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E6A4" w14:textId="6E1530F8" w:rsidR="00D56BE9" w:rsidRPr="009666D2" w:rsidRDefault="00D367B4" w:rsidP="00D56BE9">
      <w:pPr>
        <w:pStyle w:val="Heading1"/>
        <w:spacing w:before="0" w:after="0" w:line="240" w:lineRule="auto"/>
        <w:ind w:firstLine="0"/>
        <w:jc w:val="center"/>
        <w:rPr>
          <w:szCs w:val="28"/>
          <w:lang w:eastAsia="en-US"/>
        </w:rPr>
      </w:pPr>
      <w:r w:rsidRPr="009666D2">
        <w:rPr>
          <w:szCs w:val="28"/>
          <w:lang w:eastAsia="en-US"/>
        </w:rPr>
        <w:t>Phụ lục I</w:t>
      </w:r>
    </w:p>
    <w:p w14:paraId="5076D943" w14:textId="4F33434A" w:rsidR="003909AE" w:rsidRPr="009666D2" w:rsidRDefault="00D56BE9" w:rsidP="00D56BE9">
      <w:pPr>
        <w:pStyle w:val="Heading1"/>
        <w:spacing w:before="0" w:after="0" w:line="240" w:lineRule="auto"/>
        <w:ind w:firstLine="0"/>
        <w:jc w:val="center"/>
        <w:rPr>
          <w:b w:val="0"/>
          <w:bCs w:val="0"/>
          <w:szCs w:val="28"/>
          <w:lang w:eastAsia="en-US"/>
        </w:rPr>
      </w:pPr>
      <w:r w:rsidRPr="009666D2">
        <w:rPr>
          <w:szCs w:val="28"/>
          <w:lang w:eastAsia="en-US"/>
        </w:rPr>
        <w:t>CÁC VÍ DỤ VỀ ÁP DỤNG PHƯƠNG PHÁP ĐỊNH GIÁ ĐẤT</w:t>
      </w:r>
    </w:p>
    <w:p w14:paraId="07565D2E" w14:textId="77777777" w:rsidR="00D56BE9" w:rsidRPr="009666D2" w:rsidRDefault="003909AE" w:rsidP="00D56BE9">
      <w:pPr>
        <w:widowControl w:val="0"/>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 xml:space="preserve">(Kèm theo Nghị định số       /2025/NĐ-CP </w:t>
      </w:r>
    </w:p>
    <w:p w14:paraId="2CA3AF2C" w14:textId="27BA2B50" w:rsidR="003909AE" w:rsidRPr="009666D2" w:rsidRDefault="003909AE" w:rsidP="00D56BE9">
      <w:pPr>
        <w:widowControl w:val="0"/>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 xml:space="preserve">ngày      tháng </w:t>
      </w:r>
      <w:r w:rsidR="00D56BE9" w:rsidRPr="009666D2">
        <w:rPr>
          <w:rFonts w:ascii="Times New Roman" w:hAnsi="Times New Roman"/>
          <w:i/>
          <w:iCs/>
          <w:sz w:val="28"/>
          <w:szCs w:val="28"/>
          <w:lang w:eastAsia="en-US"/>
        </w:rPr>
        <w:t xml:space="preserve">8 </w:t>
      </w:r>
      <w:r w:rsidRPr="009666D2">
        <w:rPr>
          <w:rFonts w:ascii="Times New Roman" w:hAnsi="Times New Roman"/>
          <w:i/>
          <w:iCs/>
          <w:sz w:val="28"/>
          <w:szCs w:val="28"/>
          <w:lang w:val="vi" w:eastAsia="en-US"/>
        </w:rPr>
        <w:t>năm 2025 của Chính phủ)</w:t>
      </w:r>
    </w:p>
    <w:p w14:paraId="3D23A4B7" w14:textId="32C5C1FC" w:rsidR="003909AE" w:rsidRPr="009666D2" w:rsidRDefault="003909AE" w:rsidP="003909AE">
      <w:pPr>
        <w:rPr>
          <w:lang w:val="x-none" w:eastAsia="en-US"/>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703"/>
        <w:gridCol w:w="1560"/>
        <w:gridCol w:w="6804"/>
      </w:tblGrid>
      <w:tr w:rsidR="00E06D06" w:rsidRPr="009666D2" w14:paraId="53AC280E" w14:textId="77777777" w:rsidTr="00B43A2C">
        <w:trPr>
          <w:trHeight w:val="20"/>
          <w:tblHeader/>
          <w:jc w:val="center"/>
        </w:trPr>
        <w:tc>
          <w:tcPr>
            <w:tcW w:w="388" w:type="pct"/>
            <w:shd w:val="clear" w:color="auto" w:fill="FFFFFF"/>
            <w:vAlign w:val="center"/>
          </w:tcPr>
          <w:p w14:paraId="53E91DA0" w14:textId="77777777" w:rsidR="00882F2F" w:rsidRPr="009666D2" w:rsidRDefault="00882F2F" w:rsidP="00882F2F">
            <w:pPr>
              <w:widowControl w:val="0"/>
              <w:spacing w:after="0" w:line="240" w:lineRule="auto"/>
              <w:ind w:firstLine="0"/>
              <w:jc w:val="center"/>
              <w:rPr>
                <w:rFonts w:ascii="Times New Roman" w:eastAsia="Courier New" w:hAnsi="Times New Roman"/>
                <w:b/>
                <w:bCs/>
                <w:sz w:val="28"/>
                <w:szCs w:val="28"/>
                <w:lang w:val="vi-VN"/>
              </w:rPr>
            </w:pPr>
            <w:r w:rsidRPr="009666D2">
              <w:rPr>
                <w:rFonts w:ascii="Times New Roman" w:eastAsia="Courier New" w:hAnsi="Times New Roman"/>
                <w:b/>
                <w:bCs/>
                <w:sz w:val="28"/>
                <w:szCs w:val="28"/>
                <w:lang w:val="vi-VN"/>
              </w:rPr>
              <w:t>STT</w:t>
            </w:r>
          </w:p>
        </w:tc>
        <w:tc>
          <w:tcPr>
            <w:tcW w:w="860" w:type="pct"/>
            <w:shd w:val="clear" w:color="auto" w:fill="FFFFFF"/>
            <w:vAlign w:val="center"/>
          </w:tcPr>
          <w:p w14:paraId="31227578" w14:textId="77777777" w:rsidR="00882F2F" w:rsidRPr="009666D2" w:rsidRDefault="00882F2F" w:rsidP="00882F2F">
            <w:pPr>
              <w:widowControl w:val="0"/>
              <w:spacing w:after="0" w:line="240" w:lineRule="auto"/>
              <w:ind w:firstLine="0"/>
              <w:jc w:val="center"/>
              <w:rPr>
                <w:rFonts w:ascii="Times New Roman" w:eastAsia="Courier New" w:hAnsi="Times New Roman"/>
                <w:b/>
                <w:bCs/>
                <w:sz w:val="28"/>
                <w:szCs w:val="28"/>
              </w:rPr>
            </w:pPr>
            <w:r w:rsidRPr="009666D2">
              <w:rPr>
                <w:rFonts w:ascii="Times New Roman" w:eastAsia="Courier New" w:hAnsi="Times New Roman"/>
                <w:b/>
                <w:bCs/>
                <w:sz w:val="28"/>
                <w:szCs w:val="28"/>
              </w:rPr>
              <w:t>Ví dụ</w:t>
            </w:r>
          </w:p>
        </w:tc>
        <w:tc>
          <w:tcPr>
            <w:tcW w:w="3752" w:type="pct"/>
            <w:shd w:val="clear" w:color="auto" w:fill="FFFFFF"/>
            <w:vAlign w:val="center"/>
          </w:tcPr>
          <w:p w14:paraId="1201371E" w14:textId="77777777" w:rsidR="00882F2F" w:rsidRPr="009666D2" w:rsidRDefault="00882F2F" w:rsidP="00882F2F">
            <w:pPr>
              <w:widowControl w:val="0"/>
              <w:spacing w:after="0" w:line="240" w:lineRule="auto"/>
              <w:ind w:firstLine="0"/>
              <w:jc w:val="center"/>
              <w:rPr>
                <w:rFonts w:ascii="Times New Roman" w:eastAsia="Courier New" w:hAnsi="Times New Roman"/>
                <w:b/>
                <w:bCs/>
                <w:sz w:val="28"/>
                <w:szCs w:val="28"/>
              </w:rPr>
            </w:pPr>
            <w:r w:rsidRPr="009666D2">
              <w:rPr>
                <w:rFonts w:ascii="Times New Roman" w:eastAsia="Courier New" w:hAnsi="Times New Roman"/>
                <w:b/>
                <w:bCs/>
                <w:sz w:val="28"/>
                <w:szCs w:val="28"/>
                <w:lang w:val="vi-VN"/>
              </w:rPr>
              <w:t xml:space="preserve">Tên </w:t>
            </w:r>
            <w:r w:rsidRPr="009666D2">
              <w:rPr>
                <w:rFonts w:ascii="Times New Roman" w:eastAsia="Courier New" w:hAnsi="Times New Roman"/>
                <w:b/>
                <w:bCs/>
                <w:sz w:val="28"/>
                <w:szCs w:val="28"/>
              </w:rPr>
              <w:t>ví dụ</w:t>
            </w:r>
          </w:p>
        </w:tc>
      </w:tr>
      <w:tr w:rsidR="00E06D06" w:rsidRPr="009666D2" w14:paraId="3B8B3EE0" w14:textId="77777777" w:rsidTr="00B43A2C">
        <w:trPr>
          <w:trHeight w:val="20"/>
          <w:jc w:val="center"/>
        </w:trPr>
        <w:tc>
          <w:tcPr>
            <w:tcW w:w="388" w:type="pct"/>
            <w:shd w:val="clear" w:color="auto" w:fill="FFFFFF"/>
            <w:vAlign w:val="center"/>
          </w:tcPr>
          <w:p w14:paraId="0E8976BB"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lang w:val="vi-VN"/>
              </w:rPr>
            </w:pPr>
            <w:r w:rsidRPr="009666D2">
              <w:rPr>
                <w:rFonts w:ascii="Times New Roman" w:eastAsia="Courier New" w:hAnsi="Times New Roman"/>
                <w:sz w:val="28"/>
                <w:szCs w:val="28"/>
                <w:lang w:val="vi-VN"/>
              </w:rPr>
              <w:t>1</w:t>
            </w:r>
          </w:p>
        </w:tc>
        <w:tc>
          <w:tcPr>
            <w:tcW w:w="860" w:type="pct"/>
            <w:shd w:val="clear" w:color="auto" w:fill="FFFFFF"/>
            <w:vAlign w:val="center"/>
          </w:tcPr>
          <w:p w14:paraId="4A9CAF03"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lang w:val="vi-VN"/>
              </w:rPr>
            </w:pPr>
            <w:r w:rsidRPr="009666D2">
              <w:rPr>
                <w:rFonts w:ascii="Times New Roman" w:eastAsia="Courier New" w:hAnsi="Times New Roman"/>
                <w:sz w:val="28"/>
                <w:szCs w:val="28"/>
              </w:rPr>
              <w:t>Ví dụ</w:t>
            </w:r>
            <w:r w:rsidRPr="009666D2">
              <w:rPr>
                <w:rFonts w:ascii="Times New Roman" w:eastAsia="Courier New" w:hAnsi="Times New Roman"/>
                <w:sz w:val="28"/>
                <w:szCs w:val="28"/>
                <w:lang w:val="vi-VN"/>
              </w:rPr>
              <w:t xml:space="preserve"> số 01</w:t>
            </w:r>
          </w:p>
        </w:tc>
        <w:tc>
          <w:tcPr>
            <w:tcW w:w="3752" w:type="pct"/>
            <w:shd w:val="clear" w:color="auto" w:fill="FFFFFF"/>
            <w:vAlign w:val="center"/>
          </w:tcPr>
          <w:p w14:paraId="77F2E013" w14:textId="77777777" w:rsidR="00882F2F" w:rsidRPr="009666D2" w:rsidRDefault="00882F2F" w:rsidP="00882F2F">
            <w:pPr>
              <w:widowControl w:val="0"/>
              <w:spacing w:after="0" w:line="240" w:lineRule="auto"/>
              <w:ind w:firstLine="0"/>
              <w:rPr>
                <w:rFonts w:ascii="Times New Roman" w:eastAsia="Courier New" w:hAnsi="Times New Roman"/>
                <w:sz w:val="28"/>
                <w:szCs w:val="28"/>
              </w:rPr>
            </w:pPr>
            <w:r w:rsidRPr="009666D2">
              <w:rPr>
                <w:rFonts w:ascii="Times New Roman" w:eastAsia="Courier New" w:hAnsi="Times New Roman"/>
                <w:sz w:val="28"/>
                <w:szCs w:val="28"/>
              </w:rPr>
              <w:t>Về phương pháp so sánh</w:t>
            </w:r>
          </w:p>
        </w:tc>
      </w:tr>
      <w:tr w:rsidR="00E06D06" w:rsidRPr="009666D2" w14:paraId="78389226" w14:textId="77777777" w:rsidTr="00B43A2C">
        <w:trPr>
          <w:trHeight w:val="20"/>
          <w:jc w:val="center"/>
        </w:trPr>
        <w:tc>
          <w:tcPr>
            <w:tcW w:w="388" w:type="pct"/>
            <w:shd w:val="clear" w:color="auto" w:fill="FFFFFF"/>
            <w:vAlign w:val="center"/>
          </w:tcPr>
          <w:p w14:paraId="67F7E885"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lang w:val="vi-VN"/>
              </w:rPr>
            </w:pPr>
            <w:r w:rsidRPr="009666D2">
              <w:rPr>
                <w:rFonts w:ascii="Times New Roman" w:eastAsia="Courier New" w:hAnsi="Times New Roman"/>
                <w:sz w:val="28"/>
                <w:szCs w:val="28"/>
                <w:lang w:val="vi-VN"/>
              </w:rPr>
              <w:t>2</w:t>
            </w:r>
          </w:p>
        </w:tc>
        <w:tc>
          <w:tcPr>
            <w:tcW w:w="860" w:type="pct"/>
            <w:shd w:val="clear" w:color="auto" w:fill="FFFFFF"/>
            <w:vAlign w:val="center"/>
          </w:tcPr>
          <w:p w14:paraId="2CA02BA8"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rPr>
            </w:pPr>
            <w:r w:rsidRPr="009666D2">
              <w:rPr>
                <w:rFonts w:ascii="Times New Roman" w:eastAsia="Courier New" w:hAnsi="Times New Roman"/>
                <w:sz w:val="28"/>
                <w:szCs w:val="28"/>
              </w:rPr>
              <w:t>Ví dụ</w:t>
            </w:r>
            <w:r w:rsidRPr="009666D2">
              <w:rPr>
                <w:rFonts w:ascii="Times New Roman" w:eastAsia="Courier New" w:hAnsi="Times New Roman"/>
                <w:sz w:val="28"/>
                <w:szCs w:val="28"/>
                <w:lang w:val="vi-VN"/>
              </w:rPr>
              <w:t xml:space="preserve"> số 0</w:t>
            </w:r>
            <w:r w:rsidRPr="009666D2">
              <w:rPr>
                <w:rFonts w:ascii="Times New Roman" w:eastAsia="Courier New" w:hAnsi="Times New Roman"/>
                <w:sz w:val="28"/>
                <w:szCs w:val="28"/>
              </w:rPr>
              <w:t>2</w:t>
            </w:r>
          </w:p>
        </w:tc>
        <w:tc>
          <w:tcPr>
            <w:tcW w:w="3752" w:type="pct"/>
            <w:shd w:val="clear" w:color="auto" w:fill="FFFFFF"/>
            <w:vAlign w:val="center"/>
          </w:tcPr>
          <w:p w14:paraId="17B790BE" w14:textId="77777777" w:rsidR="00882F2F" w:rsidRPr="009666D2" w:rsidRDefault="00882F2F" w:rsidP="00882F2F">
            <w:pPr>
              <w:widowControl w:val="0"/>
              <w:spacing w:after="0" w:line="240" w:lineRule="auto"/>
              <w:ind w:firstLine="0"/>
              <w:rPr>
                <w:rFonts w:ascii="Times New Roman" w:eastAsia="Courier New" w:hAnsi="Times New Roman"/>
                <w:sz w:val="28"/>
                <w:szCs w:val="28"/>
                <w:lang w:val="vi-VN"/>
              </w:rPr>
            </w:pPr>
            <w:r w:rsidRPr="009666D2">
              <w:rPr>
                <w:rFonts w:ascii="Times New Roman" w:eastAsia="Courier New" w:hAnsi="Times New Roman"/>
                <w:sz w:val="28"/>
                <w:szCs w:val="28"/>
              </w:rPr>
              <w:t>Về phương pháp thu nhập</w:t>
            </w:r>
          </w:p>
        </w:tc>
      </w:tr>
      <w:tr w:rsidR="00E06D06" w:rsidRPr="009666D2" w14:paraId="3A62FEBB" w14:textId="77777777" w:rsidTr="00B43A2C">
        <w:trPr>
          <w:trHeight w:val="20"/>
          <w:jc w:val="center"/>
        </w:trPr>
        <w:tc>
          <w:tcPr>
            <w:tcW w:w="388" w:type="pct"/>
            <w:shd w:val="clear" w:color="auto" w:fill="FFFFFF"/>
            <w:vAlign w:val="center"/>
          </w:tcPr>
          <w:p w14:paraId="2D4BC6CC"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lang w:val="vi-VN"/>
              </w:rPr>
            </w:pPr>
            <w:r w:rsidRPr="009666D2">
              <w:rPr>
                <w:rFonts w:ascii="Times New Roman" w:eastAsia="Courier New" w:hAnsi="Times New Roman"/>
                <w:sz w:val="28"/>
                <w:szCs w:val="28"/>
                <w:lang w:val="vi-VN"/>
              </w:rPr>
              <w:t>3</w:t>
            </w:r>
          </w:p>
        </w:tc>
        <w:tc>
          <w:tcPr>
            <w:tcW w:w="860" w:type="pct"/>
            <w:shd w:val="clear" w:color="auto" w:fill="FFFFFF"/>
            <w:vAlign w:val="center"/>
          </w:tcPr>
          <w:p w14:paraId="4F1657DA"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rPr>
            </w:pPr>
            <w:r w:rsidRPr="009666D2">
              <w:rPr>
                <w:rFonts w:ascii="Times New Roman" w:eastAsia="Courier New" w:hAnsi="Times New Roman"/>
                <w:sz w:val="28"/>
                <w:szCs w:val="28"/>
              </w:rPr>
              <w:t>Ví dụ</w:t>
            </w:r>
            <w:r w:rsidRPr="009666D2">
              <w:rPr>
                <w:rFonts w:ascii="Times New Roman" w:eastAsia="Courier New" w:hAnsi="Times New Roman"/>
                <w:sz w:val="28"/>
                <w:szCs w:val="28"/>
                <w:lang w:val="vi-VN"/>
              </w:rPr>
              <w:t xml:space="preserve"> số 0</w:t>
            </w:r>
            <w:r w:rsidRPr="009666D2">
              <w:rPr>
                <w:rFonts w:ascii="Times New Roman" w:eastAsia="Courier New" w:hAnsi="Times New Roman"/>
                <w:sz w:val="28"/>
                <w:szCs w:val="28"/>
              </w:rPr>
              <w:t>3</w:t>
            </w:r>
          </w:p>
        </w:tc>
        <w:tc>
          <w:tcPr>
            <w:tcW w:w="3752" w:type="pct"/>
            <w:shd w:val="clear" w:color="auto" w:fill="FFFFFF"/>
            <w:vAlign w:val="center"/>
          </w:tcPr>
          <w:p w14:paraId="27351492" w14:textId="77777777" w:rsidR="00882F2F" w:rsidRPr="009666D2" w:rsidRDefault="00882F2F" w:rsidP="00882F2F">
            <w:pPr>
              <w:widowControl w:val="0"/>
              <w:spacing w:after="0" w:line="240" w:lineRule="auto"/>
              <w:ind w:firstLine="0"/>
              <w:rPr>
                <w:rFonts w:ascii="Times New Roman" w:eastAsia="Courier New" w:hAnsi="Times New Roman"/>
                <w:sz w:val="28"/>
                <w:szCs w:val="28"/>
                <w:lang w:val="vi-VN"/>
              </w:rPr>
            </w:pPr>
            <w:r w:rsidRPr="009666D2">
              <w:rPr>
                <w:rFonts w:ascii="Times New Roman" w:eastAsia="Courier New" w:hAnsi="Times New Roman"/>
                <w:sz w:val="28"/>
                <w:szCs w:val="28"/>
              </w:rPr>
              <w:t>Về phương pháp thặng dư</w:t>
            </w:r>
          </w:p>
        </w:tc>
      </w:tr>
      <w:tr w:rsidR="00E06D06" w:rsidRPr="009666D2" w14:paraId="771153BA" w14:textId="77777777" w:rsidTr="00B43A2C">
        <w:trPr>
          <w:trHeight w:val="20"/>
          <w:jc w:val="center"/>
        </w:trPr>
        <w:tc>
          <w:tcPr>
            <w:tcW w:w="388" w:type="pct"/>
            <w:shd w:val="clear" w:color="auto" w:fill="FFFFFF"/>
            <w:vAlign w:val="center"/>
          </w:tcPr>
          <w:p w14:paraId="02D30FAC"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rPr>
            </w:pPr>
            <w:r w:rsidRPr="009666D2">
              <w:rPr>
                <w:rFonts w:ascii="Times New Roman" w:eastAsia="Courier New" w:hAnsi="Times New Roman"/>
                <w:sz w:val="28"/>
                <w:szCs w:val="28"/>
              </w:rPr>
              <w:t>4</w:t>
            </w:r>
          </w:p>
        </w:tc>
        <w:tc>
          <w:tcPr>
            <w:tcW w:w="860" w:type="pct"/>
            <w:shd w:val="clear" w:color="auto" w:fill="FFFFFF"/>
            <w:vAlign w:val="center"/>
          </w:tcPr>
          <w:p w14:paraId="760CF4C0" w14:textId="77777777" w:rsidR="00882F2F" w:rsidRPr="009666D2" w:rsidRDefault="00882F2F" w:rsidP="00882F2F">
            <w:pPr>
              <w:widowControl w:val="0"/>
              <w:spacing w:after="0" w:line="240" w:lineRule="auto"/>
              <w:ind w:firstLine="0"/>
              <w:jc w:val="center"/>
              <w:rPr>
                <w:rFonts w:ascii="Times New Roman" w:eastAsia="Courier New" w:hAnsi="Times New Roman"/>
                <w:sz w:val="28"/>
                <w:szCs w:val="28"/>
              </w:rPr>
            </w:pPr>
            <w:r w:rsidRPr="009666D2">
              <w:rPr>
                <w:rFonts w:ascii="Times New Roman" w:eastAsia="Courier New" w:hAnsi="Times New Roman"/>
                <w:sz w:val="28"/>
                <w:szCs w:val="28"/>
              </w:rPr>
              <w:t>Ví dụ số 04</w:t>
            </w:r>
          </w:p>
        </w:tc>
        <w:tc>
          <w:tcPr>
            <w:tcW w:w="3752" w:type="pct"/>
            <w:shd w:val="clear" w:color="auto" w:fill="FFFFFF"/>
            <w:vAlign w:val="center"/>
          </w:tcPr>
          <w:p w14:paraId="6A165D97" w14:textId="77777777" w:rsidR="00882F2F" w:rsidRPr="009666D2" w:rsidRDefault="00882F2F" w:rsidP="00882F2F">
            <w:pPr>
              <w:widowControl w:val="0"/>
              <w:spacing w:after="0" w:line="240" w:lineRule="auto"/>
              <w:ind w:firstLine="0"/>
              <w:rPr>
                <w:rFonts w:ascii="Times New Roman" w:eastAsia="Courier New" w:hAnsi="Times New Roman"/>
                <w:spacing w:val="-4"/>
                <w:sz w:val="28"/>
                <w:szCs w:val="28"/>
              </w:rPr>
            </w:pPr>
            <w:r w:rsidRPr="009666D2">
              <w:rPr>
                <w:rFonts w:ascii="Times New Roman" w:eastAsia="Courier New" w:hAnsi="Times New Roman"/>
                <w:spacing w:val="-4"/>
                <w:sz w:val="28"/>
                <w:szCs w:val="28"/>
              </w:rPr>
              <w:t>Về phương pháp thặng dư đối với trường hợp giao đất, cho thuê đất theo tiến độ bồi thường, hỗ trợ, tái định cư quy định tại điểm c khoản 2 Điều 257</w:t>
            </w:r>
          </w:p>
        </w:tc>
      </w:tr>
    </w:tbl>
    <w:p w14:paraId="6EC5F9A8" w14:textId="77777777" w:rsidR="00882F2F" w:rsidRPr="009666D2" w:rsidRDefault="00882F2F" w:rsidP="00882F2F">
      <w:pPr>
        <w:widowControl w:val="0"/>
        <w:spacing w:before="0" w:after="0" w:line="240" w:lineRule="auto"/>
        <w:ind w:firstLine="0"/>
        <w:jc w:val="left"/>
        <w:rPr>
          <w:rFonts w:ascii="Courier New" w:eastAsia="Courier New" w:hAnsi="Courier New" w:cs="Courier New"/>
          <w:sz w:val="24"/>
          <w:lang w:val="vi-VN"/>
        </w:rPr>
      </w:pPr>
    </w:p>
    <w:p w14:paraId="3C07A23C" w14:textId="77777777" w:rsidR="00882F2F" w:rsidRPr="009666D2" w:rsidRDefault="00882F2F" w:rsidP="003909AE">
      <w:pPr>
        <w:pStyle w:val="Heading2"/>
        <w:jc w:val="center"/>
        <w:rPr>
          <w:rFonts w:eastAsia="Malgun Gothic"/>
          <w:b w:val="0"/>
          <w:sz w:val="28"/>
          <w:lang w:eastAsia="ko-KR"/>
        </w:rPr>
      </w:pPr>
      <w:r w:rsidRPr="009666D2">
        <w:rPr>
          <w:rFonts w:ascii="Courier New" w:eastAsia="Courier New" w:hAnsi="Courier New" w:cs="Courier New"/>
        </w:rPr>
        <w:br w:type="page"/>
      </w:r>
      <w:r w:rsidRPr="009666D2">
        <w:rPr>
          <w:rFonts w:eastAsia="Malgun Gothic"/>
          <w:sz w:val="28"/>
          <w:lang w:eastAsia="ko-KR"/>
        </w:rPr>
        <w:lastRenderedPageBreak/>
        <w:t>VÍ DỤ SỐ 01: VỀ PHƯƠNG PHÁP SO SÁNH</w:t>
      </w:r>
    </w:p>
    <w:p w14:paraId="0BE7A98C" w14:textId="77777777" w:rsidR="00882F2F" w:rsidRPr="009666D2" w:rsidRDefault="00882F2F" w:rsidP="00882F2F">
      <w:pPr>
        <w:spacing w:before="0" w:after="0" w:line="240" w:lineRule="auto"/>
        <w:ind w:firstLine="0"/>
        <w:jc w:val="center"/>
        <w:rPr>
          <w:rFonts w:ascii="Times New Roman" w:eastAsia="Malgun Gothic" w:hAnsi="Times New Roman"/>
          <w:b/>
          <w:sz w:val="14"/>
          <w:szCs w:val="28"/>
          <w:lang w:val="vi-VN" w:eastAsia="ko-KR"/>
        </w:rPr>
      </w:pPr>
      <w:r w:rsidRPr="009666D2">
        <w:rPr>
          <w:rFonts w:ascii="Times New Roman" w:eastAsia="Malgun Gothic" w:hAnsi="Times New Roman"/>
          <w:b/>
          <w:sz w:val="14"/>
          <w:szCs w:val="28"/>
          <w:lang w:val="vi-VN" w:eastAsia="ko-KR"/>
        </w:rPr>
        <w:t xml:space="preserve"> </w:t>
      </w:r>
    </w:p>
    <w:p w14:paraId="516019DA" w14:textId="77777777" w:rsidR="00882F2F" w:rsidRPr="009666D2" w:rsidRDefault="00882F2F" w:rsidP="00C803A9">
      <w:pPr>
        <w:widowControl w:val="0"/>
        <w:spacing w:before="80" w:after="0" w:line="240" w:lineRule="auto"/>
        <w:ind w:firstLine="567"/>
        <w:rPr>
          <w:rFonts w:ascii="Times New Roman" w:eastAsia="Malgun Gothic" w:hAnsi="Times New Roman"/>
          <w:b/>
          <w:bCs/>
          <w:sz w:val="28"/>
          <w:szCs w:val="28"/>
          <w:lang w:val="vi-VN" w:eastAsia="ko-KR"/>
        </w:rPr>
      </w:pPr>
      <w:r w:rsidRPr="009666D2">
        <w:rPr>
          <w:rFonts w:ascii="Times New Roman" w:eastAsia="Malgun Gothic" w:hAnsi="Times New Roman"/>
          <w:b/>
          <w:bCs/>
          <w:sz w:val="28"/>
          <w:szCs w:val="28"/>
          <w:lang w:val="vi-VN" w:eastAsia="ko-KR"/>
        </w:rPr>
        <w:t>1. Thông tin của thửa đất cần định giá</w:t>
      </w:r>
    </w:p>
    <w:p w14:paraId="6ECCB0A9" w14:textId="476EA3CF" w:rsidR="00882F2F" w:rsidRPr="009666D2" w:rsidRDefault="00882F2F" w:rsidP="00C803A9">
      <w:pPr>
        <w:widowControl w:val="0"/>
        <w:spacing w:before="80"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Thửa đất cần định giá X là thửa đất ở tại đô thị, thời hạn sử dụng lâu dài nằm trên địa bàn một phường thuộc tỉnh A, giáp mặt đường Nguyễn Văn A, có diện tích 100 mét vuông (m</w:t>
      </w:r>
      <w:r w:rsidRPr="009666D2">
        <w:rPr>
          <w:rFonts w:ascii="Times New Roman" w:eastAsia="Malgun Gothic" w:hAnsi="Times New Roman"/>
          <w:bCs/>
          <w:sz w:val="28"/>
          <w:szCs w:val="28"/>
          <w:vertAlign w:val="superscript"/>
          <w:lang w:val="vi-VN" w:eastAsia="ko-KR"/>
        </w:rPr>
        <w:t>2</w:t>
      </w:r>
      <w:r w:rsidRPr="009666D2">
        <w:rPr>
          <w:rFonts w:ascii="Times New Roman" w:eastAsia="Malgun Gothic" w:hAnsi="Times New Roman"/>
          <w:bCs/>
          <w:sz w:val="28"/>
          <w:szCs w:val="28"/>
          <w:lang w:val="vi-VN" w:eastAsia="ko-KR"/>
        </w:rPr>
        <w:t>), mặt tiền 5 mét (m), chiều sâu 20 m, hình thể vuông vắn; có chỉ tiêu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phường là 600 m; gần chợ, trường học, bệnh viện; nằm trong khu vực cấp thoát nước tốt; cấp điện ổn định; hiện trạng môi trường, an ninh tốt.</w:t>
      </w:r>
    </w:p>
    <w:p w14:paraId="3DA235E3" w14:textId="77777777" w:rsidR="00882F2F" w:rsidRPr="009666D2" w:rsidRDefault="00882F2F" w:rsidP="00C803A9">
      <w:pPr>
        <w:widowControl w:val="0"/>
        <w:spacing w:before="80"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Thời điểm định giá đất là ngày 01 tháng 6 năm 2024.</w:t>
      </w:r>
    </w:p>
    <w:p w14:paraId="12FA0DEC" w14:textId="77777777" w:rsidR="00882F2F" w:rsidRPr="009666D2" w:rsidRDefault="00882F2F" w:rsidP="00C803A9">
      <w:pPr>
        <w:widowControl w:val="0"/>
        <w:spacing w:before="80" w:after="0" w:line="240" w:lineRule="auto"/>
        <w:ind w:firstLine="567"/>
        <w:rPr>
          <w:rFonts w:ascii="Times New Roman" w:eastAsia="Malgun Gothic" w:hAnsi="Times New Roman"/>
          <w:b/>
          <w:bCs/>
          <w:sz w:val="28"/>
          <w:szCs w:val="28"/>
          <w:lang w:val="vi-VN" w:eastAsia="ko-KR"/>
        </w:rPr>
      </w:pPr>
      <w:r w:rsidRPr="009666D2">
        <w:rPr>
          <w:rFonts w:ascii="Times New Roman" w:eastAsia="Malgun Gothic" w:hAnsi="Times New Roman"/>
          <w:b/>
          <w:bCs/>
          <w:sz w:val="28"/>
          <w:szCs w:val="28"/>
          <w:lang w:val="vi-VN" w:eastAsia="ko-KR"/>
        </w:rPr>
        <w:t xml:space="preserve">2. Xác định giá đất của thửa đất cần định giá </w:t>
      </w:r>
    </w:p>
    <w:p w14:paraId="1DF4E304" w14:textId="77777777" w:rsidR="00882F2F" w:rsidRPr="009666D2" w:rsidRDefault="00882F2F" w:rsidP="00C803A9">
      <w:pPr>
        <w:widowControl w:val="0"/>
        <w:spacing w:before="80"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2.1. Khảo sát, thu thập thông tin của thửa đất so sánh</w:t>
      </w:r>
    </w:p>
    <w:p w14:paraId="56B5C07B" w14:textId="37237D42" w:rsidR="00882F2F" w:rsidRPr="009666D2" w:rsidRDefault="00882F2F" w:rsidP="00C803A9">
      <w:pPr>
        <w:widowControl w:val="0"/>
        <w:spacing w:before="8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Trên cơ sở thông tin đầu vào thu thập được, xác định giá mặt bằng chung là 5.000.000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w:t>
      </w:r>
      <w:r w:rsidR="003909AE" w:rsidRPr="009666D2">
        <w:rPr>
          <w:rFonts w:ascii="Times New Roman" w:eastAsia="Courier New" w:hAnsi="Times New Roman" w:cs="Courier New"/>
          <w:sz w:val="28"/>
          <w:szCs w:val="28"/>
          <w:lang w:val="vi-VN"/>
        </w:rPr>
        <w:t>lựa chọn thông tin giá đất theo thứ tự ưu tiên đối với thông tin gần với mức giá 5.000.000 đồng/m</w:t>
      </w:r>
      <w:r w:rsidR="003909AE"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w:t>
      </w:r>
    </w:p>
    <w:p w14:paraId="15A61916" w14:textId="119DE737" w:rsidR="00882F2F" w:rsidRPr="009666D2" w:rsidRDefault="00B82E9A" w:rsidP="00C803A9">
      <w:pPr>
        <w:widowControl w:val="0"/>
        <w:spacing w:before="80" w:after="0" w:line="240" w:lineRule="auto"/>
        <w:ind w:firstLine="567"/>
        <w:rPr>
          <w:rFonts w:ascii="Times New Roman" w:hAnsi="Times New Roman"/>
          <w:sz w:val="28"/>
          <w:szCs w:val="28"/>
          <w:lang w:val="vi-VN" w:eastAsia="en-US"/>
        </w:rPr>
      </w:pPr>
      <w:r w:rsidRPr="009666D2">
        <w:rPr>
          <w:rFonts w:ascii="Times New Roman" w:eastAsia="Courier New" w:hAnsi="Times New Roman" w:cs="Courier New"/>
          <w:sz w:val="28"/>
          <w:szCs w:val="28"/>
          <w:lang w:val="vi-VN"/>
        </w:rPr>
        <w:t xml:space="preserve">Khảo sát, thu thập được thông tin về giá đất của </w:t>
      </w:r>
      <w:r w:rsidRPr="009666D2">
        <w:rPr>
          <w:rFonts w:ascii="Times New Roman" w:eastAsia="Malgun Gothic" w:hAnsi="Times New Roman"/>
          <w:bCs/>
          <w:sz w:val="28"/>
          <w:szCs w:val="28"/>
          <w:lang w:val="vi-VN" w:eastAsia="ko-KR"/>
        </w:rPr>
        <w:t xml:space="preserve">03 thửa đất ở tại đô thị đã chuyển nhượng trên thị trường trong </w:t>
      </w:r>
      <w:r w:rsidRPr="009666D2">
        <w:rPr>
          <w:rFonts w:ascii="Times New Roman" w:hAnsi="Times New Roman"/>
          <w:sz w:val="28"/>
          <w:szCs w:val="28"/>
          <w:lang w:val="vi-VN" w:eastAsia="en-US"/>
        </w:rPr>
        <w:t>khoảng thời gian không quá 24 tháng tính từ thời điểm định giá đất trở về trước, có khoảng cách gần nhất với thửa đất cần định giá, tương đồng nhất định về</w:t>
      </w:r>
      <w:r w:rsidRPr="009666D2">
        <w:rPr>
          <w:rFonts w:ascii="Times New Roman" w:hAnsi="Times New Roman"/>
          <w:bCs/>
          <w:sz w:val="28"/>
          <w:szCs w:val="28"/>
          <w:lang w:val="vi-VN" w:eastAsia="en-US"/>
        </w:rPr>
        <w:t xml:space="preserve"> các yếu tố ảnh hưởng đến giá đất</w:t>
      </w:r>
      <w:r w:rsidRPr="009666D2">
        <w:rPr>
          <w:rFonts w:ascii="Times New Roman" w:hAnsi="Times New Roman"/>
          <w:sz w:val="28"/>
          <w:szCs w:val="28"/>
          <w:lang w:val="vi-VN" w:eastAsia="en-US"/>
        </w:rPr>
        <w:t xml:space="preserve"> so với thửa đất cần định giá</w:t>
      </w:r>
      <w:r w:rsidR="00882F2F" w:rsidRPr="009666D2">
        <w:rPr>
          <w:rFonts w:ascii="Times New Roman" w:hAnsi="Times New Roman"/>
          <w:sz w:val="28"/>
          <w:szCs w:val="28"/>
          <w:lang w:val="vi-VN" w:eastAsia="en-US"/>
        </w:rPr>
        <w:t xml:space="preserve">. </w:t>
      </w:r>
    </w:p>
    <w:p w14:paraId="201D11C6" w14:textId="77777777" w:rsidR="00882F2F" w:rsidRPr="009666D2" w:rsidRDefault="00882F2F" w:rsidP="00C803A9">
      <w:pPr>
        <w:widowControl w:val="0"/>
        <w:spacing w:before="80" w:after="0" w:line="240" w:lineRule="auto"/>
        <w:ind w:firstLine="567"/>
        <w:rPr>
          <w:rFonts w:ascii="Times New Roman" w:eastAsia="Courier New" w:hAnsi="Times New Roman" w:cs="Courier New"/>
          <w:sz w:val="28"/>
          <w:szCs w:val="28"/>
          <w:lang w:val="vi-VN"/>
        </w:rPr>
      </w:pPr>
      <w:r w:rsidRPr="009666D2">
        <w:rPr>
          <w:rFonts w:ascii="Times New Roman" w:hAnsi="Times New Roman"/>
          <w:sz w:val="28"/>
          <w:szCs w:val="28"/>
          <w:lang w:val="vi-VN" w:eastAsia="en-US"/>
        </w:rPr>
        <w:t xml:space="preserve">Giả sử thông tin </w:t>
      </w:r>
      <w:r w:rsidRPr="009666D2">
        <w:rPr>
          <w:rFonts w:ascii="Times New Roman" w:eastAsia="Courier New" w:hAnsi="Times New Roman" w:cs="Courier New"/>
          <w:sz w:val="28"/>
          <w:szCs w:val="28"/>
          <w:lang w:val="vi-VN"/>
        </w:rPr>
        <w:t>đầu vào đã loại trừ chi phí phát triển th</w:t>
      </w:r>
      <w:r w:rsidRPr="009666D2">
        <w:rPr>
          <w:rFonts w:ascii="Times New Roman" w:eastAsia="Courier New" w:hAnsi="Times New Roman" w:cs="Courier New" w:hint="eastAsia"/>
          <w:sz w:val="28"/>
          <w:szCs w:val="28"/>
          <w:lang w:val="vi-VN"/>
        </w:rPr>
        <w:t>ươ</w:t>
      </w:r>
      <w:r w:rsidRPr="009666D2">
        <w:rPr>
          <w:rFonts w:ascii="Times New Roman" w:eastAsia="Courier New" w:hAnsi="Times New Roman" w:cs="Courier New"/>
          <w:sz w:val="28"/>
          <w:szCs w:val="28"/>
          <w:lang w:val="vi-VN"/>
        </w:rPr>
        <w:t xml:space="preserve">ng hiệu, chi phí thúc </w:t>
      </w:r>
      <w:r w:rsidRPr="009666D2">
        <w:rPr>
          <w:rFonts w:ascii="Times New Roman" w:eastAsia="Courier New" w:hAnsi="Times New Roman" w:cs="Courier New" w:hint="eastAsia"/>
          <w:sz w:val="28"/>
          <w:szCs w:val="28"/>
          <w:lang w:val="vi-VN"/>
        </w:rPr>
        <w:t>đ</w:t>
      </w:r>
      <w:r w:rsidRPr="009666D2">
        <w:rPr>
          <w:rFonts w:ascii="Times New Roman" w:eastAsia="Courier New" w:hAnsi="Times New Roman" w:cs="Courier New"/>
          <w:sz w:val="28"/>
          <w:szCs w:val="28"/>
          <w:lang w:val="vi-VN"/>
        </w:rPr>
        <w:t>ẩy kinh doanh, hỗ trợ khách hàng, quà tặng, khuyến mại mà chủ đầu tư đã cộng vào giá bán và các chi phí hợp lý khác ảnh h</w:t>
      </w:r>
      <w:r w:rsidRPr="009666D2">
        <w:rPr>
          <w:rFonts w:ascii="Times New Roman" w:eastAsia="Courier New" w:hAnsi="Times New Roman" w:cs="Courier New" w:hint="eastAsia"/>
          <w:sz w:val="28"/>
          <w:szCs w:val="28"/>
          <w:lang w:val="vi-VN"/>
        </w:rPr>
        <w:t>ư</w:t>
      </w:r>
      <w:r w:rsidRPr="009666D2">
        <w:rPr>
          <w:rFonts w:ascii="Times New Roman" w:eastAsia="Courier New" w:hAnsi="Times New Roman" w:cs="Courier New"/>
          <w:sz w:val="28"/>
          <w:szCs w:val="28"/>
          <w:lang w:val="vi-VN"/>
        </w:rPr>
        <w:t xml:space="preserve">ởng </w:t>
      </w:r>
      <w:r w:rsidRPr="009666D2">
        <w:rPr>
          <w:rFonts w:ascii="Times New Roman" w:eastAsia="Courier New" w:hAnsi="Times New Roman" w:cs="Courier New" w:hint="eastAsia"/>
          <w:sz w:val="28"/>
          <w:szCs w:val="28"/>
          <w:lang w:val="vi-VN"/>
        </w:rPr>
        <w:t>đ</w:t>
      </w:r>
      <w:r w:rsidRPr="009666D2">
        <w:rPr>
          <w:rFonts w:ascii="Times New Roman" w:eastAsia="Courier New" w:hAnsi="Times New Roman" w:cs="Courier New"/>
          <w:sz w:val="28"/>
          <w:szCs w:val="28"/>
          <w:lang w:val="vi-VN"/>
        </w:rPr>
        <w:t xml:space="preserve">ến giá </w:t>
      </w:r>
      <w:r w:rsidRPr="009666D2">
        <w:rPr>
          <w:rFonts w:ascii="Times New Roman" w:eastAsia="Courier New" w:hAnsi="Times New Roman" w:cs="Courier New" w:hint="eastAsia"/>
          <w:sz w:val="28"/>
          <w:szCs w:val="28"/>
          <w:lang w:val="vi-VN"/>
        </w:rPr>
        <w:t>đ</w:t>
      </w:r>
      <w:r w:rsidRPr="009666D2">
        <w:rPr>
          <w:rFonts w:ascii="Times New Roman" w:eastAsia="Courier New" w:hAnsi="Times New Roman" w:cs="Courier New"/>
          <w:sz w:val="28"/>
          <w:szCs w:val="28"/>
          <w:lang w:val="vi-VN"/>
        </w:rPr>
        <w:t>ất.</w:t>
      </w:r>
    </w:p>
    <w:p w14:paraId="163F95ED" w14:textId="77777777" w:rsidR="00882F2F" w:rsidRPr="009666D2" w:rsidRDefault="00882F2F" w:rsidP="00C803A9">
      <w:pPr>
        <w:widowControl w:val="0"/>
        <w:spacing w:before="80"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Thông tin của thửa đất cần định giá và các thửa đất so sánh thu thập được cụ thể như sau:</w:t>
      </w:r>
    </w:p>
    <w:p w14:paraId="20675308" w14:textId="77777777" w:rsidR="00882F2F" w:rsidRPr="009666D2" w:rsidRDefault="00882F2F" w:rsidP="00882F2F">
      <w:pPr>
        <w:widowControl w:val="0"/>
        <w:spacing w:after="0" w:line="240" w:lineRule="auto"/>
        <w:ind w:firstLine="567"/>
        <w:rPr>
          <w:rFonts w:ascii="Times New Roman" w:eastAsia="Malgun Gothic" w:hAnsi="Times New Roman"/>
          <w:bCs/>
          <w:strike/>
          <w:sz w:val="2"/>
          <w:szCs w:val="28"/>
          <w:lang w:val="vi-VN" w:eastAsia="ko-KR"/>
        </w:rPr>
      </w:pPr>
    </w:p>
    <w:tbl>
      <w:tblPr>
        <w:tblW w:w="5000" w:type="pct"/>
        <w:tblLook w:val="04A0" w:firstRow="1" w:lastRow="0" w:firstColumn="1" w:lastColumn="0" w:noHBand="0" w:noVBand="1"/>
      </w:tblPr>
      <w:tblGrid>
        <w:gridCol w:w="524"/>
        <w:gridCol w:w="1490"/>
        <w:gridCol w:w="1979"/>
        <w:gridCol w:w="1633"/>
        <w:gridCol w:w="1649"/>
        <w:gridCol w:w="1787"/>
      </w:tblGrid>
      <w:tr w:rsidR="00E06D06" w:rsidRPr="009666D2" w14:paraId="39AA418B" w14:textId="77777777" w:rsidTr="00522713">
        <w:trPr>
          <w:trHeight w:val="600"/>
          <w:tblHeader/>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91AA5"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TT</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14:paraId="27B00362"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xml:space="preserve">Yếu tố </w:t>
            </w:r>
          </w:p>
          <w:p w14:paraId="267E9F78"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so sánh</w:t>
            </w:r>
          </w:p>
        </w:tc>
        <w:tc>
          <w:tcPr>
            <w:tcW w:w="1092" w:type="pct"/>
            <w:tcBorders>
              <w:top w:val="single" w:sz="4" w:space="0" w:color="auto"/>
              <w:left w:val="nil"/>
              <w:bottom w:val="single" w:sz="4" w:space="0" w:color="auto"/>
              <w:right w:val="single" w:sz="4" w:space="0" w:color="auto"/>
            </w:tcBorders>
            <w:shd w:val="clear" w:color="000000" w:fill="FFFFFF"/>
            <w:vAlign w:val="center"/>
            <w:hideMark/>
          </w:tcPr>
          <w:p w14:paraId="62B88267"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xml:space="preserve">Thửa đất cần </w:t>
            </w:r>
          </w:p>
          <w:p w14:paraId="5B6F9204"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định giá X</w:t>
            </w:r>
          </w:p>
        </w:tc>
        <w:tc>
          <w:tcPr>
            <w:tcW w:w="901" w:type="pct"/>
            <w:tcBorders>
              <w:top w:val="single" w:sz="4" w:space="0" w:color="auto"/>
              <w:left w:val="nil"/>
              <w:bottom w:val="single" w:sz="4" w:space="0" w:color="auto"/>
              <w:right w:val="single" w:sz="4" w:space="0" w:color="auto"/>
            </w:tcBorders>
            <w:shd w:val="clear" w:color="000000" w:fill="FFFFFF"/>
            <w:vAlign w:val="center"/>
            <w:hideMark/>
          </w:tcPr>
          <w:p w14:paraId="6241932B"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xml:space="preserve">Thửa đất </w:t>
            </w:r>
          </w:p>
          <w:p w14:paraId="08B7D229"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so sánh số 1</w:t>
            </w:r>
          </w:p>
        </w:tc>
        <w:tc>
          <w:tcPr>
            <w:tcW w:w="910" w:type="pct"/>
            <w:tcBorders>
              <w:top w:val="single" w:sz="4" w:space="0" w:color="auto"/>
              <w:left w:val="nil"/>
              <w:bottom w:val="single" w:sz="4" w:space="0" w:color="auto"/>
              <w:right w:val="single" w:sz="4" w:space="0" w:color="auto"/>
            </w:tcBorders>
            <w:shd w:val="clear" w:color="000000" w:fill="FFFFFF"/>
            <w:vAlign w:val="center"/>
            <w:hideMark/>
          </w:tcPr>
          <w:p w14:paraId="0F0613D6"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xml:space="preserve">Thửa đất </w:t>
            </w:r>
          </w:p>
          <w:p w14:paraId="7733C145"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so sánh số 2</w:t>
            </w:r>
          </w:p>
        </w:tc>
        <w:tc>
          <w:tcPr>
            <w:tcW w:w="986" w:type="pct"/>
            <w:tcBorders>
              <w:top w:val="single" w:sz="4" w:space="0" w:color="auto"/>
              <w:left w:val="nil"/>
              <w:bottom w:val="single" w:sz="4" w:space="0" w:color="auto"/>
              <w:right w:val="single" w:sz="4" w:space="0" w:color="auto"/>
            </w:tcBorders>
            <w:shd w:val="clear" w:color="000000" w:fill="FFFFFF"/>
            <w:vAlign w:val="center"/>
            <w:hideMark/>
          </w:tcPr>
          <w:p w14:paraId="178A6DAE"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xml:space="preserve">Thửa đất </w:t>
            </w:r>
          </w:p>
          <w:p w14:paraId="349E5832"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so sánh số 3</w:t>
            </w:r>
          </w:p>
        </w:tc>
      </w:tr>
      <w:tr w:rsidR="00E06D06" w:rsidRPr="009666D2" w14:paraId="3993FE88" w14:textId="77777777" w:rsidTr="00522713">
        <w:trPr>
          <w:trHeight w:val="60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53A140FE"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w:t>
            </w:r>
          </w:p>
        </w:tc>
        <w:tc>
          <w:tcPr>
            <w:tcW w:w="822" w:type="pct"/>
            <w:tcBorders>
              <w:top w:val="nil"/>
              <w:left w:val="nil"/>
              <w:bottom w:val="single" w:sz="4" w:space="0" w:color="auto"/>
              <w:right w:val="single" w:sz="4" w:space="0" w:color="auto"/>
            </w:tcBorders>
            <w:shd w:val="clear" w:color="000000" w:fill="FFFFFF"/>
            <w:vAlign w:val="center"/>
            <w:hideMark/>
          </w:tcPr>
          <w:p w14:paraId="6C4745C2" w14:textId="77777777" w:rsidR="00882F2F" w:rsidRPr="009666D2" w:rsidRDefault="00882F2F" w:rsidP="00882F2F">
            <w:pPr>
              <w:spacing w:before="0" w:after="0" w:line="240" w:lineRule="auto"/>
              <w:ind w:firstLine="0"/>
              <w:rPr>
                <w:rFonts w:ascii="Times New Roman" w:hAnsi="Times New Roman"/>
                <w:szCs w:val="22"/>
                <w:lang w:eastAsia="en-US"/>
              </w:rPr>
            </w:pPr>
            <w:r w:rsidRPr="009666D2">
              <w:rPr>
                <w:rFonts w:ascii="Times New Roman" w:hAnsi="Times New Roman"/>
                <w:szCs w:val="22"/>
                <w:lang w:eastAsia="en-US"/>
              </w:rPr>
              <w:t>Mục đích sử dụng</w:t>
            </w:r>
          </w:p>
        </w:tc>
        <w:tc>
          <w:tcPr>
            <w:tcW w:w="1092" w:type="pct"/>
            <w:tcBorders>
              <w:top w:val="nil"/>
              <w:left w:val="nil"/>
              <w:bottom w:val="single" w:sz="4" w:space="0" w:color="auto"/>
              <w:right w:val="single" w:sz="4" w:space="0" w:color="auto"/>
            </w:tcBorders>
            <w:shd w:val="clear" w:color="000000" w:fill="FFFFFF"/>
            <w:vAlign w:val="center"/>
            <w:hideMark/>
          </w:tcPr>
          <w:p w14:paraId="054C1C7D"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Đất ở tại đô thị</w:t>
            </w:r>
          </w:p>
        </w:tc>
        <w:tc>
          <w:tcPr>
            <w:tcW w:w="901" w:type="pct"/>
            <w:tcBorders>
              <w:top w:val="nil"/>
              <w:left w:val="nil"/>
              <w:bottom w:val="single" w:sz="4" w:space="0" w:color="auto"/>
              <w:right w:val="single" w:sz="4" w:space="0" w:color="auto"/>
            </w:tcBorders>
            <w:shd w:val="clear" w:color="000000" w:fill="FFFFFF"/>
            <w:vAlign w:val="center"/>
            <w:hideMark/>
          </w:tcPr>
          <w:p w14:paraId="53EDA85F"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Đất ở tại đô thị</w:t>
            </w:r>
          </w:p>
        </w:tc>
        <w:tc>
          <w:tcPr>
            <w:tcW w:w="910" w:type="pct"/>
            <w:tcBorders>
              <w:top w:val="nil"/>
              <w:left w:val="nil"/>
              <w:bottom w:val="single" w:sz="4" w:space="0" w:color="auto"/>
              <w:right w:val="single" w:sz="4" w:space="0" w:color="auto"/>
            </w:tcBorders>
            <w:shd w:val="clear" w:color="000000" w:fill="FFFFFF"/>
            <w:vAlign w:val="center"/>
            <w:hideMark/>
          </w:tcPr>
          <w:p w14:paraId="5F6130DB"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Đất ở tại đô thị</w:t>
            </w:r>
          </w:p>
        </w:tc>
        <w:tc>
          <w:tcPr>
            <w:tcW w:w="986" w:type="pct"/>
            <w:tcBorders>
              <w:top w:val="nil"/>
              <w:left w:val="nil"/>
              <w:bottom w:val="single" w:sz="4" w:space="0" w:color="auto"/>
              <w:right w:val="single" w:sz="4" w:space="0" w:color="auto"/>
            </w:tcBorders>
            <w:shd w:val="clear" w:color="000000" w:fill="FFFFFF"/>
            <w:vAlign w:val="center"/>
            <w:hideMark/>
          </w:tcPr>
          <w:p w14:paraId="2E9C346D"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Đất ở tại đô thị</w:t>
            </w:r>
          </w:p>
        </w:tc>
      </w:tr>
      <w:tr w:rsidR="00E06D06" w:rsidRPr="009666D2" w14:paraId="2C418EC9" w14:textId="77777777" w:rsidTr="00522713">
        <w:trPr>
          <w:trHeight w:val="60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7D988570"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2</w:t>
            </w:r>
          </w:p>
        </w:tc>
        <w:tc>
          <w:tcPr>
            <w:tcW w:w="822" w:type="pct"/>
            <w:tcBorders>
              <w:top w:val="nil"/>
              <w:left w:val="nil"/>
              <w:bottom w:val="single" w:sz="4" w:space="0" w:color="auto"/>
              <w:right w:val="single" w:sz="4" w:space="0" w:color="auto"/>
            </w:tcBorders>
            <w:shd w:val="clear" w:color="000000" w:fill="FFFFFF"/>
            <w:vAlign w:val="center"/>
            <w:hideMark/>
          </w:tcPr>
          <w:p w14:paraId="5F441851" w14:textId="77777777" w:rsidR="00882F2F" w:rsidRPr="009666D2" w:rsidRDefault="00882F2F" w:rsidP="00882F2F">
            <w:pPr>
              <w:spacing w:before="0" w:after="0" w:line="240" w:lineRule="auto"/>
              <w:ind w:firstLine="0"/>
              <w:rPr>
                <w:rFonts w:ascii="Times New Roman" w:hAnsi="Times New Roman"/>
                <w:szCs w:val="22"/>
                <w:lang w:eastAsia="en-US"/>
              </w:rPr>
            </w:pPr>
            <w:r w:rsidRPr="009666D2">
              <w:rPr>
                <w:rFonts w:ascii="Times New Roman" w:hAnsi="Times New Roman"/>
                <w:szCs w:val="22"/>
                <w:lang w:eastAsia="en-US"/>
              </w:rPr>
              <w:t>Thời hạn sử dụng đất</w:t>
            </w:r>
          </w:p>
        </w:tc>
        <w:tc>
          <w:tcPr>
            <w:tcW w:w="1092" w:type="pct"/>
            <w:tcBorders>
              <w:top w:val="nil"/>
              <w:left w:val="nil"/>
              <w:bottom w:val="single" w:sz="4" w:space="0" w:color="auto"/>
              <w:right w:val="single" w:sz="4" w:space="0" w:color="auto"/>
            </w:tcBorders>
            <w:shd w:val="clear" w:color="000000" w:fill="FFFFFF"/>
            <w:vAlign w:val="center"/>
            <w:hideMark/>
          </w:tcPr>
          <w:p w14:paraId="5265B45D"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Lâu dài</w:t>
            </w:r>
          </w:p>
        </w:tc>
        <w:tc>
          <w:tcPr>
            <w:tcW w:w="901" w:type="pct"/>
            <w:tcBorders>
              <w:top w:val="nil"/>
              <w:left w:val="nil"/>
              <w:bottom w:val="single" w:sz="4" w:space="0" w:color="auto"/>
              <w:right w:val="single" w:sz="4" w:space="0" w:color="auto"/>
            </w:tcBorders>
            <w:shd w:val="clear" w:color="000000" w:fill="FFFFFF"/>
            <w:vAlign w:val="center"/>
            <w:hideMark/>
          </w:tcPr>
          <w:p w14:paraId="22C544EE"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Lâu dài</w:t>
            </w:r>
          </w:p>
        </w:tc>
        <w:tc>
          <w:tcPr>
            <w:tcW w:w="910" w:type="pct"/>
            <w:tcBorders>
              <w:top w:val="nil"/>
              <w:left w:val="nil"/>
              <w:bottom w:val="single" w:sz="4" w:space="0" w:color="auto"/>
              <w:right w:val="single" w:sz="4" w:space="0" w:color="auto"/>
            </w:tcBorders>
            <w:shd w:val="clear" w:color="000000" w:fill="FFFFFF"/>
            <w:vAlign w:val="center"/>
            <w:hideMark/>
          </w:tcPr>
          <w:p w14:paraId="04F21C95"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Lâu dài</w:t>
            </w:r>
          </w:p>
        </w:tc>
        <w:tc>
          <w:tcPr>
            <w:tcW w:w="986" w:type="pct"/>
            <w:tcBorders>
              <w:top w:val="nil"/>
              <w:left w:val="nil"/>
              <w:bottom w:val="single" w:sz="4" w:space="0" w:color="auto"/>
              <w:right w:val="single" w:sz="4" w:space="0" w:color="auto"/>
            </w:tcBorders>
            <w:shd w:val="clear" w:color="000000" w:fill="FFFFFF"/>
            <w:vAlign w:val="center"/>
            <w:hideMark/>
          </w:tcPr>
          <w:p w14:paraId="573F237E"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Lâu dài</w:t>
            </w:r>
          </w:p>
        </w:tc>
      </w:tr>
      <w:tr w:rsidR="00E06D06" w:rsidRPr="009666D2" w14:paraId="61EC3E85" w14:textId="77777777" w:rsidTr="00522713">
        <w:trPr>
          <w:trHeight w:val="557"/>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F9214"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3</w:t>
            </w:r>
          </w:p>
        </w:tc>
        <w:tc>
          <w:tcPr>
            <w:tcW w:w="82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3FA08" w14:textId="77777777" w:rsidR="00882F2F" w:rsidRPr="009666D2" w:rsidRDefault="00882F2F" w:rsidP="00882F2F">
            <w:pPr>
              <w:spacing w:before="0" w:after="0" w:line="240" w:lineRule="auto"/>
              <w:ind w:firstLine="0"/>
              <w:rPr>
                <w:rFonts w:ascii="Times New Roman" w:hAnsi="Times New Roman"/>
                <w:szCs w:val="22"/>
                <w:lang w:eastAsia="en-US"/>
              </w:rPr>
            </w:pPr>
            <w:r w:rsidRPr="009666D2">
              <w:rPr>
                <w:rFonts w:ascii="Times New Roman" w:hAnsi="Times New Roman"/>
                <w:szCs w:val="22"/>
                <w:lang w:eastAsia="en-US"/>
              </w:rPr>
              <w:t>Vị trí, địa điểm</w:t>
            </w:r>
          </w:p>
        </w:tc>
        <w:tc>
          <w:tcPr>
            <w:tcW w:w="10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BECE9" w14:textId="15E6E73F"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Tiếp giáp mặt đường Nguyễn Văn A cách trung tâm hành chính, chợ, trường học, bệnh viện 600</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c>
          <w:tcPr>
            <w:tcW w:w="9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C5E9E" w14:textId="47761678"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 xml:space="preserve">Tiếp giáp mặt đường Nguyễn Văn A cách thửa đất định </w:t>
            </w:r>
            <w:r w:rsidRPr="009666D2">
              <w:rPr>
                <w:rFonts w:ascii="Times New Roman" w:hAnsi="Times New Roman"/>
                <w:spacing w:val="-16"/>
                <w:szCs w:val="22"/>
                <w:lang w:eastAsia="en-US"/>
              </w:rPr>
              <w:t>giá khoảng 100</w:t>
            </w:r>
            <w:r w:rsidR="005C777A" w:rsidRPr="009666D2">
              <w:rPr>
                <w:rFonts w:ascii="Times New Roman" w:hAnsi="Times New Roman"/>
                <w:spacing w:val="-16"/>
                <w:szCs w:val="22"/>
                <w:lang w:eastAsia="en-US"/>
              </w:rPr>
              <w:t xml:space="preserve"> </w:t>
            </w:r>
            <w:r w:rsidRPr="009666D2">
              <w:rPr>
                <w:rFonts w:ascii="Times New Roman" w:hAnsi="Times New Roman"/>
                <w:spacing w:val="-16"/>
                <w:szCs w:val="22"/>
                <w:lang w:eastAsia="en-US"/>
              </w:rPr>
              <w:t>m;</w:t>
            </w:r>
            <w:r w:rsidRPr="009666D2">
              <w:rPr>
                <w:rFonts w:ascii="Times New Roman" w:hAnsi="Times New Roman"/>
                <w:szCs w:val="22"/>
                <w:lang w:eastAsia="en-US"/>
              </w:rPr>
              <w:t xml:space="preserve"> cách trung tâm hành chính, chợ, trường học, </w:t>
            </w:r>
            <w:r w:rsidRPr="009666D2">
              <w:rPr>
                <w:rFonts w:ascii="Times New Roman" w:hAnsi="Times New Roman"/>
                <w:spacing w:val="-6"/>
                <w:szCs w:val="22"/>
                <w:lang w:eastAsia="en-US"/>
              </w:rPr>
              <w:t>bệnh viện 500</w:t>
            </w:r>
            <w:r w:rsidR="005C777A" w:rsidRPr="009666D2">
              <w:rPr>
                <w:rFonts w:ascii="Times New Roman" w:hAnsi="Times New Roman"/>
                <w:spacing w:val="-6"/>
                <w:szCs w:val="22"/>
                <w:lang w:eastAsia="en-US"/>
              </w:rPr>
              <w:t xml:space="preserve"> </w:t>
            </w:r>
            <w:r w:rsidRPr="009666D2">
              <w:rPr>
                <w:rFonts w:ascii="Times New Roman" w:hAnsi="Times New Roman"/>
                <w:spacing w:val="-6"/>
                <w:szCs w:val="22"/>
                <w:lang w:eastAsia="en-US"/>
              </w:rPr>
              <w:t>m</w:t>
            </w:r>
          </w:p>
        </w:tc>
        <w:tc>
          <w:tcPr>
            <w:tcW w:w="9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6A12E" w14:textId="0AB7C7BB"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 xml:space="preserve">Tiếp giáp mặt đường Nguyễn Văn B, cách thửa đất định </w:t>
            </w:r>
            <w:r w:rsidRPr="009666D2">
              <w:rPr>
                <w:rFonts w:ascii="Times New Roman" w:hAnsi="Times New Roman"/>
                <w:spacing w:val="-14"/>
                <w:szCs w:val="22"/>
                <w:lang w:eastAsia="en-US"/>
              </w:rPr>
              <w:t>giá khoảng 300</w:t>
            </w:r>
            <w:r w:rsidR="005C777A" w:rsidRPr="009666D2">
              <w:rPr>
                <w:rFonts w:ascii="Times New Roman" w:hAnsi="Times New Roman"/>
                <w:spacing w:val="-14"/>
                <w:szCs w:val="22"/>
                <w:lang w:eastAsia="en-US"/>
              </w:rPr>
              <w:t xml:space="preserve"> </w:t>
            </w:r>
            <w:r w:rsidRPr="009666D2">
              <w:rPr>
                <w:rFonts w:ascii="Times New Roman" w:hAnsi="Times New Roman"/>
                <w:spacing w:val="-14"/>
                <w:szCs w:val="22"/>
                <w:lang w:eastAsia="en-US"/>
              </w:rPr>
              <w:t>m;</w:t>
            </w:r>
            <w:r w:rsidRPr="009666D2">
              <w:rPr>
                <w:rFonts w:ascii="Times New Roman" w:hAnsi="Times New Roman"/>
                <w:szCs w:val="22"/>
                <w:lang w:eastAsia="en-US"/>
              </w:rPr>
              <w:t xml:space="preserve"> cách trung tâm hành chính, chợ, trường học, </w:t>
            </w:r>
            <w:r w:rsidRPr="009666D2">
              <w:rPr>
                <w:rFonts w:ascii="Times New Roman" w:hAnsi="Times New Roman"/>
                <w:spacing w:val="-4"/>
                <w:szCs w:val="22"/>
                <w:lang w:eastAsia="en-US"/>
              </w:rPr>
              <w:t>bệnh viện 700</w:t>
            </w:r>
            <w:r w:rsidR="005C777A" w:rsidRPr="009666D2">
              <w:rPr>
                <w:rFonts w:ascii="Times New Roman" w:hAnsi="Times New Roman"/>
                <w:spacing w:val="-4"/>
                <w:szCs w:val="22"/>
                <w:lang w:eastAsia="en-US"/>
              </w:rPr>
              <w:t xml:space="preserve"> </w:t>
            </w:r>
            <w:r w:rsidRPr="009666D2">
              <w:rPr>
                <w:rFonts w:ascii="Times New Roman" w:hAnsi="Times New Roman"/>
                <w:spacing w:val="-4"/>
                <w:szCs w:val="22"/>
                <w:lang w:eastAsia="en-US"/>
              </w:rPr>
              <w:t>m</w:t>
            </w:r>
          </w:p>
        </w:tc>
        <w:tc>
          <w:tcPr>
            <w:tcW w:w="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0F28" w14:textId="2ECD07FA"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Tiếp giáp mặt đường Nguyễn Văn C, cách thửa đất định giá khoảng 500</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 cách trung tâm hành chính, chợ, trường học, bệnh viện 800</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r>
      <w:tr w:rsidR="00E06D06" w:rsidRPr="009666D2" w14:paraId="0AFA1BA8" w14:textId="77777777" w:rsidTr="00522713">
        <w:trPr>
          <w:trHeight w:val="735"/>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76105"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lastRenderedPageBreak/>
              <w:t>4</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14:paraId="64C1CDAA"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Thời điểm chuyển nhượng/trúng đấu giá</w:t>
            </w:r>
          </w:p>
        </w:tc>
        <w:tc>
          <w:tcPr>
            <w:tcW w:w="1092" w:type="pct"/>
            <w:tcBorders>
              <w:top w:val="single" w:sz="4" w:space="0" w:color="auto"/>
              <w:left w:val="nil"/>
              <w:bottom w:val="single" w:sz="4" w:space="0" w:color="auto"/>
              <w:right w:val="single" w:sz="4" w:space="0" w:color="auto"/>
            </w:tcBorders>
            <w:shd w:val="clear" w:color="000000" w:fill="FFFFFF"/>
            <w:vAlign w:val="center"/>
            <w:hideMark/>
          </w:tcPr>
          <w:p w14:paraId="79FBCC38"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Thời điểm định giá đất ngày 01 tháng 6 năm 2024</w:t>
            </w:r>
          </w:p>
        </w:tc>
        <w:tc>
          <w:tcPr>
            <w:tcW w:w="901" w:type="pct"/>
            <w:tcBorders>
              <w:top w:val="single" w:sz="4" w:space="0" w:color="auto"/>
              <w:left w:val="nil"/>
              <w:bottom w:val="single" w:sz="4" w:space="0" w:color="auto"/>
              <w:right w:val="single" w:sz="4" w:space="0" w:color="auto"/>
            </w:tcBorders>
            <w:shd w:val="clear" w:color="000000" w:fill="FFFFFF"/>
            <w:vAlign w:val="center"/>
            <w:hideMark/>
          </w:tcPr>
          <w:p w14:paraId="4BD67BE6"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Ngày 10 tháng 10 năm 2023</w:t>
            </w:r>
          </w:p>
        </w:tc>
        <w:tc>
          <w:tcPr>
            <w:tcW w:w="910" w:type="pct"/>
            <w:tcBorders>
              <w:top w:val="single" w:sz="4" w:space="0" w:color="auto"/>
              <w:left w:val="nil"/>
              <w:bottom w:val="single" w:sz="4" w:space="0" w:color="auto"/>
              <w:right w:val="single" w:sz="4" w:space="0" w:color="auto"/>
            </w:tcBorders>
            <w:shd w:val="clear" w:color="000000" w:fill="FFFFFF"/>
            <w:vAlign w:val="center"/>
            <w:hideMark/>
          </w:tcPr>
          <w:p w14:paraId="7E5C149F" w14:textId="664897A2"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Ngày 05 tháng 10 năm 2023</w:t>
            </w:r>
          </w:p>
        </w:tc>
        <w:tc>
          <w:tcPr>
            <w:tcW w:w="986" w:type="pct"/>
            <w:tcBorders>
              <w:top w:val="single" w:sz="4" w:space="0" w:color="auto"/>
              <w:left w:val="nil"/>
              <w:bottom w:val="single" w:sz="4" w:space="0" w:color="auto"/>
              <w:right w:val="single" w:sz="4" w:space="0" w:color="auto"/>
            </w:tcBorders>
            <w:shd w:val="clear" w:color="000000" w:fill="FFFFFF"/>
            <w:vAlign w:val="center"/>
            <w:hideMark/>
          </w:tcPr>
          <w:p w14:paraId="2D901172"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Ngày 19 tháng 8 năm 2022</w:t>
            </w:r>
          </w:p>
        </w:tc>
      </w:tr>
      <w:tr w:rsidR="00E06D06" w:rsidRPr="009666D2" w14:paraId="5EA022C9" w14:textId="77777777" w:rsidTr="00522713">
        <w:trPr>
          <w:trHeight w:val="825"/>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3803BC52"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5</w:t>
            </w:r>
          </w:p>
        </w:tc>
        <w:tc>
          <w:tcPr>
            <w:tcW w:w="822" w:type="pct"/>
            <w:tcBorders>
              <w:top w:val="nil"/>
              <w:left w:val="nil"/>
              <w:bottom w:val="single" w:sz="4" w:space="0" w:color="auto"/>
              <w:right w:val="single" w:sz="4" w:space="0" w:color="auto"/>
            </w:tcBorders>
            <w:shd w:val="clear" w:color="000000" w:fill="FFFFFF"/>
            <w:vAlign w:val="center"/>
            <w:hideMark/>
          </w:tcPr>
          <w:p w14:paraId="025C69CA"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Giao thông</w:t>
            </w:r>
          </w:p>
        </w:tc>
        <w:tc>
          <w:tcPr>
            <w:tcW w:w="1092" w:type="pct"/>
            <w:tcBorders>
              <w:top w:val="nil"/>
              <w:left w:val="nil"/>
              <w:bottom w:val="single" w:sz="4" w:space="0" w:color="auto"/>
              <w:right w:val="single" w:sz="4" w:space="0" w:color="auto"/>
            </w:tcBorders>
            <w:shd w:val="clear" w:color="000000" w:fill="FFFFFF"/>
            <w:vAlign w:val="center"/>
            <w:hideMark/>
          </w:tcPr>
          <w:p w14:paraId="2E530F40" w14:textId="184FDA85"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Đường bê tông nhựa, độ rộng đường (bao gồm cả vỉa hè) là 15</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c>
          <w:tcPr>
            <w:tcW w:w="901" w:type="pct"/>
            <w:tcBorders>
              <w:top w:val="nil"/>
              <w:left w:val="nil"/>
              <w:bottom w:val="single" w:sz="4" w:space="0" w:color="auto"/>
              <w:right w:val="single" w:sz="4" w:space="0" w:color="auto"/>
            </w:tcBorders>
            <w:shd w:val="clear" w:color="000000" w:fill="FFFFFF"/>
            <w:vAlign w:val="center"/>
            <w:hideMark/>
          </w:tcPr>
          <w:p w14:paraId="437CCBD1" w14:textId="3A6037F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Tiếp giáp 2 đường; đường bê tông nhựa, độ rộng đường (bao gồm cả vỉa hè) là 15</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 và 6</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c>
          <w:tcPr>
            <w:tcW w:w="910" w:type="pct"/>
            <w:tcBorders>
              <w:top w:val="nil"/>
              <w:left w:val="nil"/>
              <w:bottom w:val="single" w:sz="4" w:space="0" w:color="auto"/>
              <w:right w:val="single" w:sz="4" w:space="0" w:color="auto"/>
            </w:tcBorders>
            <w:shd w:val="clear" w:color="000000" w:fill="FFFFFF"/>
            <w:vAlign w:val="center"/>
            <w:hideMark/>
          </w:tcPr>
          <w:p w14:paraId="25A3D8EF" w14:textId="4A7EE759"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Đường bê tông nhựa, độ rộng đường (bao gồm cả vỉa hè) là 12</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c>
          <w:tcPr>
            <w:tcW w:w="986" w:type="pct"/>
            <w:tcBorders>
              <w:top w:val="nil"/>
              <w:left w:val="nil"/>
              <w:bottom w:val="single" w:sz="4" w:space="0" w:color="auto"/>
              <w:right w:val="single" w:sz="4" w:space="0" w:color="auto"/>
            </w:tcBorders>
            <w:shd w:val="clear" w:color="000000" w:fill="FFFFFF"/>
            <w:vAlign w:val="center"/>
            <w:hideMark/>
          </w:tcPr>
          <w:p w14:paraId="19C611A8" w14:textId="017E22AB"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Đường bê tông nhựa, độ rộng đường (bao gồm cả vỉa hè) là 15</w:t>
            </w:r>
            <w:r w:rsidR="005C777A" w:rsidRPr="009666D2">
              <w:rPr>
                <w:rFonts w:ascii="Times New Roman" w:hAnsi="Times New Roman"/>
                <w:szCs w:val="22"/>
                <w:lang w:eastAsia="en-US"/>
              </w:rPr>
              <w:t xml:space="preserve"> </w:t>
            </w:r>
            <w:r w:rsidRPr="009666D2">
              <w:rPr>
                <w:rFonts w:ascii="Times New Roman" w:hAnsi="Times New Roman"/>
                <w:szCs w:val="22"/>
                <w:lang w:eastAsia="en-US"/>
              </w:rPr>
              <w:t>m</w:t>
            </w:r>
          </w:p>
        </w:tc>
      </w:tr>
      <w:tr w:rsidR="00E06D06" w:rsidRPr="009666D2" w14:paraId="59A03D3B" w14:textId="77777777" w:rsidTr="00522713">
        <w:trPr>
          <w:trHeight w:val="62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4063612C"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6</w:t>
            </w:r>
          </w:p>
        </w:tc>
        <w:tc>
          <w:tcPr>
            <w:tcW w:w="822" w:type="pct"/>
            <w:tcBorders>
              <w:top w:val="nil"/>
              <w:left w:val="nil"/>
              <w:bottom w:val="single" w:sz="4" w:space="0" w:color="auto"/>
              <w:right w:val="single" w:sz="4" w:space="0" w:color="auto"/>
            </w:tcBorders>
            <w:shd w:val="clear" w:color="000000" w:fill="FFFFFF"/>
            <w:vAlign w:val="center"/>
            <w:hideMark/>
          </w:tcPr>
          <w:p w14:paraId="3F939AE5"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Diện tích, kích thước, hình thể</w:t>
            </w:r>
          </w:p>
        </w:tc>
        <w:tc>
          <w:tcPr>
            <w:tcW w:w="1092" w:type="pct"/>
            <w:tcBorders>
              <w:top w:val="nil"/>
              <w:left w:val="nil"/>
              <w:bottom w:val="single" w:sz="4" w:space="0" w:color="auto"/>
              <w:right w:val="single" w:sz="4" w:space="0" w:color="auto"/>
            </w:tcBorders>
            <w:shd w:val="clear" w:color="000000" w:fill="FFFFFF"/>
            <w:vAlign w:val="center"/>
            <w:hideMark/>
          </w:tcPr>
          <w:p w14:paraId="1CAA08BA"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 </w:t>
            </w:r>
          </w:p>
        </w:tc>
        <w:tc>
          <w:tcPr>
            <w:tcW w:w="901" w:type="pct"/>
            <w:tcBorders>
              <w:top w:val="nil"/>
              <w:left w:val="nil"/>
              <w:bottom w:val="single" w:sz="4" w:space="0" w:color="auto"/>
              <w:right w:val="single" w:sz="4" w:space="0" w:color="auto"/>
            </w:tcBorders>
            <w:shd w:val="clear" w:color="000000" w:fill="FFFFFF"/>
            <w:vAlign w:val="center"/>
            <w:hideMark/>
          </w:tcPr>
          <w:p w14:paraId="421D90A0"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10" w:type="pct"/>
            <w:tcBorders>
              <w:top w:val="nil"/>
              <w:left w:val="nil"/>
              <w:bottom w:val="single" w:sz="4" w:space="0" w:color="auto"/>
              <w:right w:val="single" w:sz="4" w:space="0" w:color="auto"/>
            </w:tcBorders>
            <w:shd w:val="clear" w:color="000000" w:fill="FFFFFF"/>
            <w:vAlign w:val="center"/>
            <w:hideMark/>
          </w:tcPr>
          <w:p w14:paraId="034227CA"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86" w:type="pct"/>
            <w:tcBorders>
              <w:top w:val="nil"/>
              <w:left w:val="nil"/>
              <w:bottom w:val="single" w:sz="4" w:space="0" w:color="auto"/>
              <w:right w:val="single" w:sz="4" w:space="0" w:color="auto"/>
            </w:tcBorders>
            <w:shd w:val="clear" w:color="000000" w:fill="FFFFFF"/>
            <w:vAlign w:val="center"/>
            <w:hideMark/>
          </w:tcPr>
          <w:p w14:paraId="1BFD25CF"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r>
      <w:tr w:rsidR="00E06D06" w:rsidRPr="009666D2" w14:paraId="53EE8F50" w14:textId="77777777" w:rsidTr="00522713">
        <w:trPr>
          <w:trHeight w:val="33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7359F8C4"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w:t>
            </w:r>
          </w:p>
        </w:tc>
        <w:tc>
          <w:tcPr>
            <w:tcW w:w="822" w:type="pct"/>
            <w:tcBorders>
              <w:top w:val="nil"/>
              <w:left w:val="nil"/>
              <w:bottom w:val="single" w:sz="4" w:space="0" w:color="auto"/>
              <w:right w:val="single" w:sz="4" w:space="0" w:color="auto"/>
            </w:tcBorders>
            <w:shd w:val="clear" w:color="000000" w:fill="FFFFFF"/>
            <w:vAlign w:val="center"/>
            <w:hideMark/>
          </w:tcPr>
          <w:p w14:paraId="5DA96C77"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 Diện tích</w:t>
            </w:r>
          </w:p>
        </w:tc>
        <w:tc>
          <w:tcPr>
            <w:tcW w:w="1092" w:type="pct"/>
            <w:tcBorders>
              <w:top w:val="nil"/>
              <w:left w:val="nil"/>
              <w:bottom w:val="single" w:sz="4" w:space="0" w:color="auto"/>
              <w:right w:val="single" w:sz="4" w:space="0" w:color="auto"/>
            </w:tcBorders>
            <w:shd w:val="clear" w:color="000000" w:fill="FFFFFF"/>
            <w:vAlign w:val="center"/>
            <w:hideMark/>
          </w:tcPr>
          <w:p w14:paraId="47B2F569"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100 m</w:t>
            </w:r>
            <w:r w:rsidRPr="009666D2">
              <w:rPr>
                <w:rFonts w:ascii="Times New Roman" w:hAnsi="Times New Roman"/>
                <w:szCs w:val="22"/>
                <w:vertAlign w:val="superscript"/>
                <w:lang w:eastAsia="en-US"/>
              </w:rPr>
              <w:t>2</w:t>
            </w:r>
          </w:p>
        </w:tc>
        <w:tc>
          <w:tcPr>
            <w:tcW w:w="901" w:type="pct"/>
            <w:tcBorders>
              <w:top w:val="nil"/>
              <w:left w:val="nil"/>
              <w:bottom w:val="single" w:sz="4" w:space="0" w:color="auto"/>
              <w:right w:val="single" w:sz="4" w:space="0" w:color="auto"/>
            </w:tcBorders>
            <w:shd w:val="clear" w:color="000000" w:fill="FFFFFF"/>
            <w:vAlign w:val="center"/>
            <w:hideMark/>
          </w:tcPr>
          <w:p w14:paraId="377D915D"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120 m</w:t>
            </w:r>
            <w:r w:rsidRPr="009666D2">
              <w:rPr>
                <w:rFonts w:ascii="Times New Roman" w:hAnsi="Times New Roman"/>
                <w:szCs w:val="22"/>
                <w:vertAlign w:val="superscript"/>
                <w:lang w:eastAsia="en-US"/>
              </w:rPr>
              <w:t>2</w:t>
            </w:r>
          </w:p>
        </w:tc>
        <w:tc>
          <w:tcPr>
            <w:tcW w:w="910" w:type="pct"/>
            <w:tcBorders>
              <w:top w:val="nil"/>
              <w:left w:val="nil"/>
              <w:bottom w:val="single" w:sz="4" w:space="0" w:color="auto"/>
              <w:right w:val="single" w:sz="4" w:space="0" w:color="auto"/>
            </w:tcBorders>
            <w:shd w:val="clear" w:color="000000" w:fill="FFFFFF"/>
            <w:vAlign w:val="center"/>
            <w:hideMark/>
          </w:tcPr>
          <w:p w14:paraId="673E7CEB"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110 m</w:t>
            </w:r>
            <w:r w:rsidRPr="009666D2">
              <w:rPr>
                <w:rFonts w:ascii="Times New Roman" w:hAnsi="Times New Roman"/>
                <w:szCs w:val="22"/>
                <w:vertAlign w:val="superscript"/>
                <w:lang w:eastAsia="en-US"/>
              </w:rPr>
              <w:t>2</w:t>
            </w:r>
          </w:p>
        </w:tc>
        <w:tc>
          <w:tcPr>
            <w:tcW w:w="986" w:type="pct"/>
            <w:tcBorders>
              <w:top w:val="nil"/>
              <w:left w:val="nil"/>
              <w:bottom w:val="single" w:sz="4" w:space="0" w:color="auto"/>
              <w:right w:val="single" w:sz="4" w:space="0" w:color="auto"/>
            </w:tcBorders>
            <w:shd w:val="clear" w:color="000000" w:fill="FFFFFF"/>
            <w:vAlign w:val="center"/>
            <w:hideMark/>
          </w:tcPr>
          <w:p w14:paraId="634B1EEE"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100 m</w:t>
            </w:r>
            <w:r w:rsidRPr="009666D2">
              <w:rPr>
                <w:rFonts w:ascii="Times New Roman" w:hAnsi="Times New Roman"/>
                <w:szCs w:val="22"/>
                <w:vertAlign w:val="superscript"/>
                <w:lang w:eastAsia="en-US"/>
              </w:rPr>
              <w:t>2</w:t>
            </w:r>
          </w:p>
        </w:tc>
      </w:tr>
      <w:tr w:rsidR="00E06D06" w:rsidRPr="009666D2" w14:paraId="179086FD" w14:textId="77777777" w:rsidTr="00522713">
        <w:trPr>
          <w:trHeight w:val="33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01FCDDC3"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w:t>
            </w:r>
          </w:p>
        </w:tc>
        <w:tc>
          <w:tcPr>
            <w:tcW w:w="822" w:type="pct"/>
            <w:tcBorders>
              <w:top w:val="nil"/>
              <w:left w:val="nil"/>
              <w:bottom w:val="single" w:sz="4" w:space="0" w:color="auto"/>
              <w:right w:val="single" w:sz="4" w:space="0" w:color="auto"/>
            </w:tcBorders>
            <w:shd w:val="clear" w:color="000000" w:fill="FFFFFF"/>
            <w:vAlign w:val="center"/>
            <w:hideMark/>
          </w:tcPr>
          <w:p w14:paraId="5CD43251"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 Mặt tiền</w:t>
            </w:r>
          </w:p>
        </w:tc>
        <w:tc>
          <w:tcPr>
            <w:tcW w:w="1092" w:type="pct"/>
            <w:tcBorders>
              <w:top w:val="nil"/>
              <w:left w:val="nil"/>
              <w:bottom w:val="single" w:sz="4" w:space="0" w:color="auto"/>
              <w:right w:val="single" w:sz="4" w:space="0" w:color="auto"/>
            </w:tcBorders>
            <w:shd w:val="clear" w:color="000000" w:fill="FFFFFF"/>
            <w:vAlign w:val="center"/>
            <w:hideMark/>
          </w:tcPr>
          <w:p w14:paraId="539B3B46"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5 m</w:t>
            </w:r>
          </w:p>
        </w:tc>
        <w:tc>
          <w:tcPr>
            <w:tcW w:w="901" w:type="pct"/>
            <w:tcBorders>
              <w:top w:val="nil"/>
              <w:left w:val="nil"/>
              <w:bottom w:val="single" w:sz="4" w:space="0" w:color="auto"/>
              <w:right w:val="single" w:sz="4" w:space="0" w:color="auto"/>
            </w:tcBorders>
            <w:shd w:val="clear" w:color="000000" w:fill="FFFFFF"/>
            <w:vAlign w:val="center"/>
            <w:hideMark/>
          </w:tcPr>
          <w:p w14:paraId="053DC1DA"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6 m</w:t>
            </w:r>
          </w:p>
        </w:tc>
        <w:tc>
          <w:tcPr>
            <w:tcW w:w="910" w:type="pct"/>
            <w:tcBorders>
              <w:top w:val="nil"/>
              <w:left w:val="nil"/>
              <w:bottom w:val="single" w:sz="4" w:space="0" w:color="auto"/>
              <w:right w:val="single" w:sz="4" w:space="0" w:color="auto"/>
            </w:tcBorders>
            <w:shd w:val="clear" w:color="000000" w:fill="FFFFFF"/>
            <w:vAlign w:val="center"/>
            <w:hideMark/>
          </w:tcPr>
          <w:p w14:paraId="2D427E5F"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5 m</w:t>
            </w:r>
          </w:p>
        </w:tc>
        <w:tc>
          <w:tcPr>
            <w:tcW w:w="986" w:type="pct"/>
            <w:tcBorders>
              <w:top w:val="nil"/>
              <w:left w:val="nil"/>
              <w:bottom w:val="single" w:sz="4" w:space="0" w:color="auto"/>
              <w:right w:val="single" w:sz="4" w:space="0" w:color="auto"/>
            </w:tcBorders>
            <w:shd w:val="clear" w:color="000000" w:fill="FFFFFF"/>
            <w:vAlign w:val="center"/>
            <w:hideMark/>
          </w:tcPr>
          <w:p w14:paraId="6AF6C280"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5 m</w:t>
            </w:r>
          </w:p>
        </w:tc>
      </w:tr>
      <w:tr w:rsidR="00E06D06" w:rsidRPr="009666D2" w14:paraId="00F12CB7" w14:textId="77777777" w:rsidTr="00522713">
        <w:trPr>
          <w:trHeight w:val="33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1E974D56"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w:t>
            </w:r>
          </w:p>
        </w:tc>
        <w:tc>
          <w:tcPr>
            <w:tcW w:w="822" w:type="pct"/>
            <w:tcBorders>
              <w:top w:val="nil"/>
              <w:left w:val="nil"/>
              <w:bottom w:val="single" w:sz="4" w:space="0" w:color="auto"/>
              <w:right w:val="single" w:sz="4" w:space="0" w:color="auto"/>
            </w:tcBorders>
            <w:shd w:val="clear" w:color="000000" w:fill="FFFFFF"/>
            <w:vAlign w:val="center"/>
            <w:hideMark/>
          </w:tcPr>
          <w:p w14:paraId="2D7EA347"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 xml:space="preserve">- Chiều sâu </w:t>
            </w:r>
          </w:p>
        </w:tc>
        <w:tc>
          <w:tcPr>
            <w:tcW w:w="1092" w:type="pct"/>
            <w:tcBorders>
              <w:top w:val="nil"/>
              <w:left w:val="nil"/>
              <w:bottom w:val="single" w:sz="4" w:space="0" w:color="auto"/>
              <w:right w:val="single" w:sz="4" w:space="0" w:color="auto"/>
            </w:tcBorders>
            <w:shd w:val="clear" w:color="000000" w:fill="FFFFFF"/>
            <w:vAlign w:val="center"/>
            <w:hideMark/>
          </w:tcPr>
          <w:p w14:paraId="6E4A95C2"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20 m</w:t>
            </w:r>
          </w:p>
        </w:tc>
        <w:tc>
          <w:tcPr>
            <w:tcW w:w="901" w:type="pct"/>
            <w:tcBorders>
              <w:top w:val="nil"/>
              <w:left w:val="nil"/>
              <w:bottom w:val="single" w:sz="4" w:space="0" w:color="auto"/>
              <w:right w:val="single" w:sz="4" w:space="0" w:color="auto"/>
            </w:tcBorders>
            <w:shd w:val="clear" w:color="000000" w:fill="FFFFFF"/>
            <w:vAlign w:val="center"/>
            <w:hideMark/>
          </w:tcPr>
          <w:p w14:paraId="3E6031CE"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20 m</w:t>
            </w:r>
          </w:p>
        </w:tc>
        <w:tc>
          <w:tcPr>
            <w:tcW w:w="910" w:type="pct"/>
            <w:tcBorders>
              <w:top w:val="nil"/>
              <w:left w:val="nil"/>
              <w:bottom w:val="single" w:sz="4" w:space="0" w:color="auto"/>
              <w:right w:val="single" w:sz="4" w:space="0" w:color="auto"/>
            </w:tcBorders>
            <w:shd w:val="clear" w:color="000000" w:fill="FFFFFF"/>
            <w:vAlign w:val="center"/>
            <w:hideMark/>
          </w:tcPr>
          <w:p w14:paraId="0B638F45"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22 m</w:t>
            </w:r>
          </w:p>
        </w:tc>
        <w:tc>
          <w:tcPr>
            <w:tcW w:w="986" w:type="pct"/>
            <w:tcBorders>
              <w:top w:val="nil"/>
              <w:left w:val="nil"/>
              <w:bottom w:val="single" w:sz="4" w:space="0" w:color="auto"/>
              <w:right w:val="single" w:sz="4" w:space="0" w:color="auto"/>
            </w:tcBorders>
            <w:shd w:val="clear" w:color="000000" w:fill="FFFFFF"/>
            <w:vAlign w:val="center"/>
            <w:hideMark/>
          </w:tcPr>
          <w:p w14:paraId="057BFEF8"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20 m</w:t>
            </w:r>
          </w:p>
        </w:tc>
      </w:tr>
      <w:tr w:rsidR="00E06D06" w:rsidRPr="009666D2" w14:paraId="1AD828A1" w14:textId="77777777" w:rsidTr="00522713">
        <w:trPr>
          <w:trHeight w:val="330"/>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3F4D19EF" w14:textId="77777777" w:rsidR="00882F2F" w:rsidRPr="009666D2" w:rsidRDefault="00882F2F" w:rsidP="00882F2F">
            <w:pPr>
              <w:spacing w:before="0" w:after="0" w:line="240" w:lineRule="auto"/>
              <w:ind w:firstLine="0"/>
              <w:jc w:val="center"/>
              <w:rPr>
                <w:rFonts w:ascii="Times New Roman" w:hAnsi="Times New Roman"/>
                <w:b/>
                <w:bCs/>
                <w:szCs w:val="22"/>
                <w:lang w:eastAsia="en-US"/>
              </w:rPr>
            </w:pPr>
            <w:r w:rsidRPr="009666D2">
              <w:rPr>
                <w:rFonts w:ascii="Times New Roman" w:hAnsi="Times New Roman"/>
                <w:b/>
                <w:bCs/>
                <w:szCs w:val="22"/>
                <w:lang w:eastAsia="en-US"/>
              </w:rPr>
              <w:t> </w:t>
            </w:r>
          </w:p>
        </w:tc>
        <w:tc>
          <w:tcPr>
            <w:tcW w:w="822" w:type="pct"/>
            <w:tcBorders>
              <w:top w:val="nil"/>
              <w:left w:val="nil"/>
              <w:bottom w:val="single" w:sz="4" w:space="0" w:color="auto"/>
              <w:right w:val="single" w:sz="4" w:space="0" w:color="auto"/>
            </w:tcBorders>
            <w:shd w:val="clear" w:color="000000" w:fill="FFFFFF"/>
            <w:vAlign w:val="center"/>
            <w:hideMark/>
          </w:tcPr>
          <w:p w14:paraId="0BE8BB2C"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 Hình thể</w:t>
            </w:r>
          </w:p>
        </w:tc>
        <w:tc>
          <w:tcPr>
            <w:tcW w:w="1092" w:type="pct"/>
            <w:tcBorders>
              <w:top w:val="nil"/>
              <w:left w:val="nil"/>
              <w:bottom w:val="single" w:sz="4" w:space="0" w:color="auto"/>
              <w:right w:val="single" w:sz="4" w:space="0" w:color="auto"/>
            </w:tcBorders>
            <w:shd w:val="clear" w:color="000000" w:fill="FFFFFF"/>
            <w:vAlign w:val="center"/>
            <w:hideMark/>
          </w:tcPr>
          <w:p w14:paraId="7A6141A6"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Vuông vắn</w:t>
            </w:r>
          </w:p>
        </w:tc>
        <w:tc>
          <w:tcPr>
            <w:tcW w:w="901" w:type="pct"/>
            <w:tcBorders>
              <w:top w:val="nil"/>
              <w:left w:val="nil"/>
              <w:bottom w:val="single" w:sz="4" w:space="0" w:color="auto"/>
              <w:right w:val="single" w:sz="4" w:space="0" w:color="auto"/>
            </w:tcBorders>
            <w:shd w:val="clear" w:color="000000" w:fill="FFFFFF"/>
            <w:vAlign w:val="center"/>
            <w:hideMark/>
          </w:tcPr>
          <w:p w14:paraId="00208621"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Không vuông vắn</w:t>
            </w:r>
          </w:p>
        </w:tc>
        <w:tc>
          <w:tcPr>
            <w:tcW w:w="910" w:type="pct"/>
            <w:tcBorders>
              <w:top w:val="nil"/>
              <w:left w:val="nil"/>
              <w:bottom w:val="single" w:sz="4" w:space="0" w:color="auto"/>
              <w:right w:val="single" w:sz="4" w:space="0" w:color="auto"/>
            </w:tcBorders>
            <w:shd w:val="clear" w:color="000000" w:fill="FFFFFF"/>
            <w:vAlign w:val="center"/>
            <w:hideMark/>
          </w:tcPr>
          <w:p w14:paraId="7AC6472C"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Vuông vắn</w:t>
            </w:r>
          </w:p>
        </w:tc>
        <w:tc>
          <w:tcPr>
            <w:tcW w:w="986" w:type="pct"/>
            <w:tcBorders>
              <w:top w:val="nil"/>
              <w:left w:val="nil"/>
              <w:bottom w:val="single" w:sz="4" w:space="0" w:color="auto"/>
              <w:right w:val="single" w:sz="4" w:space="0" w:color="auto"/>
            </w:tcBorders>
            <w:shd w:val="clear" w:color="000000" w:fill="FFFFFF"/>
            <w:vAlign w:val="center"/>
            <w:hideMark/>
          </w:tcPr>
          <w:p w14:paraId="23A5631E"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Vuông vắn</w:t>
            </w:r>
          </w:p>
        </w:tc>
      </w:tr>
      <w:tr w:rsidR="00E06D06" w:rsidRPr="009666D2" w14:paraId="6DC0989E" w14:textId="77777777" w:rsidTr="00522713">
        <w:trPr>
          <w:trHeight w:val="1245"/>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719B5AD6"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7</w:t>
            </w:r>
          </w:p>
        </w:tc>
        <w:tc>
          <w:tcPr>
            <w:tcW w:w="822" w:type="pct"/>
            <w:tcBorders>
              <w:top w:val="nil"/>
              <w:left w:val="nil"/>
              <w:bottom w:val="single" w:sz="4" w:space="0" w:color="auto"/>
              <w:right w:val="single" w:sz="4" w:space="0" w:color="auto"/>
            </w:tcBorders>
            <w:shd w:val="clear" w:color="000000" w:fill="FFFFFF"/>
            <w:vAlign w:val="center"/>
            <w:hideMark/>
          </w:tcPr>
          <w:p w14:paraId="6FF8C657"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Tài sản gắn liền với đất</w:t>
            </w:r>
          </w:p>
        </w:tc>
        <w:tc>
          <w:tcPr>
            <w:tcW w:w="1092" w:type="pct"/>
            <w:tcBorders>
              <w:top w:val="nil"/>
              <w:left w:val="nil"/>
              <w:bottom w:val="single" w:sz="4" w:space="0" w:color="auto"/>
              <w:right w:val="single" w:sz="4" w:space="0" w:color="auto"/>
            </w:tcBorders>
            <w:shd w:val="clear" w:color="000000" w:fill="FFFFFF"/>
            <w:vAlign w:val="center"/>
            <w:hideMark/>
          </w:tcPr>
          <w:p w14:paraId="35DDE886"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Không có tài sản gắn liền với đất</w:t>
            </w:r>
          </w:p>
        </w:tc>
        <w:tc>
          <w:tcPr>
            <w:tcW w:w="901" w:type="pct"/>
            <w:tcBorders>
              <w:top w:val="nil"/>
              <w:left w:val="nil"/>
              <w:bottom w:val="single" w:sz="4" w:space="0" w:color="auto"/>
              <w:right w:val="single" w:sz="4" w:space="0" w:color="auto"/>
            </w:tcBorders>
            <w:shd w:val="clear" w:color="000000" w:fill="FFFFFF"/>
            <w:vAlign w:val="center"/>
            <w:hideMark/>
          </w:tcPr>
          <w:p w14:paraId="1D2E2C55"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Không có tài sản gắn liền    với đất</w:t>
            </w:r>
          </w:p>
        </w:tc>
        <w:tc>
          <w:tcPr>
            <w:tcW w:w="910" w:type="pct"/>
            <w:tcBorders>
              <w:top w:val="nil"/>
              <w:left w:val="nil"/>
              <w:bottom w:val="single" w:sz="4" w:space="0" w:color="auto"/>
              <w:right w:val="single" w:sz="4" w:space="0" w:color="auto"/>
            </w:tcBorders>
            <w:shd w:val="clear" w:color="000000" w:fill="FFFFFF"/>
            <w:vAlign w:val="center"/>
            <w:hideMark/>
          </w:tcPr>
          <w:p w14:paraId="0F676F94"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Không có tài sản gắn liền  với đất</w:t>
            </w:r>
          </w:p>
        </w:tc>
        <w:tc>
          <w:tcPr>
            <w:tcW w:w="986" w:type="pct"/>
            <w:tcBorders>
              <w:top w:val="nil"/>
              <w:left w:val="nil"/>
              <w:bottom w:val="single" w:sz="4" w:space="0" w:color="auto"/>
              <w:right w:val="single" w:sz="4" w:space="0" w:color="auto"/>
            </w:tcBorders>
            <w:shd w:val="clear" w:color="000000" w:fill="FFFFFF"/>
            <w:vAlign w:val="center"/>
            <w:hideMark/>
          </w:tcPr>
          <w:p w14:paraId="0E304B2C"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Công trình xây dựng cao 2 tầng; diện tích xây dựng 90 m</w:t>
            </w:r>
            <w:r w:rsidRPr="009666D2">
              <w:rPr>
                <w:rFonts w:ascii="Times New Roman" w:hAnsi="Times New Roman"/>
                <w:szCs w:val="22"/>
                <w:vertAlign w:val="superscript"/>
                <w:lang w:eastAsia="en-US"/>
              </w:rPr>
              <w:t>2</w:t>
            </w:r>
            <w:r w:rsidRPr="009666D2">
              <w:rPr>
                <w:rFonts w:ascii="Times New Roman" w:hAnsi="Times New Roman"/>
                <w:szCs w:val="22"/>
                <w:lang w:eastAsia="en-US"/>
              </w:rPr>
              <w:t>; tổng diện tích sàn xây dựng 180 m</w:t>
            </w:r>
            <w:r w:rsidRPr="009666D2">
              <w:rPr>
                <w:rFonts w:ascii="Times New Roman" w:hAnsi="Times New Roman"/>
                <w:szCs w:val="22"/>
                <w:vertAlign w:val="superscript"/>
                <w:lang w:eastAsia="en-US"/>
              </w:rPr>
              <w:t>2</w:t>
            </w:r>
            <w:r w:rsidRPr="009666D2">
              <w:rPr>
                <w:rFonts w:ascii="Times New Roman" w:hAnsi="Times New Roman"/>
                <w:szCs w:val="22"/>
                <w:lang w:eastAsia="en-US"/>
              </w:rPr>
              <w:t>; giá trị hao mòn của công trình khoảng 20%.</w:t>
            </w:r>
          </w:p>
        </w:tc>
      </w:tr>
      <w:tr w:rsidR="00E06D06" w:rsidRPr="009666D2" w14:paraId="07B54A5A" w14:textId="77777777" w:rsidTr="00522713">
        <w:trPr>
          <w:trHeight w:val="660"/>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BEA1A"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8</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14:paraId="2E408EEF"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Tính pháp lý về quyền sử dụng đất</w:t>
            </w:r>
          </w:p>
        </w:tc>
        <w:tc>
          <w:tcPr>
            <w:tcW w:w="1092" w:type="pct"/>
            <w:tcBorders>
              <w:top w:val="single" w:sz="4" w:space="0" w:color="auto"/>
              <w:left w:val="nil"/>
              <w:bottom w:val="single" w:sz="4" w:space="0" w:color="auto"/>
              <w:right w:val="single" w:sz="4" w:space="0" w:color="auto"/>
            </w:tcBorders>
            <w:shd w:val="clear" w:color="000000" w:fill="FFFFFF"/>
            <w:vAlign w:val="center"/>
            <w:hideMark/>
          </w:tcPr>
          <w:p w14:paraId="7DB83618"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Có GCNQSDĐ, quyền sở hữu nhà ở và tài sản khác gắn liền với đất</w:t>
            </w:r>
          </w:p>
        </w:tc>
        <w:tc>
          <w:tcPr>
            <w:tcW w:w="901" w:type="pct"/>
            <w:tcBorders>
              <w:top w:val="single" w:sz="4" w:space="0" w:color="auto"/>
              <w:left w:val="nil"/>
              <w:bottom w:val="single" w:sz="4" w:space="0" w:color="auto"/>
              <w:right w:val="single" w:sz="4" w:space="0" w:color="auto"/>
            </w:tcBorders>
            <w:shd w:val="clear" w:color="000000" w:fill="FFFFFF"/>
            <w:vAlign w:val="center"/>
            <w:hideMark/>
          </w:tcPr>
          <w:p w14:paraId="1F003DAB"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pacing w:val="-4"/>
                <w:szCs w:val="22"/>
                <w:lang w:eastAsia="en-US"/>
              </w:rPr>
              <w:t>Có GCNQSDĐ,</w:t>
            </w:r>
            <w:r w:rsidRPr="009666D2">
              <w:rPr>
                <w:rFonts w:ascii="Times New Roman" w:hAnsi="Times New Roman"/>
                <w:szCs w:val="22"/>
                <w:lang w:eastAsia="en-US"/>
              </w:rPr>
              <w:t xml:space="preserve"> quyền sở hữu nhà ở và tài sản khác gắn liền với đất</w:t>
            </w:r>
          </w:p>
        </w:tc>
        <w:tc>
          <w:tcPr>
            <w:tcW w:w="910" w:type="pct"/>
            <w:tcBorders>
              <w:top w:val="single" w:sz="4" w:space="0" w:color="auto"/>
              <w:left w:val="nil"/>
              <w:bottom w:val="single" w:sz="4" w:space="0" w:color="auto"/>
              <w:right w:val="single" w:sz="4" w:space="0" w:color="auto"/>
            </w:tcBorders>
            <w:shd w:val="clear" w:color="000000" w:fill="FFFFFF"/>
            <w:vAlign w:val="center"/>
            <w:hideMark/>
          </w:tcPr>
          <w:p w14:paraId="674A81D7"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Có GCNQSDĐ, quyền sở hữu nhà ở và tài sản khác gắn liền với đất</w:t>
            </w:r>
          </w:p>
        </w:tc>
        <w:tc>
          <w:tcPr>
            <w:tcW w:w="986" w:type="pct"/>
            <w:tcBorders>
              <w:top w:val="single" w:sz="4" w:space="0" w:color="auto"/>
              <w:left w:val="nil"/>
              <w:bottom w:val="single" w:sz="4" w:space="0" w:color="auto"/>
              <w:right w:val="single" w:sz="4" w:space="0" w:color="auto"/>
            </w:tcBorders>
            <w:shd w:val="clear" w:color="000000" w:fill="FFFFFF"/>
            <w:vAlign w:val="center"/>
            <w:hideMark/>
          </w:tcPr>
          <w:p w14:paraId="30640234"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Có GCNQSDĐ, quyền sở hữu nhà ở và tài sản khác gắn liền với đất</w:t>
            </w:r>
          </w:p>
        </w:tc>
      </w:tr>
      <w:tr w:rsidR="00E06D06" w:rsidRPr="009666D2" w14:paraId="71695D77" w14:textId="77777777" w:rsidTr="00522713">
        <w:trPr>
          <w:trHeight w:val="1080"/>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220C8"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9</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14:paraId="73E07A6F" w14:textId="77777777" w:rsidR="00882F2F" w:rsidRPr="009666D2" w:rsidRDefault="00882F2F" w:rsidP="00882F2F">
            <w:pPr>
              <w:spacing w:before="40" w:after="0" w:line="240" w:lineRule="auto"/>
              <w:ind w:firstLine="0"/>
              <w:rPr>
                <w:rFonts w:ascii="Times New Roman" w:hAnsi="Times New Roman"/>
                <w:spacing w:val="-10"/>
                <w:szCs w:val="22"/>
                <w:lang w:eastAsia="en-US"/>
              </w:rPr>
            </w:pPr>
            <w:r w:rsidRPr="009666D2">
              <w:rPr>
                <w:rFonts w:ascii="Times New Roman" w:hAnsi="Times New Roman"/>
                <w:spacing w:val="-10"/>
                <w:szCs w:val="22"/>
                <w:lang w:eastAsia="en-US"/>
              </w:rPr>
              <w:t>Chỉ tiêu quy hoạch xây dựng được duyệt</w:t>
            </w:r>
          </w:p>
        </w:tc>
        <w:tc>
          <w:tcPr>
            <w:tcW w:w="1092" w:type="pct"/>
            <w:tcBorders>
              <w:top w:val="single" w:sz="4" w:space="0" w:color="auto"/>
              <w:left w:val="nil"/>
              <w:bottom w:val="single" w:sz="4" w:space="0" w:color="auto"/>
              <w:right w:val="single" w:sz="4" w:space="0" w:color="auto"/>
            </w:tcBorders>
            <w:shd w:val="clear" w:color="000000" w:fill="FFFFFF"/>
            <w:vAlign w:val="center"/>
          </w:tcPr>
          <w:p w14:paraId="05C5F61B"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Mật độ xây dựng: 90%;</w:t>
            </w:r>
          </w:p>
          <w:p w14:paraId="167F0E00"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01" w:type="pct"/>
            <w:tcBorders>
              <w:top w:val="single" w:sz="4" w:space="0" w:color="auto"/>
              <w:left w:val="nil"/>
              <w:bottom w:val="single" w:sz="4" w:space="0" w:color="auto"/>
              <w:right w:val="single" w:sz="4" w:space="0" w:color="auto"/>
            </w:tcBorders>
            <w:shd w:val="clear" w:color="000000" w:fill="FFFFFF"/>
            <w:vAlign w:val="center"/>
          </w:tcPr>
          <w:p w14:paraId="2348E593"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Mật độ xây dựng: 90%;</w:t>
            </w:r>
          </w:p>
          <w:p w14:paraId="3E9C0E7F"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10" w:type="pct"/>
            <w:tcBorders>
              <w:top w:val="single" w:sz="4" w:space="0" w:color="auto"/>
              <w:left w:val="nil"/>
              <w:bottom w:val="single" w:sz="4" w:space="0" w:color="auto"/>
              <w:right w:val="single" w:sz="4" w:space="0" w:color="auto"/>
            </w:tcBorders>
            <w:shd w:val="clear" w:color="000000" w:fill="FFFFFF"/>
            <w:vAlign w:val="center"/>
          </w:tcPr>
          <w:p w14:paraId="03E4ECAA"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Mật độ xây dựng: 90%;</w:t>
            </w:r>
          </w:p>
          <w:p w14:paraId="0057F706"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86" w:type="pct"/>
            <w:tcBorders>
              <w:top w:val="single" w:sz="4" w:space="0" w:color="auto"/>
              <w:left w:val="nil"/>
              <w:bottom w:val="single" w:sz="4" w:space="0" w:color="auto"/>
              <w:right w:val="single" w:sz="4" w:space="0" w:color="auto"/>
            </w:tcBorders>
            <w:shd w:val="clear" w:color="000000" w:fill="FFFFFF"/>
            <w:vAlign w:val="center"/>
          </w:tcPr>
          <w:p w14:paraId="49AC5CAC"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Mật độ xây dựng: 90%;</w:t>
            </w:r>
          </w:p>
          <w:p w14:paraId="746C14DD"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r>
      <w:tr w:rsidR="00E06D06" w:rsidRPr="009666D2" w14:paraId="7CF05BD5" w14:textId="77777777" w:rsidTr="00522713">
        <w:trPr>
          <w:trHeight w:val="735"/>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72338FBE"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10</w:t>
            </w:r>
          </w:p>
        </w:tc>
        <w:tc>
          <w:tcPr>
            <w:tcW w:w="822" w:type="pct"/>
            <w:tcBorders>
              <w:top w:val="nil"/>
              <w:left w:val="nil"/>
              <w:bottom w:val="single" w:sz="4" w:space="0" w:color="auto"/>
              <w:right w:val="single" w:sz="4" w:space="0" w:color="auto"/>
            </w:tcBorders>
            <w:shd w:val="clear" w:color="000000" w:fill="FFFFFF"/>
            <w:vAlign w:val="center"/>
            <w:hideMark/>
          </w:tcPr>
          <w:p w14:paraId="3F1E736B"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zCs w:val="22"/>
                <w:lang w:eastAsia="en-US"/>
              </w:rPr>
              <w:t>Hiện trạng các yếu tố hạ tầng</w:t>
            </w:r>
          </w:p>
        </w:tc>
        <w:tc>
          <w:tcPr>
            <w:tcW w:w="1092" w:type="pct"/>
            <w:tcBorders>
              <w:top w:val="nil"/>
              <w:left w:val="nil"/>
              <w:bottom w:val="single" w:sz="4" w:space="0" w:color="auto"/>
              <w:right w:val="single" w:sz="4" w:space="0" w:color="auto"/>
            </w:tcBorders>
            <w:shd w:val="clear" w:color="000000" w:fill="FFFFFF"/>
            <w:vAlign w:val="center"/>
            <w:hideMark/>
          </w:tcPr>
          <w:p w14:paraId="0E3EB268"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xml:space="preserve">- Khu vực cấp thoát nước tốt; </w:t>
            </w:r>
          </w:p>
          <w:p w14:paraId="164EEDCA"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Cấp điện ổn định;</w:t>
            </w:r>
          </w:p>
          <w:p w14:paraId="6D052616"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01" w:type="pct"/>
            <w:tcBorders>
              <w:top w:val="nil"/>
              <w:left w:val="nil"/>
              <w:bottom w:val="single" w:sz="4" w:space="0" w:color="auto"/>
              <w:right w:val="single" w:sz="4" w:space="0" w:color="auto"/>
            </w:tcBorders>
            <w:shd w:val="clear" w:color="000000" w:fill="FFFFFF"/>
            <w:vAlign w:val="center"/>
            <w:hideMark/>
          </w:tcPr>
          <w:p w14:paraId="799313AC"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xml:space="preserve">- Khu vực cấp thoát nước tốt; </w:t>
            </w:r>
          </w:p>
          <w:p w14:paraId="1A66AD17"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Cấp điện ổn định;</w:t>
            </w:r>
          </w:p>
          <w:p w14:paraId="700B0BB7"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10" w:type="pct"/>
            <w:tcBorders>
              <w:top w:val="nil"/>
              <w:left w:val="nil"/>
              <w:bottom w:val="single" w:sz="4" w:space="0" w:color="auto"/>
              <w:right w:val="single" w:sz="4" w:space="0" w:color="auto"/>
            </w:tcBorders>
            <w:shd w:val="clear" w:color="000000" w:fill="FFFFFF"/>
            <w:vAlign w:val="center"/>
            <w:hideMark/>
          </w:tcPr>
          <w:p w14:paraId="72CD6CCE"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xml:space="preserve">- Khu vực cấp thoát nước tốt; </w:t>
            </w:r>
          </w:p>
          <w:p w14:paraId="4DD40875"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Cấp điện ổn định;</w:t>
            </w:r>
          </w:p>
          <w:p w14:paraId="5A554073"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c>
          <w:tcPr>
            <w:tcW w:w="986" w:type="pct"/>
            <w:tcBorders>
              <w:top w:val="nil"/>
              <w:left w:val="nil"/>
              <w:bottom w:val="single" w:sz="4" w:space="0" w:color="auto"/>
              <w:right w:val="single" w:sz="4" w:space="0" w:color="auto"/>
            </w:tcBorders>
            <w:shd w:val="clear" w:color="000000" w:fill="FFFFFF"/>
            <w:vAlign w:val="center"/>
            <w:hideMark/>
          </w:tcPr>
          <w:p w14:paraId="139674B7"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xml:space="preserve">- Khu vực cấp thoát nước tốt; </w:t>
            </w:r>
          </w:p>
          <w:p w14:paraId="0E084A67"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Cấp điện ổn định;</w:t>
            </w:r>
          </w:p>
          <w:p w14:paraId="6F1B148D" w14:textId="77777777" w:rsidR="00882F2F" w:rsidRPr="009666D2" w:rsidRDefault="00882F2F" w:rsidP="00882F2F">
            <w:pPr>
              <w:spacing w:before="4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 …</w:t>
            </w:r>
          </w:p>
        </w:tc>
      </w:tr>
      <w:tr w:rsidR="00E06D06" w:rsidRPr="009666D2" w14:paraId="3019AF41" w14:textId="77777777" w:rsidTr="00522713">
        <w:trPr>
          <w:trHeight w:val="262"/>
        </w:trPr>
        <w:tc>
          <w:tcPr>
            <w:tcW w:w="289" w:type="pct"/>
            <w:tcBorders>
              <w:top w:val="nil"/>
              <w:left w:val="single" w:sz="4" w:space="0" w:color="auto"/>
              <w:bottom w:val="single" w:sz="4" w:space="0" w:color="auto"/>
              <w:right w:val="single" w:sz="4" w:space="0" w:color="auto"/>
            </w:tcBorders>
            <w:shd w:val="clear" w:color="000000" w:fill="FFFFFF"/>
            <w:vAlign w:val="center"/>
            <w:hideMark/>
          </w:tcPr>
          <w:p w14:paraId="2BFFE8E6"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11</w:t>
            </w:r>
          </w:p>
        </w:tc>
        <w:tc>
          <w:tcPr>
            <w:tcW w:w="822" w:type="pct"/>
            <w:tcBorders>
              <w:top w:val="nil"/>
              <w:left w:val="nil"/>
              <w:bottom w:val="single" w:sz="4" w:space="0" w:color="auto"/>
              <w:right w:val="single" w:sz="4" w:space="0" w:color="auto"/>
            </w:tcBorders>
            <w:shd w:val="clear" w:color="000000" w:fill="FFFFFF"/>
            <w:vAlign w:val="center"/>
            <w:hideMark/>
          </w:tcPr>
          <w:p w14:paraId="13969666" w14:textId="77777777" w:rsidR="00882F2F" w:rsidRPr="009666D2" w:rsidRDefault="00882F2F" w:rsidP="00882F2F">
            <w:pPr>
              <w:spacing w:before="40" w:after="0" w:line="240" w:lineRule="auto"/>
              <w:ind w:firstLine="0"/>
              <w:rPr>
                <w:rFonts w:ascii="Times New Roman" w:hAnsi="Times New Roman"/>
                <w:spacing w:val="-4"/>
                <w:szCs w:val="22"/>
                <w:lang w:eastAsia="en-US"/>
              </w:rPr>
            </w:pPr>
            <w:r w:rsidRPr="009666D2">
              <w:rPr>
                <w:rFonts w:ascii="Times New Roman" w:hAnsi="Times New Roman"/>
                <w:spacing w:val="-4"/>
                <w:szCs w:val="22"/>
                <w:lang w:eastAsia="en-US"/>
              </w:rPr>
              <w:t>Hiện trạng môi trường, an ninh</w:t>
            </w:r>
          </w:p>
        </w:tc>
        <w:tc>
          <w:tcPr>
            <w:tcW w:w="1092" w:type="pct"/>
            <w:tcBorders>
              <w:top w:val="nil"/>
              <w:left w:val="nil"/>
              <w:bottom w:val="single" w:sz="4" w:space="0" w:color="auto"/>
              <w:right w:val="single" w:sz="4" w:space="0" w:color="auto"/>
            </w:tcBorders>
            <w:shd w:val="clear" w:color="000000" w:fill="FFFFFF"/>
            <w:vAlign w:val="center"/>
            <w:hideMark/>
          </w:tcPr>
          <w:p w14:paraId="13148E8A"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Tốt</w:t>
            </w:r>
          </w:p>
        </w:tc>
        <w:tc>
          <w:tcPr>
            <w:tcW w:w="901" w:type="pct"/>
            <w:tcBorders>
              <w:top w:val="nil"/>
              <w:left w:val="nil"/>
              <w:bottom w:val="single" w:sz="4" w:space="0" w:color="auto"/>
              <w:right w:val="single" w:sz="4" w:space="0" w:color="auto"/>
            </w:tcBorders>
            <w:shd w:val="clear" w:color="000000" w:fill="FFFFFF"/>
            <w:vAlign w:val="center"/>
            <w:hideMark/>
          </w:tcPr>
          <w:p w14:paraId="16AD028D"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Tốt</w:t>
            </w:r>
          </w:p>
        </w:tc>
        <w:tc>
          <w:tcPr>
            <w:tcW w:w="910" w:type="pct"/>
            <w:tcBorders>
              <w:top w:val="nil"/>
              <w:left w:val="nil"/>
              <w:bottom w:val="single" w:sz="4" w:space="0" w:color="auto"/>
              <w:right w:val="single" w:sz="4" w:space="0" w:color="auto"/>
            </w:tcBorders>
            <w:shd w:val="clear" w:color="000000" w:fill="FFFFFF"/>
            <w:vAlign w:val="center"/>
            <w:hideMark/>
          </w:tcPr>
          <w:p w14:paraId="06479A77"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Tốt</w:t>
            </w:r>
          </w:p>
        </w:tc>
        <w:tc>
          <w:tcPr>
            <w:tcW w:w="986" w:type="pct"/>
            <w:tcBorders>
              <w:top w:val="nil"/>
              <w:left w:val="nil"/>
              <w:bottom w:val="single" w:sz="4" w:space="0" w:color="auto"/>
              <w:right w:val="single" w:sz="4" w:space="0" w:color="auto"/>
            </w:tcBorders>
            <w:shd w:val="clear" w:color="000000" w:fill="FFFFFF"/>
            <w:vAlign w:val="center"/>
            <w:hideMark/>
          </w:tcPr>
          <w:p w14:paraId="03FD8666"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Tốt</w:t>
            </w:r>
          </w:p>
        </w:tc>
      </w:tr>
      <w:tr w:rsidR="00E06D06" w:rsidRPr="009666D2" w14:paraId="3C86B0B8" w14:textId="77777777" w:rsidTr="00522713">
        <w:trPr>
          <w:trHeight w:val="930"/>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650CEE" w14:textId="77777777" w:rsidR="00882F2F" w:rsidRPr="009666D2" w:rsidRDefault="00882F2F" w:rsidP="00882F2F">
            <w:pPr>
              <w:spacing w:before="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12</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14:paraId="13ADE8C5" w14:textId="77777777" w:rsidR="00882F2F" w:rsidRPr="009666D2" w:rsidRDefault="00882F2F" w:rsidP="00882F2F">
            <w:pPr>
              <w:spacing w:before="40" w:after="0" w:line="240" w:lineRule="auto"/>
              <w:ind w:firstLine="0"/>
              <w:rPr>
                <w:rFonts w:ascii="Times New Roman" w:hAnsi="Times New Roman"/>
                <w:szCs w:val="22"/>
                <w:lang w:eastAsia="en-US"/>
              </w:rPr>
            </w:pPr>
            <w:r w:rsidRPr="009666D2">
              <w:rPr>
                <w:rFonts w:ascii="Times New Roman" w:hAnsi="Times New Roman"/>
                <w:spacing w:val="-6"/>
                <w:szCs w:val="22"/>
                <w:lang w:eastAsia="en-US"/>
              </w:rPr>
              <w:t>Giá trị thửa đất, thửa đất có tài sản gắn liền với đất chuyển</w:t>
            </w:r>
            <w:r w:rsidRPr="009666D2">
              <w:rPr>
                <w:rFonts w:ascii="Times New Roman" w:hAnsi="Times New Roman"/>
                <w:szCs w:val="22"/>
                <w:lang w:eastAsia="en-US"/>
              </w:rPr>
              <w:t xml:space="preserve"> nhượng, trúng đấu giá (đồng)</w:t>
            </w:r>
          </w:p>
        </w:tc>
        <w:tc>
          <w:tcPr>
            <w:tcW w:w="1092" w:type="pct"/>
            <w:tcBorders>
              <w:top w:val="single" w:sz="4" w:space="0" w:color="auto"/>
              <w:left w:val="nil"/>
              <w:bottom w:val="single" w:sz="4" w:space="0" w:color="auto"/>
              <w:right w:val="single" w:sz="4" w:space="0" w:color="auto"/>
            </w:tcBorders>
            <w:shd w:val="clear" w:color="000000" w:fill="FFFFFF"/>
            <w:vAlign w:val="center"/>
            <w:hideMark/>
          </w:tcPr>
          <w:p w14:paraId="11C78D09" w14:textId="77777777" w:rsidR="00882F2F" w:rsidRPr="009666D2" w:rsidRDefault="00882F2F" w:rsidP="00882F2F">
            <w:pPr>
              <w:spacing w:before="40" w:after="0" w:line="240" w:lineRule="auto"/>
              <w:ind w:firstLine="0"/>
              <w:jc w:val="center"/>
              <w:rPr>
                <w:rFonts w:ascii="Times New Roman" w:hAnsi="Times New Roman"/>
                <w:szCs w:val="22"/>
                <w:lang w:eastAsia="en-US"/>
              </w:rPr>
            </w:pPr>
            <w:r w:rsidRPr="009666D2">
              <w:rPr>
                <w:rFonts w:ascii="Times New Roman" w:hAnsi="Times New Roman"/>
                <w:szCs w:val="22"/>
                <w:lang w:eastAsia="en-US"/>
              </w:rPr>
              <w:t> </w:t>
            </w:r>
          </w:p>
        </w:tc>
        <w:tc>
          <w:tcPr>
            <w:tcW w:w="901" w:type="pct"/>
            <w:tcBorders>
              <w:top w:val="single" w:sz="4" w:space="0" w:color="auto"/>
              <w:left w:val="nil"/>
              <w:bottom w:val="single" w:sz="4" w:space="0" w:color="auto"/>
              <w:right w:val="single" w:sz="4" w:space="0" w:color="auto"/>
            </w:tcBorders>
            <w:shd w:val="clear" w:color="000000" w:fill="FFFFFF"/>
            <w:noWrap/>
            <w:vAlign w:val="center"/>
            <w:hideMark/>
          </w:tcPr>
          <w:p w14:paraId="2F7A3FFA" w14:textId="77777777" w:rsidR="00882F2F" w:rsidRPr="009666D2" w:rsidRDefault="00882F2F" w:rsidP="00882F2F">
            <w:pPr>
              <w:spacing w:before="40" w:after="0" w:line="240" w:lineRule="auto"/>
              <w:ind w:firstLine="0"/>
              <w:jc w:val="right"/>
              <w:rPr>
                <w:rFonts w:ascii="Times New Roman" w:hAnsi="Times New Roman"/>
                <w:szCs w:val="22"/>
                <w:lang w:eastAsia="en-US"/>
              </w:rPr>
            </w:pPr>
            <w:r w:rsidRPr="009666D2">
              <w:rPr>
                <w:rFonts w:ascii="Times New Roman" w:hAnsi="Times New Roman"/>
                <w:szCs w:val="22"/>
                <w:lang w:eastAsia="en-US"/>
              </w:rPr>
              <w:t>5.160.000.000</w:t>
            </w:r>
          </w:p>
        </w:tc>
        <w:tc>
          <w:tcPr>
            <w:tcW w:w="910" w:type="pct"/>
            <w:tcBorders>
              <w:top w:val="single" w:sz="4" w:space="0" w:color="auto"/>
              <w:left w:val="nil"/>
              <w:bottom w:val="single" w:sz="4" w:space="0" w:color="auto"/>
              <w:right w:val="single" w:sz="4" w:space="0" w:color="auto"/>
            </w:tcBorders>
            <w:shd w:val="clear" w:color="000000" w:fill="FFFFFF"/>
            <w:noWrap/>
            <w:vAlign w:val="center"/>
            <w:hideMark/>
          </w:tcPr>
          <w:p w14:paraId="7FF52C03" w14:textId="77777777" w:rsidR="00882F2F" w:rsidRPr="009666D2" w:rsidRDefault="00882F2F" w:rsidP="00882F2F">
            <w:pPr>
              <w:spacing w:before="40" w:after="0" w:line="240" w:lineRule="auto"/>
              <w:ind w:firstLine="0"/>
              <w:jc w:val="right"/>
              <w:rPr>
                <w:rFonts w:ascii="Times New Roman" w:hAnsi="Times New Roman"/>
                <w:szCs w:val="22"/>
                <w:lang w:eastAsia="en-US"/>
              </w:rPr>
            </w:pPr>
            <w:r w:rsidRPr="009666D2">
              <w:rPr>
                <w:rFonts w:ascii="Times New Roman" w:hAnsi="Times New Roman"/>
                <w:szCs w:val="22"/>
                <w:lang w:eastAsia="en-US"/>
              </w:rPr>
              <w:t>4.180.000.000</w:t>
            </w:r>
          </w:p>
        </w:tc>
        <w:tc>
          <w:tcPr>
            <w:tcW w:w="986" w:type="pct"/>
            <w:tcBorders>
              <w:top w:val="single" w:sz="4" w:space="0" w:color="auto"/>
              <w:left w:val="nil"/>
              <w:bottom w:val="single" w:sz="4" w:space="0" w:color="auto"/>
              <w:right w:val="single" w:sz="4" w:space="0" w:color="auto"/>
            </w:tcBorders>
            <w:shd w:val="clear" w:color="000000" w:fill="FFFFFF"/>
            <w:noWrap/>
            <w:vAlign w:val="center"/>
            <w:hideMark/>
          </w:tcPr>
          <w:p w14:paraId="7BA67941" w14:textId="77777777" w:rsidR="00882F2F" w:rsidRPr="009666D2" w:rsidRDefault="00882F2F" w:rsidP="00882F2F">
            <w:pPr>
              <w:spacing w:before="40" w:after="0" w:line="240" w:lineRule="auto"/>
              <w:ind w:firstLine="0"/>
              <w:jc w:val="right"/>
              <w:rPr>
                <w:rFonts w:ascii="Times New Roman" w:hAnsi="Times New Roman"/>
                <w:szCs w:val="22"/>
                <w:lang w:eastAsia="en-US"/>
              </w:rPr>
            </w:pPr>
            <w:r w:rsidRPr="009666D2">
              <w:rPr>
                <w:rFonts w:ascii="Times New Roman" w:hAnsi="Times New Roman"/>
                <w:szCs w:val="22"/>
                <w:lang w:eastAsia="en-US"/>
              </w:rPr>
              <w:t>5.000.000.000</w:t>
            </w:r>
          </w:p>
        </w:tc>
      </w:tr>
    </w:tbl>
    <w:p w14:paraId="1636514C" w14:textId="77777777" w:rsidR="00882F2F" w:rsidRPr="009666D2" w:rsidRDefault="00882F2F" w:rsidP="00D56BE9">
      <w:pPr>
        <w:widowControl w:val="0"/>
        <w:spacing w:after="0" w:line="240" w:lineRule="auto"/>
        <w:ind w:firstLine="567"/>
        <w:rPr>
          <w:rFonts w:ascii="Times New Roman" w:eastAsia="Malgun Gothic" w:hAnsi="Times New Roman"/>
          <w:bCs/>
          <w:spacing w:val="-6"/>
          <w:sz w:val="28"/>
          <w:szCs w:val="28"/>
          <w:lang w:eastAsia="ko-KR"/>
        </w:rPr>
      </w:pPr>
      <w:r w:rsidRPr="009666D2">
        <w:rPr>
          <w:rFonts w:ascii="Times New Roman" w:eastAsia="Malgun Gothic" w:hAnsi="Times New Roman"/>
          <w:bCs/>
          <w:spacing w:val="-6"/>
          <w:sz w:val="28"/>
          <w:szCs w:val="28"/>
          <w:lang w:eastAsia="ko-KR"/>
        </w:rPr>
        <w:lastRenderedPageBreak/>
        <w:t>2.2. Xác định giá trị của tài sản gắn liền với đất tại thời điểm chuyển nhượng, trúng đấu giá quyền sử dụng đất của thửa đất so sánh số 3:</w:t>
      </w:r>
    </w:p>
    <w:p w14:paraId="3CD98AE7"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Căn cứ vào suất vốn đầu tư xây dựng công trình nhà 2 tầng mái bằng có tiêu chuẩn kỹ thuật tương đương với tài sản gắn liền với đất của thửa đất so sánh số 3 tại thời điểm chuyển nhượng/trúng đấu giá là 7.500.000 đồng/m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giá trị xây dựng mới của công trình xây dựng gắn liền với thửa đất so sánh số 3 tại thời điểm chuyển nhượng/trúng đấu giá là:</w:t>
      </w:r>
    </w:p>
    <w:p w14:paraId="00B2A5E6" w14:textId="4939D74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180 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xml:space="preserve"> x 7.500.000 đồ</w:t>
      </w:r>
      <w:r w:rsidR="002A6610">
        <w:rPr>
          <w:rFonts w:ascii="Times New Roman" w:eastAsia="Malgun Gothic" w:hAnsi="Times New Roman"/>
          <w:bCs/>
          <w:sz w:val="28"/>
          <w:szCs w:val="28"/>
          <w:lang w:eastAsia="ko-KR"/>
        </w:rPr>
        <w:t>ng/</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xml:space="preserve"> = 1.350.000.000 đồng.</w:t>
      </w:r>
    </w:p>
    <w:p w14:paraId="60932432"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Giá trị hao mòn đến thời điểm chuyển nhượng, trúng đấu giá quyền sử dụng đất = 1.350.000.000 đồng x 20% = 270.000.000 đồng.</w:t>
      </w:r>
    </w:p>
    <w:p w14:paraId="07E0827D"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Giá trị của tài sản gắn liền với đất tại thời điểm chuyển nhượng, trúng đấu giá quyền sử dụng đất của thửa đất so sánh số 3 là:</w:t>
      </w:r>
    </w:p>
    <w:p w14:paraId="4AFA98B3"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1.350.000.000 đồng - 270.000.000 đồng = 1.080.000.000 đồng.</w:t>
      </w:r>
    </w:p>
    <w:p w14:paraId="0AC0FA13"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2.3. Xác định giá đất của thửa đất so sánh số 3</w:t>
      </w:r>
    </w:p>
    <w:p w14:paraId="284665B9" w14:textId="77777777" w:rsidR="00882F2F" w:rsidRPr="009666D2" w:rsidRDefault="00882F2F" w:rsidP="00D56BE9">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eastAsia="ko-KR"/>
        </w:rPr>
        <w:t>Giá đất của thửa đất so sánh số 3</w:t>
      </w:r>
      <w:r w:rsidRPr="009666D2">
        <w:rPr>
          <w:rFonts w:ascii="Times New Roman" w:eastAsia="Malgun Gothic" w:hAnsi="Times New Roman"/>
          <w:bCs/>
          <w:sz w:val="28"/>
          <w:szCs w:val="28"/>
          <w:lang w:val="vi-VN" w:eastAsia="ko-KR"/>
        </w:rPr>
        <w:t xml:space="preserve"> là:</w:t>
      </w:r>
    </w:p>
    <w:p w14:paraId="2FB9343D" w14:textId="77777777" w:rsidR="00882F2F" w:rsidRPr="009666D2" w:rsidRDefault="00882F2F" w:rsidP="00882F2F">
      <w:pPr>
        <w:widowControl w:val="0"/>
        <w:spacing w:after="0" w:line="240" w:lineRule="auto"/>
        <w:ind w:firstLine="567"/>
        <w:rPr>
          <w:rFonts w:ascii="Times New Roman" w:eastAsia="Malgun Gothic" w:hAnsi="Times New Roman"/>
          <w:bCs/>
          <w:sz w:val="4"/>
          <w:szCs w:val="28"/>
          <w:lang w:val="vi-VN" w:eastAsia="ko-KR"/>
        </w:rPr>
      </w:pPr>
    </w:p>
    <w:tbl>
      <w:tblPr>
        <w:tblW w:w="0" w:type="auto"/>
        <w:jc w:val="center"/>
        <w:tblLook w:val="01E0" w:firstRow="1" w:lastRow="1" w:firstColumn="1" w:lastColumn="1" w:noHBand="0" w:noVBand="0"/>
      </w:tblPr>
      <w:tblGrid>
        <w:gridCol w:w="4830"/>
        <w:gridCol w:w="374"/>
        <w:gridCol w:w="2492"/>
      </w:tblGrid>
      <w:tr w:rsidR="00E06D06" w:rsidRPr="009666D2" w14:paraId="51E9ED61" w14:textId="77777777" w:rsidTr="00522713">
        <w:trPr>
          <w:trHeight w:val="57"/>
          <w:jc w:val="center"/>
        </w:trPr>
        <w:tc>
          <w:tcPr>
            <w:tcW w:w="0" w:type="auto"/>
            <w:tcBorders>
              <w:bottom w:val="single" w:sz="4" w:space="0" w:color="auto"/>
            </w:tcBorders>
            <w:tcMar>
              <w:top w:w="57" w:type="dxa"/>
              <w:bottom w:w="57" w:type="dxa"/>
            </w:tcMar>
            <w:vAlign w:val="center"/>
          </w:tcPr>
          <w:p w14:paraId="6F15CD51" w14:textId="77777777" w:rsidR="00882F2F" w:rsidRPr="009666D2" w:rsidRDefault="00882F2F" w:rsidP="00882F2F">
            <w:pPr>
              <w:spacing w:before="0" w:after="0" w:line="240" w:lineRule="auto"/>
              <w:ind w:right="-91" w:firstLine="0"/>
              <w:jc w:val="left"/>
              <w:rPr>
                <w:rFonts w:ascii="Times New Roman" w:eastAsia="Malgun Gothic" w:hAnsi="Times New Roman"/>
                <w:sz w:val="28"/>
                <w:szCs w:val="28"/>
                <w:lang w:eastAsia="ko-KR"/>
              </w:rPr>
            </w:pPr>
            <w:r w:rsidRPr="009666D2">
              <w:rPr>
                <w:rFonts w:ascii="Times New Roman" w:eastAsia="Malgun Gothic" w:hAnsi="Times New Roman"/>
                <w:bCs/>
                <w:spacing w:val="-4"/>
                <w:sz w:val="28"/>
                <w:szCs w:val="28"/>
                <w:lang w:eastAsia="ko-KR"/>
              </w:rPr>
              <w:t xml:space="preserve">5.000.000.000 đồng - </w:t>
            </w:r>
            <w:r w:rsidRPr="009666D2">
              <w:rPr>
                <w:rFonts w:ascii="Times New Roman" w:eastAsia="Malgun Gothic" w:hAnsi="Times New Roman"/>
                <w:bCs/>
                <w:sz w:val="28"/>
                <w:szCs w:val="28"/>
                <w:lang w:eastAsia="ko-KR"/>
              </w:rPr>
              <w:t xml:space="preserve">1.080.000.000 </w:t>
            </w:r>
            <w:r w:rsidRPr="009666D2">
              <w:rPr>
                <w:rFonts w:ascii="Times New Roman" w:eastAsia="Malgun Gothic" w:hAnsi="Times New Roman"/>
                <w:bCs/>
                <w:spacing w:val="-4"/>
                <w:sz w:val="28"/>
                <w:szCs w:val="28"/>
                <w:lang w:eastAsia="ko-KR"/>
              </w:rPr>
              <w:t>đồng</w:t>
            </w:r>
          </w:p>
        </w:tc>
        <w:tc>
          <w:tcPr>
            <w:tcW w:w="0" w:type="auto"/>
            <w:vMerge w:val="restart"/>
            <w:tcMar>
              <w:top w:w="57" w:type="dxa"/>
              <w:bottom w:w="57" w:type="dxa"/>
            </w:tcMar>
            <w:vAlign w:val="center"/>
          </w:tcPr>
          <w:p w14:paraId="32728F5E" w14:textId="77777777" w:rsidR="00882F2F" w:rsidRPr="009666D2" w:rsidRDefault="00882F2F" w:rsidP="00882F2F">
            <w:pPr>
              <w:spacing w:before="0" w:after="0" w:line="240" w:lineRule="auto"/>
              <w:ind w:right="-91" w:firstLine="0"/>
              <w:jc w:val="center"/>
              <w:rPr>
                <w:rFonts w:ascii="Times New Roman" w:eastAsia="Malgun Gothic" w:hAnsi="Times New Roman"/>
                <w:sz w:val="28"/>
                <w:szCs w:val="28"/>
                <w:lang w:eastAsia="ko-KR"/>
              </w:rPr>
            </w:pPr>
            <w:r w:rsidRPr="009666D2">
              <w:rPr>
                <w:rFonts w:ascii="Times New Roman" w:eastAsia="Malgun Gothic" w:hAnsi="Times New Roman"/>
                <w:sz w:val="28"/>
                <w:szCs w:val="28"/>
                <w:lang w:eastAsia="ko-KR"/>
              </w:rPr>
              <w:t>=</w:t>
            </w:r>
          </w:p>
        </w:tc>
        <w:tc>
          <w:tcPr>
            <w:tcW w:w="0" w:type="auto"/>
            <w:vMerge w:val="restart"/>
            <w:tcMar>
              <w:top w:w="57" w:type="dxa"/>
              <w:bottom w:w="57" w:type="dxa"/>
            </w:tcMar>
            <w:vAlign w:val="center"/>
          </w:tcPr>
          <w:p w14:paraId="6FF2D533" w14:textId="77777777" w:rsidR="00882F2F" w:rsidRPr="009666D2" w:rsidRDefault="00882F2F" w:rsidP="00882F2F">
            <w:pPr>
              <w:spacing w:before="0" w:after="0" w:line="240" w:lineRule="auto"/>
              <w:ind w:right="-91" w:firstLine="0"/>
              <w:jc w:val="left"/>
              <w:rPr>
                <w:rFonts w:ascii="Times New Roman" w:eastAsia="Malgun Gothic" w:hAnsi="Times New Roman"/>
                <w:sz w:val="28"/>
                <w:szCs w:val="28"/>
                <w:lang w:eastAsia="ko-KR"/>
              </w:rPr>
            </w:pPr>
            <w:r w:rsidRPr="009666D2">
              <w:rPr>
                <w:rFonts w:ascii="Times New Roman" w:hAnsi="Times New Roman"/>
                <w:sz w:val="28"/>
                <w:szCs w:val="28"/>
                <w:lang w:eastAsia="en-US"/>
              </w:rPr>
              <w:t xml:space="preserve">39.200.000 </w:t>
            </w:r>
            <w:r w:rsidRPr="009666D2">
              <w:rPr>
                <w:rFonts w:ascii="Times New Roman" w:eastAsia="Malgun Gothic" w:hAnsi="Times New Roman"/>
                <w:bCs/>
                <w:sz w:val="28"/>
                <w:szCs w:val="28"/>
                <w:lang w:eastAsia="ko-KR"/>
              </w:rPr>
              <w:t>đồng/m</w:t>
            </w:r>
            <w:r w:rsidRPr="009666D2">
              <w:rPr>
                <w:rFonts w:ascii="Times New Roman" w:eastAsia="Malgun Gothic" w:hAnsi="Times New Roman"/>
                <w:bCs/>
                <w:sz w:val="28"/>
                <w:szCs w:val="28"/>
                <w:vertAlign w:val="superscript"/>
                <w:lang w:eastAsia="ko-KR"/>
              </w:rPr>
              <w:t>2</w:t>
            </w:r>
          </w:p>
        </w:tc>
      </w:tr>
      <w:tr w:rsidR="00E06D06" w:rsidRPr="009666D2" w14:paraId="61F86ED9" w14:textId="77777777" w:rsidTr="00522713">
        <w:trPr>
          <w:trHeight w:val="57"/>
          <w:jc w:val="center"/>
        </w:trPr>
        <w:tc>
          <w:tcPr>
            <w:tcW w:w="0" w:type="auto"/>
            <w:tcBorders>
              <w:top w:val="single" w:sz="4" w:space="0" w:color="auto"/>
            </w:tcBorders>
            <w:tcMar>
              <w:top w:w="57" w:type="dxa"/>
              <w:bottom w:w="57" w:type="dxa"/>
            </w:tcMar>
            <w:vAlign w:val="center"/>
          </w:tcPr>
          <w:p w14:paraId="164472CA" w14:textId="77777777" w:rsidR="00882F2F" w:rsidRPr="009666D2" w:rsidRDefault="00882F2F" w:rsidP="00882F2F">
            <w:pPr>
              <w:spacing w:before="0" w:after="0" w:line="240" w:lineRule="auto"/>
              <w:ind w:right="-91" w:firstLine="0"/>
              <w:jc w:val="center"/>
              <w:rPr>
                <w:rFonts w:ascii="Times New Roman" w:eastAsia="Malgun Gothic" w:hAnsi="Times New Roman"/>
                <w:sz w:val="28"/>
                <w:szCs w:val="28"/>
                <w:lang w:eastAsia="ko-KR"/>
              </w:rPr>
            </w:pPr>
            <w:r w:rsidRPr="009666D2">
              <w:rPr>
                <w:rFonts w:ascii="Times New Roman" w:eastAsia="Malgun Gothic" w:hAnsi="Times New Roman"/>
                <w:sz w:val="28"/>
                <w:szCs w:val="28"/>
                <w:lang w:eastAsia="ko-KR"/>
              </w:rPr>
              <w:t>100</w:t>
            </w:r>
            <w:r w:rsidRPr="009666D2">
              <w:rPr>
                <w:rFonts w:ascii="Times New Roman" w:eastAsia="Malgun Gothic" w:hAnsi="Times New Roman"/>
                <w:bCs/>
                <w:spacing w:val="-4"/>
                <w:sz w:val="28"/>
                <w:szCs w:val="28"/>
                <w:lang w:eastAsia="ko-KR"/>
              </w:rPr>
              <w:t xml:space="preserve"> m</w:t>
            </w:r>
            <w:r w:rsidRPr="009666D2">
              <w:rPr>
                <w:rFonts w:ascii="Times New Roman" w:eastAsia="Malgun Gothic" w:hAnsi="Times New Roman"/>
                <w:bCs/>
                <w:spacing w:val="-4"/>
                <w:sz w:val="28"/>
                <w:szCs w:val="28"/>
                <w:vertAlign w:val="superscript"/>
                <w:lang w:eastAsia="ko-KR"/>
              </w:rPr>
              <w:t>2</w:t>
            </w:r>
          </w:p>
        </w:tc>
        <w:tc>
          <w:tcPr>
            <w:tcW w:w="0" w:type="auto"/>
            <w:vMerge/>
            <w:tcMar>
              <w:top w:w="57" w:type="dxa"/>
              <w:bottom w:w="57" w:type="dxa"/>
            </w:tcMar>
            <w:vAlign w:val="center"/>
          </w:tcPr>
          <w:p w14:paraId="5AF46CF9" w14:textId="77777777" w:rsidR="00882F2F" w:rsidRPr="009666D2" w:rsidRDefault="00882F2F" w:rsidP="00882F2F">
            <w:pPr>
              <w:spacing w:before="0" w:after="0" w:line="240" w:lineRule="auto"/>
              <w:ind w:right="-91" w:firstLine="0"/>
              <w:jc w:val="left"/>
              <w:rPr>
                <w:rFonts w:ascii="Times New Roman" w:eastAsia="Malgun Gothic" w:hAnsi="Times New Roman"/>
                <w:b/>
                <w:sz w:val="28"/>
                <w:szCs w:val="28"/>
                <w:lang w:eastAsia="ko-KR"/>
              </w:rPr>
            </w:pPr>
          </w:p>
        </w:tc>
        <w:tc>
          <w:tcPr>
            <w:tcW w:w="0" w:type="auto"/>
            <w:vMerge/>
            <w:tcMar>
              <w:top w:w="57" w:type="dxa"/>
              <w:bottom w:w="57" w:type="dxa"/>
            </w:tcMar>
            <w:vAlign w:val="center"/>
          </w:tcPr>
          <w:p w14:paraId="6E057222" w14:textId="77777777" w:rsidR="00882F2F" w:rsidRPr="009666D2" w:rsidRDefault="00882F2F" w:rsidP="00882F2F">
            <w:pPr>
              <w:spacing w:before="0" w:after="0" w:line="240" w:lineRule="auto"/>
              <w:ind w:right="-91" w:firstLine="0"/>
              <w:jc w:val="left"/>
              <w:rPr>
                <w:rFonts w:ascii="Times New Roman" w:eastAsia="Malgun Gothic" w:hAnsi="Times New Roman"/>
                <w:b/>
                <w:sz w:val="28"/>
                <w:szCs w:val="28"/>
                <w:lang w:eastAsia="ko-KR"/>
              </w:rPr>
            </w:pPr>
          </w:p>
        </w:tc>
      </w:tr>
    </w:tbl>
    <w:p w14:paraId="12C15546"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2.4. Điều chỉnh giá của các thửa đất so sánh, xác định giá đất ước tính của thửa đất cần định giá, giá đất của thửa đất cần định giá</w:t>
      </w:r>
    </w:p>
    <w:p w14:paraId="1DF11B20"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val="vi-VN" w:eastAsia="ko-KR"/>
        </w:rPr>
        <w:t xml:space="preserve">a) </w:t>
      </w:r>
      <w:r w:rsidRPr="009666D2">
        <w:rPr>
          <w:rFonts w:ascii="Times New Roman" w:eastAsia="Malgun Gothic" w:hAnsi="Times New Roman"/>
          <w:bCs/>
          <w:sz w:val="28"/>
          <w:szCs w:val="28"/>
          <w:lang w:eastAsia="ko-KR"/>
        </w:rPr>
        <w:t xml:space="preserve">Căn cứ </w:t>
      </w:r>
      <w:r w:rsidRPr="009666D2">
        <w:rPr>
          <w:rFonts w:ascii="Times New Roman" w:eastAsia="Courier New" w:hAnsi="Times New Roman" w:cs="Courier New"/>
          <w:bCs/>
          <w:spacing w:val="-4"/>
          <w:sz w:val="28"/>
          <w:szCs w:val="28"/>
        </w:rPr>
        <w:t>cách thức</w:t>
      </w:r>
      <w:r w:rsidRPr="009666D2">
        <w:rPr>
          <w:rFonts w:ascii="Times New Roman" w:eastAsia="Courier New" w:hAnsi="Times New Roman" w:cs="Courier New"/>
          <w:bCs/>
          <w:spacing w:val="-4"/>
          <w:sz w:val="28"/>
          <w:szCs w:val="28"/>
          <w:lang w:val="vi-VN"/>
        </w:rPr>
        <w:t xml:space="preserve"> điều chỉnh đối với từng mức độ chênh lệch của </w:t>
      </w:r>
      <w:r w:rsidRPr="009666D2">
        <w:rPr>
          <w:rFonts w:ascii="Times New Roman" w:eastAsia="Courier New" w:hAnsi="Times New Roman" w:cs="Courier New"/>
          <w:spacing w:val="-4"/>
          <w:sz w:val="28"/>
          <w:szCs w:val="28"/>
          <w:lang w:val="vi-VN"/>
        </w:rPr>
        <w:t>từng yếu tố ảnh hưởng đến giá đất</w:t>
      </w:r>
      <w:r w:rsidRPr="009666D2">
        <w:rPr>
          <w:rFonts w:ascii="Times New Roman" w:eastAsia="Courier New" w:hAnsi="Times New Roman" w:cs="Courier New"/>
          <w:spacing w:val="-4"/>
          <w:sz w:val="28"/>
          <w:szCs w:val="28"/>
        </w:rPr>
        <w:t xml:space="preserve"> do </w:t>
      </w:r>
      <w:r w:rsidRPr="009666D2">
        <w:rPr>
          <w:rFonts w:ascii="Times New Roman" w:eastAsia="Malgun Gothic" w:hAnsi="Times New Roman"/>
          <w:bCs/>
          <w:sz w:val="28"/>
          <w:szCs w:val="28"/>
          <w:lang w:eastAsia="ko-KR"/>
        </w:rPr>
        <w:t>Ủy ban nhân dân tỉnh A quy định</w:t>
      </w:r>
    </w:p>
    <w:p w14:paraId="45AA530C"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V</w:t>
      </w:r>
      <w:r w:rsidRPr="009666D2">
        <w:rPr>
          <w:rFonts w:ascii="Times New Roman" w:eastAsia="Courier New" w:hAnsi="Times New Roman" w:cs="Courier New"/>
          <w:bCs/>
          <w:sz w:val="28"/>
          <w:szCs w:val="28"/>
          <w:lang w:val="vi-VN"/>
        </w:rPr>
        <w:t>ị trí, địa điểm của thửa đất</w:t>
      </w:r>
      <w:r w:rsidRPr="009666D2">
        <w:rPr>
          <w:rFonts w:ascii="Times New Roman" w:eastAsia="Courier New" w:hAnsi="Times New Roman" w:cs="Courier New"/>
          <w:bCs/>
          <w:sz w:val="28"/>
          <w:szCs w:val="28"/>
        </w:rPr>
        <w:t xml:space="preserve"> cần định giá:</w:t>
      </w:r>
      <w:r w:rsidRPr="009666D2">
        <w:rPr>
          <w:rFonts w:ascii="Times New Roman" w:eastAsia="Malgun Gothic" w:hAnsi="Times New Roman"/>
          <w:bCs/>
          <w:sz w:val="28"/>
          <w:szCs w:val="28"/>
          <w:lang w:eastAsia="ko-KR"/>
        </w:rPr>
        <w:t xml:space="preserve"> thửa đất cần định giá kém thuận lợi hơn thửa đất so sánh số 01 là 1%, thuận lợi hơn thửa đất so sánh số 2 là 3% và thửa đất so sánh số 03 là 5%.</w:t>
      </w:r>
    </w:p>
    <w:p w14:paraId="3240C495" w14:textId="513CBB7D"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Thửa đất có độ rộng đường (bao gồm cả vỉa hè) là 15</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 thuận lợi hơn thửa đất có độ rộng đường (bao gồm cả vỉa hè) là 12</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 là 5%.</w:t>
      </w:r>
    </w:p>
    <w:p w14:paraId="79C25E12"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xml:space="preserve">- Thửa đất tiếp giáp một đường kém thuận lợi hơn thửa đất tiếp giáp hai đường là 10%. </w:t>
      </w:r>
    </w:p>
    <w:p w14:paraId="309FBF7E" w14:textId="49431EBB"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Thửa đất có diện tích 100</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xml:space="preserve"> thuận lợi hơn thửa đất có diện tích 110 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xml:space="preserve"> là 1%, thuận lợi hơn thửa đất có diện tích 120</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 xml:space="preserve"> là 2%. </w:t>
      </w:r>
    </w:p>
    <w:p w14:paraId="7B820E6D" w14:textId="4DEB3FC8"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Thửa đất có mặt tiền 5</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 thuận lợi hơn thửa đất có mặt tiền 6</w:t>
      </w:r>
      <w:r w:rsidR="005C777A" w:rsidRPr="009666D2">
        <w:rPr>
          <w:rFonts w:ascii="Times New Roman" w:eastAsia="Malgun Gothic" w:hAnsi="Times New Roman"/>
          <w:bCs/>
          <w:sz w:val="28"/>
          <w:szCs w:val="28"/>
          <w:lang w:eastAsia="ko-KR"/>
        </w:rPr>
        <w:t xml:space="preserve"> </w:t>
      </w:r>
      <w:r w:rsidRPr="009666D2">
        <w:rPr>
          <w:rFonts w:ascii="Times New Roman" w:eastAsia="Malgun Gothic" w:hAnsi="Times New Roman"/>
          <w:bCs/>
          <w:sz w:val="28"/>
          <w:szCs w:val="28"/>
          <w:lang w:eastAsia="ko-KR"/>
        </w:rPr>
        <w:t>m là 5%.</w:t>
      </w:r>
    </w:p>
    <w:p w14:paraId="47705AA4" w14:textId="54FABB91" w:rsidR="00882F2F" w:rsidRPr="009666D2" w:rsidRDefault="00882F2F" w:rsidP="00C803A9">
      <w:pPr>
        <w:widowControl w:val="0"/>
        <w:spacing w:before="160" w:after="0" w:line="240" w:lineRule="auto"/>
        <w:ind w:firstLine="567"/>
        <w:rPr>
          <w:rFonts w:ascii="Times New Roman" w:eastAsia="Malgun Gothic" w:hAnsi="Times New Roman"/>
          <w:bCs/>
          <w:spacing w:val="-4"/>
          <w:sz w:val="28"/>
          <w:szCs w:val="28"/>
          <w:lang w:eastAsia="ko-KR"/>
        </w:rPr>
      </w:pPr>
      <w:r w:rsidRPr="009666D2">
        <w:rPr>
          <w:rFonts w:ascii="Times New Roman" w:eastAsia="Malgun Gothic" w:hAnsi="Times New Roman"/>
          <w:bCs/>
          <w:spacing w:val="-4"/>
          <w:sz w:val="28"/>
          <w:szCs w:val="28"/>
          <w:lang w:eastAsia="ko-KR"/>
        </w:rPr>
        <w:t>- Thửa đất có chiều sâu 20</w:t>
      </w:r>
      <w:r w:rsidR="005C777A" w:rsidRPr="009666D2">
        <w:rPr>
          <w:rFonts w:ascii="Times New Roman" w:eastAsia="Malgun Gothic" w:hAnsi="Times New Roman"/>
          <w:bCs/>
          <w:spacing w:val="-4"/>
          <w:sz w:val="28"/>
          <w:szCs w:val="28"/>
          <w:lang w:eastAsia="ko-KR"/>
        </w:rPr>
        <w:t xml:space="preserve"> </w:t>
      </w:r>
      <w:r w:rsidRPr="009666D2">
        <w:rPr>
          <w:rFonts w:ascii="Times New Roman" w:eastAsia="Malgun Gothic" w:hAnsi="Times New Roman"/>
          <w:bCs/>
          <w:spacing w:val="-4"/>
          <w:sz w:val="28"/>
          <w:szCs w:val="28"/>
          <w:lang w:eastAsia="ko-KR"/>
        </w:rPr>
        <w:t>m thuận lợi hơn thửa đất có chiều sâu 22</w:t>
      </w:r>
      <w:r w:rsidR="005C777A" w:rsidRPr="009666D2">
        <w:rPr>
          <w:rFonts w:ascii="Times New Roman" w:eastAsia="Malgun Gothic" w:hAnsi="Times New Roman"/>
          <w:bCs/>
          <w:spacing w:val="-4"/>
          <w:sz w:val="28"/>
          <w:szCs w:val="28"/>
          <w:lang w:eastAsia="ko-KR"/>
        </w:rPr>
        <w:t xml:space="preserve"> </w:t>
      </w:r>
      <w:r w:rsidRPr="009666D2">
        <w:rPr>
          <w:rFonts w:ascii="Times New Roman" w:eastAsia="Malgun Gothic" w:hAnsi="Times New Roman"/>
          <w:bCs/>
          <w:spacing w:val="-4"/>
          <w:sz w:val="28"/>
          <w:szCs w:val="28"/>
          <w:lang w:eastAsia="ko-KR"/>
        </w:rPr>
        <w:t>m là 2%.</w:t>
      </w:r>
    </w:p>
    <w:p w14:paraId="3C5226E9"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Thửa đất vuông vắn thuận lợi hơn thửa đất không vuông vắn là 5%.</w:t>
      </w:r>
    </w:p>
    <w:p w14:paraId="36AB909C" w14:textId="77777777" w:rsidR="00882F2F" w:rsidRPr="009666D2" w:rsidRDefault="00882F2F" w:rsidP="00C803A9">
      <w:pPr>
        <w:widowControl w:val="0"/>
        <w:spacing w:before="16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xml:space="preserve">- Thửa đất ở khu vực cấp thoát nước tốt thuận lợi hơn thửa đất ở khu vực cấp thoát nước trung bình là 2%. </w:t>
      </w:r>
    </w:p>
    <w:p w14:paraId="6ED793F3" w14:textId="496DC9B9" w:rsidR="00882F2F" w:rsidRPr="009666D2" w:rsidRDefault="00882F2F" w:rsidP="00C803A9">
      <w:pPr>
        <w:widowControl w:val="0"/>
        <w:spacing w:before="160" w:after="0" w:line="240" w:lineRule="auto"/>
        <w:ind w:firstLine="567"/>
        <w:rPr>
          <w:rFonts w:ascii="Times New Roman" w:eastAsia="Malgun Gothic" w:hAnsi="Times New Roman"/>
          <w:bCs/>
          <w:spacing w:val="-4"/>
          <w:sz w:val="28"/>
          <w:szCs w:val="28"/>
          <w:lang w:eastAsia="ko-KR"/>
        </w:rPr>
      </w:pPr>
      <w:r w:rsidRPr="009666D2">
        <w:rPr>
          <w:rFonts w:ascii="Times New Roman" w:eastAsia="Malgun Gothic" w:hAnsi="Times New Roman"/>
          <w:bCs/>
          <w:spacing w:val="-4"/>
          <w:sz w:val="28"/>
          <w:szCs w:val="28"/>
          <w:lang w:eastAsia="ko-KR"/>
        </w:rPr>
        <w:lastRenderedPageBreak/>
        <w:t>b) Việc điều chỉnh giá của các thửa đất so sánh, xác định giá đất ước tính của thửa đất cần định giá, giá đất của thửa đất cần định giá được thực hiện theo bảng sau:</w:t>
      </w:r>
    </w:p>
    <w:p w14:paraId="13E0AD41" w14:textId="77777777" w:rsidR="00D56BE9" w:rsidRPr="009666D2" w:rsidRDefault="00D56BE9" w:rsidP="00D56BE9">
      <w:pPr>
        <w:widowControl w:val="0"/>
        <w:spacing w:after="0" w:line="240" w:lineRule="auto"/>
        <w:ind w:firstLine="567"/>
        <w:rPr>
          <w:rFonts w:ascii="Times New Roman" w:eastAsia="Malgun Gothic" w:hAnsi="Times New Roman"/>
          <w:bCs/>
          <w:spacing w:val="-4"/>
          <w:sz w:val="10"/>
          <w:szCs w:val="28"/>
          <w:lang w:eastAsia="ko-KR"/>
        </w:rPr>
      </w:pPr>
    </w:p>
    <w:tbl>
      <w:tblPr>
        <w:tblW w:w="5298" w:type="pct"/>
        <w:tblInd w:w="-147" w:type="dxa"/>
        <w:tblLook w:val="04A0" w:firstRow="1" w:lastRow="0" w:firstColumn="1" w:lastColumn="0" w:noHBand="0" w:noVBand="1"/>
      </w:tblPr>
      <w:tblGrid>
        <w:gridCol w:w="697"/>
        <w:gridCol w:w="2460"/>
        <w:gridCol w:w="1657"/>
        <w:gridCol w:w="1596"/>
        <w:gridCol w:w="1596"/>
        <w:gridCol w:w="1596"/>
      </w:tblGrid>
      <w:tr w:rsidR="00E06D06" w:rsidRPr="009666D2" w14:paraId="23941377" w14:textId="77777777" w:rsidTr="00D56BE9">
        <w:trPr>
          <w:trHeight w:val="450"/>
          <w:tblHeader/>
        </w:trPr>
        <w:tc>
          <w:tcPr>
            <w:tcW w:w="362" w:type="pct"/>
            <w:tcBorders>
              <w:top w:val="single" w:sz="4" w:space="0" w:color="auto"/>
              <w:left w:val="single" w:sz="4" w:space="0" w:color="auto"/>
              <w:bottom w:val="single" w:sz="4" w:space="0" w:color="auto"/>
              <w:right w:val="single" w:sz="4" w:space="0" w:color="auto"/>
            </w:tcBorders>
            <w:vAlign w:val="center"/>
            <w:hideMark/>
          </w:tcPr>
          <w:p w14:paraId="5F53C4F7" w14:textId="77777777" w:rsidR="00882F2F" w:rsidRPr="009666D2" w:rsidRDefault="00882F2F" w:rsidP="00882F2F">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TT</w:t>
            </w:r>
          </w:p>
        </w:tc>
        <w:tc>
          <w:tcPr>
            <w:tcW w:w="1281" w:type="pct"/>
            <w:tcBorders>
              <w:top w:val="single" w:sz="4" w:space="0" w:color="auto"/>
              <w:left w:val="nil"/>
              <w:bottom w:val="single" w:sz="4" w:space="0" w:color="auto"/>
              <w:right w:val="single" w:sz="4" w:space="0" w:color="auto"/>
            </w:tcBorders>
            <w:vAlign w:val="center"/>
            <w:hideMark/>
          </w:tcPr>
          <w:p w14:paraId="2BB822F4" w14:textId="77777777" w:rsidR="00882F2F" w:rsidRPr="009666D2" w:rsidRDefault="00882F2F" w:rsidP="005C777A">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Yếu tố so sánh</w:t>
            </w:r>
          </w:p>
        </w:tc>
        <w:tc>
          <w:tcPr>
            <w:tcW w:w="863" w:type="pct"/>
            <w:tcBorders>
              <w:top w:val="single" w:sz="4" w:space="0" w:color="auto"/>
              <w:left w:val="nil"/>
              <w:bottom w:val="single" w:sz="4" w:space="0" w:color="auto"/>
              <w:right w:val="single" w:sz="4" w:space="0" w:color="auto"/>
            </w:tcBorders>
            <w:vAlign w:val="center"/>
            <w:hideMark/>
          </w:tcPr>
          <w:p w14:paraId="5221C1B5" w14:textId="77777777" w:rsidR="00882F2F" w:rsidRPr="009666D2" w:rsidRDefault="00882F2F" w:rsidP="00882F2F">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 xml:space="preserve">Thửa đất </w:t>
            </w:r>
            <w:r w:rsidRPr="009666D2">
              <w:rPr>
                <w:rFonts w:ascii="Times New Roman Bold" w:hAnsi="Times New Roman Bold"/>
                <w:b/>
                <w:bCs/>
                <w:spacing w:val="-10"/>
                <w:sz w:val="24"/>
                <w:lang w:eastAsia="en-US"/>
              </w:rPr>
              <w:t>cần định giá X</w:t>
            </w:r>
          </w:p>
        </w:tc>
        <w:tc>
          <w:tcPr>
            <w:tcW w:w="831" w:type="pct"/>
            <w:tcBorders>
              <w:top w:val="single" w:sz="4" w:space="0" w:color="auto"/>
              <w:left w:val="nil"/>
              <w:bottom w:val="single" w:sz="4" w:space="0" w:color="auto"/>
              <w:right w:val="single" w:sz="4" w:space="0" w:color="auto"/>
            </w:tcBorders>
            <w:vAlign w:val="center"/>
            <w:hideMark/>
          </w:tcPr>
          <w:p w14:paraId="74111923" w14:textId="77777777" w:rsidR="00882F2F" w:rsidRPr="009666D2" w:rsidRDefault="00882F2F" w:rsidP="00882F2F">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Thửa đất so sánh số 1</w:t>
            </w:r>
          </w:p>
        </w:tc>
        <w:tc>
          <w:tcPr>
            <w:tcW w:w="831" w:type="pct"/>
            <w:tcBorders>
              <w:top w:val="single" w:sz="4" w:space="0" w:color="auto"/>
              <w:left w:val="nil"/>
              <w:bottom w:val="single" w:sz="4" w:space="0" w:color="auto"/>
              <w:right w:val="single" w:sz="4" w:space="0" w:color="auto"/>
            </w:tcBorders>
            <w:vAlign w:val="center"/>
            <w:hideMark/>
          </w:tcPr>
          <w:p w14:paraId="4EFE527E" w14:textId="77777777" w:rsidR="00882F2F" w:rsidRPr="009666D2" w:rsidRDefault="00882F2F" w:rsidP="00882F2F">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Thửa đất so sánh số 2</w:t>
            </w:r>
          </w:p>
        </w:tc>
        <w:tc>
          <w:tcPr>
            <w:tcW w:w="831" w:type="pct"/>
            <w:tcBorders>
              <w:top w:val="single" w:sz="4" w:space="0" w:color="auto"/>
              <w:left w:val="nil"/>
              <w:bottom w:val="single" w:sz="4" w:space="0" w:color="auto"/>
              <w:right w:val="single" w:sz="4" w:space="0" w:color="auto"/>
            </w:tcBorders>
            <w:vAlign w:val="center"/>
            <w:hideMark/>
          </w:tcPr>
          <w:p w14:paraId="0DAF9281" w14:textId="77777777" w:rsidR="00882F2F" w:rsidRPr="009666D2" w:rsidRDefault="00882F2F" w:rsidP="00882F2F">
            <w:pPr>
              <w:spacing w:before="0" w:after="0" w:line="240" w:lineRule="auto"/>
              <w:ind w:firstLine="0"/>
              <w:jc w:val="center"/>
              <w:rPr>
                <w:rFonts w:ascii="Times New Roman" w:hAnsi="Times New Roman"/>
                <w:b/>
                <w:bCs/>
                <w:sz w:val="24"/>
                <w:lang w:eastAsia="en-US"/>
              </w:rPr>
            </w:pPr>
            <w:r w:rsidRPr="009666D2">
              <w:rPr>
                <w:rFonts w:ascii="Times New Roman" w:hAnsi="Times New Roman"/>
                <w:b/>
                <w:bCs/>
                <w:sz w:val="24"/>
                <w:lang w:eastAsia="en-US"/>
              </w:rPr>
              <w:t>Thửa đất so sánh số 3</w:t>
            </w:r>
          </w:p>
        </w:tc>
      </w:tr>
      <w:tr w:rsidR="00E06D06" w:rsidRPr="009666D2" w14:paraId="6BADD7A3" w14:textId="77777777" w:rsidTr="00D56BE9">
        <w:trPr>
          <w:trHeight w:val="435"/>
        </w:trPr>
        <w:tc>
          <w:tcPr>
            <w:tcW w:w="362" w:type="pct"/>
            <w:tcBorders>
              <w:top w:val="nil"/>
              <w:left w:val="single" w:sz="4" w:space="0" w:color="auto"/>
              <w:bottom w:val="single" w:sz="4" w:space="0" w:color="auto"/>
              <w:right w:val="single" w:sz="4" w:space="0" w:color="auto"/>
            </w:tcBorders>
            <w:vAlign w:val="center"/>
            <w:hideMark/>
          </w:tcPr>
          <w:p w14:paraId="02BB835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w:t>
            </w:r>
          </w:p>
        </w:tc>
        <w:tc>
          <w:tcPr>
            <w:tcW w:w="1281" w:type="pct"/>
            <w:tcBorders>
              <w:top w:val="nil"/>
              <w:left w:val="nil"/>
              <w:bottom w:val="single" w:sz="4" w:space="0" w:color="auto"/>
              <w:right w:val="single" w:sz="4" w:space="0" w:color="auto"/>
            </w:tcBorders>
            <w:vAlign w:val="center"/>
            <w:hideMark/>
          </w:tcPr>
          <w:p w14:paraId="6EAA628A"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Diện tích</w:t>
            </w:r>
          </w:p>
        </w:tc>
        <w:tc>
          <w:tcPr>
            <w:tcW w:w="863" w:type="pct"/>
            <w:tcBorders>
              <w:top w:val="nil"/>
              <w:left w:val="nil"/>
              <w:bottom w:val="single" w:sz="4" w:space="0" w:color="auto"/>
              <w:right w:val="single" w:sz="4" w:space="0" w:color="auto"/>
            </w:tcBorders>
            <w:vAlign w:val="center"/>
            <w:hideMark/>
          </w:tcPr>
          <w:p w14:paraId="1993425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4164FE4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120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5A7B377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110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440AC17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 m</w:t>
            </w:r>
            <w:r w:rsidRPr="009666D2">
              <w:rPr>
                <w:rFonts w:ascii="Times New Roman" w:hAnsi="Times New Roman"/>
                <w:sz w:val="24"/>
                <w:vertAlign w:val="superscript"/>
                <w:lang w:eastAsia="en-US"/>
              </w:rPr>
              <w:t>2</w:t>
            </w:r>
          </w:p>
        </w:tc>
      </w:tr>
      <w:tr w:rsidR="00E06D06" w:rsidRPr="009666D2" w14:paraId="2F6C4A15" w14:textId="77777777" w:rsidTr="00D56BE9">
        <w:trPr>
          <w:trHeight w:val="750"/>
        </w:trPr>
        <w:tc>
          <w:tcPr>
            <w:tcW w:w="362" w:type="pct"/>
            <w:tcBorders>
              <w:top w:val="single" w:sz="4" w:space="0" w:color="auto"/>
              <w:left w:val="single" w:sz="4" w:space="0" w:color="auto"/>
              <w:bottom w:val="single" w:sz="4" w:space="0" w:color="auto"/>
              <w:right w:val="single" w:sz="4" w:space="0" w:color="auto"/>
            </w:tcBorders>
            <w:vAlign w:val="center"/>
            <w:hideMark/>
          </w:tcPr>
          <w:p w14:paraId="0736726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w:t>
            </w:r>
          </w:p>
        </w:tc>
        <w:tc>
          <w:tcPr>
            <w:tcW w:w="1281" w:type="pct"/>
            <w:tcBorders>
              <w:top w:val="single" w:sz="4" w:space="0" w:color="auto"/>
              <w:left w:val="nil"/>
              <w:bottom w:val="single" w:sz="4" w:space="0" w:color="auto"/>
              <w:right w:val="single" w:sz="4" w:space="0" w:color="auto"/>
            </w:tcBorders>
            <w:vAlign w:val="center"/>
            <w:hideMark/>
          </w:tcPr>
          <w:p w14:paraId="4ECF28A4"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Giá trị thửa đất, thửa đất có tài sản gắn liền với đất chuyển nhượng, trúng đấu giá (đồng)</w:t>
            </w:r>
          </w:p>
        </w:tc>
        <w:tc>
          <w:tcPr>
            <w:tcW w:w="863" w:type="pct"/>
            <w:tcBorders>
              <w:top w:val="single" w:sz="4" w:space="0" w:color="auto"/>
              <w:left w:val="nil"/>
              <w:bottom w:val="single" w:sz="4" w:space="0" w:color="auto"/>
              <w:right w:val="single" w:sz="4" w:space="0" w:color="auto"/>
            </w:tcBorders>
            <w:vAlign w:val="center"/>
            <w:hideMark/>
          </w:tcPr>
          <w:p w14:paraId="7C56EBE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shd w:val="clear" w:color="000000" w:fill="FFFFFF"/>
            <w:noWrap/>
            <w:vAlign w:val="center"/>
            <w:hideMark/>
          </w:tcPr>
          <w:p w14:paraId="2DA4CBF8"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5.160.000.000</w:t>
            </w:r>
          </w:p>
        </w:tc>
        <w:tc>
          <w:tcPr>
            <w:tcW w:w="831" w:type="pct"/>
            <w:tcBorders>
              <w:top w:val="single" w:sz="4" w:space="0" w:color="auto"/>
              <w:left w:val="nil"/>
              <w:bottom w:val="single" w:sz="4" w:space="0" w:color="auto"/>
              <w:right w:val="single" w:sz="4" w:space="0" w:color="auto"/>
            </w:tcBorders>
            <w:shd w:val="clear" w:color="000000" w:fill="FFFFFF"/>
            <w:noWrap/>
            <w:vAlign w:val="center"/>
            <w:hideMark/>
          </w:tcPr>
          <w:p w14:paraId="2631B4D9"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4.180.000.000</w:t>
            </w:r>
          </w:p>
        </w:tc>
        <w:tc>
          <w:tcPr>
            <w:tcW w:w="831" w:type="pct"/>
            <w:tcBorders>
              <w:top w:val="single" w:sz="4" w:space="0" w:color="auto"/>
              <w:left w:val="nil"/>
              <w:bottom w:val="single" w:sz="4" w:space="0" w:color="auto"/>
              <w:right w:val="single" w:sz="4" w:space="0" w:color="auto"/>
            </w:tcBorders>
            <w:shd w:val="clear" w:color="000000" w:fill="FFFFFF"/>
            <w:noWrap/>
            <w:vAlign w:val="center"/>
            <w:hideMark/>
          </w:tcPr>
          <w:p w14:paraId="5BF3B4CF"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5.000.000.000</w:t>
            </w:r>
          </w:p>
        </w:tc>
      </w:tr>
      <w:tr w:rsidR="00E06D06" w:rsidRPr="009666D2" w14:paraId="55434212" w14:textId="77777777" w:rsidTr="00D56BE9">
        <w:trPr>
          <w:trHeight w:val="1035"/>
        </w:trPr>
        <w:tc>
          <w:tcPr>
            <w:tcW w:w="362" w:type="pct"/>
            <w:tcBorders>
              <w:top w:val="single" w:sz="4" w:space="0" w:color="auto"/>
              <w:left w:val="single" w:sz="4" w:space="0" w:color="auto"/>
              <w:bottom w:val="single" w:sz="4" w:space="0" w:color="auto"/>
              <w:right w:val="single" w:sz="4" w:space="0" w:color="auto"/>
            </w:tcBorders>
            <w:vAlign w:val="center"/>
            <w:hideMark/>
          </w:tcPr>
          <w:p w14:paraId="6862DC2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w:t>
            </w:r>
          </w:p>
        </w:tc>
        <w:tc>
          <w:tcPr>
            <w:tcW w:w="1281" w:type="pct"/>
            <w:tcBorders>
              <w:top w:val="single" w:sz="4" w:space="0" w:color="auto"/>
              <w:left w:val="nil"/>
              <w:bottom w:val="single" w:sz="4" w:space="0" w:color="auto"/>
              <w:right w:val="nil"/>
            </w:tcBorders>
            <w:shd w:val="clear" w:color="000000" w:fill="FFFFFF"/>
            <w:vAlign w:val="center"/>
            <w:hideMark/>
          </w:tcPr>
          <w:p w14:paraId="33A4737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Xác định giá trị hiện tại tài sản gắn liền với đất (đồng)</w:t>
            </w:r>
          </w:p>
        </w:tc>
        <w:tc>
          <w:tcPr>
            <w:tcW w:w="863" w:type="pct"/>
            <w:tcBorders>
              <w:top w:val="single" w:sz="4" w:space="0" w:color="auto"/>
              <w:left w:val="single" w:sz="4" w:space="0" w:color="auto"/>
              <w:bottom w:val="single" w:sz="4" w:space="0" w:color="auto"/>
              <w:right w:val="single" w:sz="4" w:space="0" w:color="auto"/>
            </w:tcBorders>
            <w:vAlign w:val="center"/>
            <w:hideMark/>
          </w:tcPr>
          <w:p w14:paraId="46EDCDD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2BFF248D"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7629EE77"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noWrap/>
            <w:vAlign w:val="center"/>
            <w:hideMark/>
          </w:tcPr>
          <w:p w14:paraId="41AE42BE"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1.080.000.000</w:t>
            </w:r>
          </w:p>
        </w:tc>
      </w:tr>
      <w:tr w:rsidR="00E06D06" w:rsidRPr="009666D2" w14:paraId="2622D380" w14:textId="77777777" w:rsidTr="00D56BE9">
        <w:trPr>
          <w:trHeight w:val="930"/>
        </w:trPr>
        <w:tc>
          <w:tcPr>
            <w:tcW w:w="362" w:type="pct"/>
            <w:tcBorders>
              <w:top w:val="single" w:sz="4" w:space="0" w:color="auto"/>
              <w:left w:val="single" w:sz="4" w:space="0" w:color="auto"/>
              <w:bottom w:val="single" w:sz="4" w:space="0" w:color="auto"/>
              <w:right w:val="single" w:sz="4" w:space="0" w:color="auto"/>
            </w:tcBorders>
            <w:vAlign w:val="center"/>
            <w:hideMark/>
          </w:tcPr>
          <w:p w14:paraId="104A9E9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w:t>
            </w:r>
          </w:p>
        </w:tc>
        <w:tc>
          <w:tcPr>
            <w:tcW w:w="1281" w:type="pct"/>
            <w:tcBorders>
              <w:top w:val="single" w:sz="4" w:space="0" w:color="auto"/>
              <w:left w:val="nil"/>
              <w:bottom w:val="single" w:sz="4" w:space="0" w:color="auto"/>
              <w:right w:val="nil"/>
            </w:tcBorders>
            <w:vAlign w:val="center"/>
            <w:hideMark/>
          </w:tcPr>
          <w:p w14:paraId="19B27F24"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Giá trị quyền sử dụng đất chuyển nhượng/ trúng đấu giá (đồng)</w:t>
            </w:r>
          </w:p>
        </w:tc>
        <w:tc>
          <w:tcPr>
            <w:tcW w:w="863" w:type="pct"/>
            <w:tcBorders>
              <w:top w:val="single" w:sz="4" w:space="0" w:color="auto"/>
              <w:left w:val="single" w:sz="4" w:space="0" w:color="auto"/>
              <w:bottom w:val="single" w:sz="4" w:space="0" w:color="auto"/>
              <w:right w:val="single" w:sz="4" w:space="0" w:color="auto"/>
            </w:tcBorders>
            <w:vAlign w:val="center"/>
            <w:hideMark/>
          </w:tcPr>
          <w:p w14:paraId="6FC446B7"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57D9D4F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xml:space="preserve">                                    5.160.000.000 </w:t>
            </w:r>
          </w:p>
        </w:tc>
        <w:tc>
          <w:tcPr>
            <w:tcW w:w="831" w:type="pct"/>
            <w:tcBorders>
              <w:top w:val="single" w:sz="4" w:space="0" w:color="auto"/>
              <w:left w:val="nil"/>
              <w:bottom w:val="single" w:sz="4" w:space="0" w:color="auto"/>
              <w:right w:val="single" w:sz="4" w:space="0" w:color="auto"/>
            </w:tcBorders>
            <w:vAlign w:val="center"/>
            <w:hideMark/>
          </w:tcPr>
          <w:p w14:paraId="5ACCC72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4.180.000.000 </w:t>
            </w:r>
          </w:p>
        </w:tc>
        <w:tc>
          <w:tcPr>
            <w:tcW w:w="831" w:type="pct"/>
            <w:tcBorders>
              <w:top w:val="single" w:sz="4" w:space="0" w:color="auto"/>
              <w:left w:val="nil"/>
              <w:bottom w:val="single" w:sz="4" w:space="0" w:color="auto"/>
              <w:right w:val="single" w:sz="4" w:space="0" w:color="auto"/>
            </w:tcBorders>
            <w:vAlign w:val="center"/>
            <w:hideMark/>
          </w:tcPr>
          <w:p w14:paraId="7D00E37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3.920.000.000 </w:t>
            </w:r>
          </w:p>
        </w:tc>
      </w:tr>
      <w:tr w:rsidR="00E06D06" w:rsidRPr="009666D2" w14:paraId="78B90D8E" w14:textId="77777777" w:rsidTr="00D56BE9">
        <w:trPr>
          <w:trHeight w:val="620"/>
        </w:trPr>
        <w:tc>
          <w:tcPr>
            <w:tcW w:w="362" w:type="pct"/>
            <w:tcBorders>
              <w:top w:val="nil"/>
              <w:left w:val="single" w:sz="4" w:space="0" w:color="auto"/>
              <w:bottom w:val="single" w:sz="4" w:space="0" w:color="auto"/>
              <w:right w:val="single" w:sz="4" w:space="0" w:color="auto"/>
            </w:tcBorders>
            <w:vAlign w:val="center"/>
            <w:hideMark/>
          </w:tcPr>
          <w:p w14:paraId="2118A0C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w:t>
            </w:r>
          </w:p>
        </w:tc>
        <w:tc>
          <w:tcPr>
            <w:tcW w:w="1281" w:type="pct"/>
            <w:tcBorders>
              <w:top w:val="nil"/>
              <w:left w:val="nil"/>
              <w:bottom w:val="single" w:sz="4" w:space="0" w:color="auto"/>
              <w:right w:val="nil"/>
            </w:tcBorders>
            <w:vAlign w:val="center"/>
            <w:hideMark/>
          </w:tcPr>
          <w:p w14:paraId="48DDC75E"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Giá đất chuyển nhượng/trúng đấu giá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single" w:sz="4" w:space="0" w:color="auto"/>
              <w:bottom w:val="single" w:sz="4" w:space="0" w:color="auto"/>
              <w:right w:val="single" w:sz="4" w:space="0" w:color="auto"/>
            </w:tcBorders>
            <w:vAlign w:val="center"/>
            <w:hideMark/>
          </w:tcPr>
          <w:p w14:paraId="7F363464"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D84D8F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43.000.000 </w:t>
            </w:r>
          </w:p>
        </w:tc>
        <w:tc>
          <w:tcPr>
            <w:tcW w:w="831" w:type="pct"/>
            <w:tcBorders>
              <w:top w:val="nil"/>
              <w:left w:val="nil"/>
              <w:bottom w:val="single" w:sz="4" w:space="0" w:color="auto"/>
              <w:right w:val="single" w:sz="4" w:space="0" w:color="auto"/>
            </w:tcBorders>
            <w:vAlign w:val="center"/>
            <w:hideMark/>
          </w:tcPr>
          <w:p w14:paraId="4C84404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38.000.000 </w:t>
            </w:r>
          </w:p>
        </w:tc>
        <w:tc>
          <w:tcPr>
            <w:tcW w:w="831" w:type="pct"/>
            <w:tcBorders>
              <w:top w:val="nil"/>
              <w:left w:val="nil"/>
              <w:bottom w:val="single" w:sz="4" w:space="0" w:color="auto"/>
              <w:right w:val="single" w:sz="4" w:space="0" w:color="auto"/>
            </w:tcBorders>
            <w:vAlign w:val="center"/>
            <w:hideMark/>
          </w:tcPr>
          <w:p w14:paraId="08A3387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39.200.000 </w:t>
            </w:r>
          </w:p>
        </w:tc>
      </w:tr>
      <w:tr w:rsidR="00E06D06" w:rsidRPr="009666D2" w14:paraId="391DAD30" w14:textId="77777777" w:rsidTr="00D56BE9">
        <w:trPr>
          <w:trHeight w:val="620"/>
        </w:trPr>
        <w:tc>
          <w:tcPr>
            <w:tcW w:w="362" w:type="pct"/>
            <w:tcBorders>
              <w:top w:val="nil"/>
              <w:left w:val="single" w:sz="4" w:space="0" w:color="auto"/>
              <w:bottom w:val="single" w:sz="4" w:space="0" w:color="auto"/>
              <w:right w:val="single" w:sz="4" w:space="0" w:color="auto"/>
            </w:tcBorders>
            <w:vAlign w:val="center"/>
            <w:hideMark/>
          </w:tcPr>
          <w:p w14:paraId="6E49FDD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w:t>
            </w:r>
          </w:p>
        </w:tc>
        <w:tc>
          <w:tcPr>
            <w:tcW w:w="1281" w:type="pct"/>
            <w:tcBorders>
              <w:top w:val="nil"/>
              <w:left w:val="nil"/>
              <w:bottom w:val="single" w:sz="4" w:space="0" w:color="auto"/>
              <w:right w:val="single" w:sz="4" w:space="0" w:color="auto"/>
            </w:tcBorders>
            <w:vAlign w:val="center"/>
            <w:hideMark/>
          </w:tcPr>
          <w:p w14:paraId="279CFC1A"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Điều chỉnh giá của thửa đất so sánh</w:t>
            </w:r>
          </w:p>
        </w:tc>
        <w:tc>
          <w:tcPr>
            <w:tcW w:w="863" w:type="pct"/>
            <w:tcBorders>
              <w:top w:val="nil"/>
              <w:left w:val="nil"/>
              <w:bottom w:val="single" w:sz="4" w:space="0" w:color="auto"/>
              <w:right w:val="single" w:sz="4" w:space="0" w:color="auto"/>
            </w:tcBorders>
            <w:vAlign w:val="center"/>
            <w:hideMark/>
          </w:tcPr>
          <w:p w14:paraId="4C802BD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6C1DB78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4B15D41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1F7726F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r>
      <w:tr w:rsidR="00E06D06" w:rsidRPr="009666D2" w14:paraId="45CDDFF1" w14:textId="77777777" w:rsidTr="00D56BE9">
        <w:trPr>
          <w:trHeight w:val="1680"/>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4289E8C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6.1</w:t>
            </w:r>
          </w:p>
        </w:tc>
        <w:tc>
          <w:tcPr>
            <w:tcW w:w="1281" w:type="pct"/>
            <w:tcBorders>
              <w:top w:val="single" w:sz="4" w:space="0" w:color="auto"/>
              <w:left w:val="single" w:sz="4" w:space="0" w:color="auto"/>
              <w:bottom w:val="single" w:sz="4" w:space="0" w:color="auto"/>
              <w:right w:val="single" w:sz="4" w:space="0" w:color="auto"/>
            </w:tcBorders>
            <w:vAlign w:val="center"/>
            <w:hideMark/>
          </w:tcPr>
          <w:p w14:paraId="3FB3C1B5"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Vị trí</w:t>
            </w:r>
          </w:p>
        </w:tc>
        <w:tc>
          <w:tcPr>
            <w:tcW w:w="863" w:type="pct"/>
            <w:tcBorders>
              <w:top w:val="single" w:sz="4" w:space="0" w:color="auto"/>
              <w:left w:val="single" w:sz="4" w:space="0" w:color="auto"/>
              <w:bottom w:val="single" w:sz="4" w:space="0" w:color="auto"/>
              <w:right w:val="single" w:sz="4" w:space="0" w:color="auto"/>
            </w:tcBorders>
            <w:vAlign w:val="center"/>
            <w:hideMark/>
          </w:tcPr>
          <w:p w14:paraId="6E1B050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Tiếp giáp mặt đường Nguyễn Văn A cách trung tâm hành chính, chợ, trường học, bệnh viện 600 m</w:t>
            </w:r>
          </w:p>
        </w:tc>
        <w:tc>
          <w:tcPr>
            <w:tcW w:w="831" w:type="pct"/>
            <w:tcBorders>
              <w:top w:val="single" w:sz="4" w:space="0" w:color="auto"/>
              <w:left w:val="single" w:sz="4" w:space="0" w:color="auto"/>
              <w:bottom w:val="single" w:sz="4" w:space="0" w:color="auto"/>
              <w:right w:val="single" w:sz="4" w:space="0" w:color="auto"/>
            </w:tcBorders>
            <w:vAlign w:val="center"/>
            <w:hideMark/>
          </w:tcPr>
          <w:p w14:paraId="1D9DF528" w14:textId="31FA8756"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Tiếp giáp mặt đường Nguyễn Văn A cách thửa đất định giá </w:t>
            </w:r>
            <w:r w:rsidRPr="009666D2">
              <w:rPr>
                <w:rFonts w:ascii="Times New Roman" w:hAnsi="Times New Roman"/>
                <w:spacing w:val="-12"/>
                <w:sz w:val="24"/>
                <w:lang w:eastAsia="en-US"/>
              </w:rPr>
              <w:t>khoảng 100</w:t>
            </w:r>
            <w:r w:rsidR="005C777A" w:rsidRPr="009666D2">
              <w:rPr>
                <w:rFonts w:ascii="Times New Roman" w:hAnsi="Times New Roman"/>
                <w:spacing w:val="-12"/>
                <w:sz w:val="24"/>
                <w:lang w:eastAsia="en-US"/>
              </w:rPr>
              <w:t xml:space="preserve"> </w:t>
            </w:r>
            <w:r w:rsidRPr="009666D2">
              <w:rPr>
                <w:rFonts w:ascii="Times New Roman" w:hAnsi="Times New Roman"/>
                <w:spacing w:val="-12"/>
                <w:sz w:val="24"/>
                <w:lang w:eastAsia="en-US"/>
              </w:rPr>
              <w:t>m</w:t>
            </w:r>
            <w:r w:rsidRPr="009666D2">
              <w:rPr>
                <w:rFonts w:ascii="Times New Roman" w:hAnsi="Times New Roman"/>
                <w:sz w:val="24"/>
                <w:lang w:eastAsia="en-US"/>
              </w:rPr>
              <w:t xml:space="preserve">; cách trung tâm hành chính, chợ, trường học, bệnh viện </w:t>
            </w:r>
          </w:p>
          <w:p w14:paraId="4FD2B7C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500 m</w:t>
            </w:r>
          </w:p>
        </w:tc>
        <w:tc>
          <w:tcPr>
            <w:tcW w:w="831" w:type="pct"/>
            <w:tcBorders>
              <w:top w:val="single" w:sz="4" w:space="0" w:color="auto"/>
              <w:left w:val="single" w:sz="4" w:space="0" w:color="auto"/>
              <w:bottom w:val="single" w:sz="4" w:space="0" w:color="auto"/>
              <w:right w:val="single" w:sz="4" w:space="0" w:color="auto"/>
            </w:tcBorders>
            <w:vAlign w:val="center"/>
            <w:hideMark/>
          </w:tcPr>
          <w:p w14:paraId="61E21D1F" w14:textId="7326CA0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Tiếp giáp mặt đường Nguyễn Văn B, cách thửa đất định giá </w:t>
            </w:r>
            <w:r w:rsidRPr="009666D2">
              <w:rPr>
                <w:rFonts w:ascii="Times New Roman" w:hAnsi="Times New Roman"/>
                <w:spacing w:val="-12"/>
                <w:sz w:val="24"/>
                <w:lang w:eastAsia="en-US"/>
              </w:rPr>
              <w:t>khoảng 300</w:t>
            </w:r>
            <w:r w:rsidR="005C777A" w:rsidRPr="009666D2">
              <w:rPr>
                <w:rFonts w:ascii="Times New Roman" w:hAnsi="Times New Roman"/>
                <w:spacing w:val="-12"/>
                <w:sz w:val="24"/>
                <w:lang w:eastAsia="en-US"/>
              </w:rPr>
              <w:t xml:space="preserve"> </w:t>
            </w:r>
            <w:r w:rsidRPr="009666D2">
              <w:rPr>
                <w:rFonts w:ascii="Times New Roman" w:hAnsi="Times New Roman"/>
                <w:spacing w:val="-12"/>
                <w:sz w:val="24"/>
                <w:lang w:eastAsia="en-US"/>
              </w:rPr>
              <w:t>m</w:t>
            </w:r>
            <w:r w:rsidRPr="009666D2">
              <w:rPr>
                <w:rFonts w:ascii="Times New Roman" w:hAnsi="Times New Roman"/>
                <w:sz w:val="24"/>
                <w:lang w:eastAsia="en-US"/>
              </w:rPr>
              <w:t xml:space="preserve">; cách trung tâm hành chính, chợ, trường học, bệnh viện </w:t>
            </w:r>
          </w:p>
          <w:p w14:paraId="3A840C7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700 m</w:t>
            </w:r>
          </w:p>
        </w:tc>
        <w:tc>
          <w:tcPr>
            <w:tcW w:w="831" w:type="pct"/>
            <w:tcBorders>
              <w:top w:val="single" w:sz="4" w:space="0" w:color="auto"/>
              <w:left w:val="single" w:sz="4" w:space="0" w:color="auto"/>
              <w:bottom w:val="single" w:sz="4" w:space="0" w:color="auto"/>
              <w:right w:val="single" w:sz="4" w:space="0" w:color="auto"/>
            </w:tcBorders>
            <w:vAlign w:val="center"/>
            <w:hideMark/>
          </w:tcPr>
          <w:p w14:paraId="76DE579D" w14:textId="32215BF0"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Tiếp giáp mặt đường Nguyễn Văn C, cách thửa đất định giá </w:t>
            </w:r>
            <w:r w:rsidRPr="009666D2">
              <w:rPr>
                <w:rFonts w:ascii="Times New Roman" w:hAnsi="Times New Roman"/>
                <w:spacing w:val="-12"/>
                <w:sz w:val="24"/>
                <w:lang w:eastAsia="en-US"/>
              </w:rPr>
              <w:t>khoảng 500</w:t>
            </w:r>
            <w:r w:rsidR="005C777A" w:rsidRPr="009666D2">
              <w:rPr>
                <w:rFonts w:ascii="Times New Roman" w:hAnsi="Times New Roman"/>
                <w:spacing w:val="-12"/>
                <w:sz w:val="24"/>
                <w:lang w:eastAsia="en-US"/>
              </w:rPr>
              <w:t xml:space="preserve"> </w:t>
            </w:r>
            <w:r w:rsidRPr="009666D2">
              <w:rPr>
                <w:rFonts w:ascii="Times New Roman" w:hAnsi="Times New Roman"/>
                <w:spacing w:val="-12"/>
                <w:sz w:val="24"/>
                <w:lang w:eastAsia="en-US"/>
              </w:rPr>
              <w:t>m;</w:t>
            </w:r>
            <w:r w:rsidRPr="009666D2">
              <w:rPr>
                <w:rFonts w:ascii="Times New Roman" w:hAnsi="Times New Roman"/>
                <w:sz w:val="24"/>
                <w:lang w:eastAsia="en-US"/>
              </w:rPr>
              <w:t xml:space="preserve"> cách trung tâm hành chính, chợ, trường học, bệnh viện </w:t>
            </w:r>
          </w:p>
          <w:p w14:paraId="4AD418F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800 m</w:t>
            </w:r>
          </w:p>
        </w:tc>
      </w:tr>
      <w:tr w:rsidR="00E06D06" w:rsidRPr="009666D2" w14:paraId="30E38CAC" w14:textId="77777777" w:rsidTr="00D56BE9">
        <w:trPr>
          <w:trHeight w:val="448"/>
        </w:trPr>
        <w:tc>
          <w:tcPr>
            <w:tcW w:w="362" w:type="pct"/>
            <w:vMerge/>
            <w:tcBorders>
              <w:top w:val="single" w:sz="4" w:space="0" w:color="auto"/>
              <w:left w:val="single" w:sz="4" w:space="0" w:color="auto"/>
              <w:bottom w:val="nil"/>
              <w:right w:val="single" w:sz="4" w:space="0" w:color="auto"/>
            </w:tcBorders>
            <w:vAlign w:val="center"/>
            <w:hideMark/>
          </w:tcPr>
          <w:p w14:paraId="06150D33"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70A81F89"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single" w:sz="4" w:space="0" w:color="auto"/>
              <w:left w:val="nil"/>
              <w:bottom w:val="single" w:sz="4" w:space="0" w:color="auto"/>
              <w:right w:val="single" w:sz="4" w:space="0" w:color="auto"/>
            </w:tcBorders>
            <w:vAlign w:val="center"/>
            <w:hideMark/>
          </w:tcPr>
          <w:p w14:paraId="7CCECBF1" w14:textId="77777777" w:rsidR="00882F2F" w:rsidRPr="009666D2" w:rsidRDefault="00882F2F" w:rsidP="00882F2F">
            <w:pPr>
              <w:spacing w:before="0" w:after="0" w:line="240" w:lineRule="auto"/>
              <w:ind w:firstLine="0"/>
              <w:jc w:val="center"/>
              <w:rPr>
                <w:rFonts w:ascii="Times New Roman" w:hAnsi="Times New Roman"/>
                <w:sz w:val="26"/>
                <w:szCs w:val="26"/>
                <w:lang w:eastAsia="en-US"/>
              </w:rPr>
            </w:pPr>
            <w:r w:rsidRPr="009666D2">
              <w:rPr>
                <w:rFonts w:ascii="Times New Roman" w:hAnsi="Times New Roman"/>
                <w:sz w:val="26"/>
                <w:szCs w:val="26"/>
                <w:lang w:eastAsia="en-US"/>
              </w:rPr>
              <w:t>100%</w:t>
            </w:r>
          </w:p>
        </w:tc>
        <w:tc>
          <w:tcPr>
            <w:tcW w:w="831" w:type="pct"/>
            <w:tcBorders>
              <w:top w:val="single" w:sz="4" w:space="0" w:color="auto"/>
              <w:left w:val="nil"/>
              <w:bottom w:val="single" w:sz="4" w:space="0" w:color="auto"/>
              <w:right w:val="single" w:sz="4" w:space="0" w:color="auto"/>
            </w:tcBorders>
            <w:vAlign w:val="center"/>
            <w:hideMark/>
          </w:tcPr>
          <w:p w14:paraId="2472E273" w14:textId="77777777" w:rsidR="00882F2F" w:rsidRPr="009666D2" w:rsidRDefault="00882F2F" w:rsidP="00882F2F">
            <w:pPr>
              <w:spacing w:before="0" w:after="0" w:line="240" w:lineRule="auto"/>
              <w:ind w:firstLine="0"/>
              <w:jc w:val="center"/>
              <w:rPr>
                <w:rFonts w:ascii="Times New Roman" w:hAnsi="Times New Roman"/>
                <w:sz w:val="26"/>
                <w:szCs w:val="26"/>
                <w:lang w:eastAsia="en-US"/>
              </w:rPr>
            </w:pPr>
            <w:r w:rsidRPr="009666D2">
              <w:rPr>
                <w:rFonts w:ascii="Times New Roman" w:hAnsi="Times New Roman"/>
                <w:sz w:val="26"/>
                <w:szCs w:val="26"/>
                <w:lang w:eastAsia="en-US"/>
              </w:rPr>
              <w:t>101%</w:t>
            </w:r>
          </w:p>
        </w:tc>
        <w:tc>
          <w:tcPr>
            <w:tcW w:w="831" w:type="pct"/>
            <w:tcBorders>
              <w:top w:val="single" w:sz="4" w:space="0" w:color="auto"/>
              <w:left w:val="nil"/>
              <w:bottom w:val="single" w:sz="4" w:space="0" w:color="auto"/>
              <w:right w:val="single" w:sz="4" w:space="0" w:color="auto"/>
            </w:tcBorders>
            <w:vAlign w:val="center"/>
            <w:hideMark/>
          </w:tcPr>
          <w:p w14:paraId="66662007" w14:textId="77777777" w:rsidR="00882F2F" w:rsidRPr="009666D2" w:rsidRDefault="00882F2F" w:rsidP="00882F2F">
            <w:pPr>
              <w:spacing w:before="0" w:after="0" w:line="240" w:lineRule="auto"/>
              <w:ind w:firstLine="0"/>
              <w:jc w:val="center"/>
              <w:rPr>
                <w:rFonts w:ascii="Times New Roman" w:hAnsi="Times New Roman"/>
                <w:sz w:val="26"/>
                <w:szCs w:val="26"/>
                <w:lang w:eastAsia="en-US"/>
              </w:rPr>
            </w:pPr>
            <w:r w:rsidRPr="009666D2">
              <w:rPr>
                <w:rFonts w:ascii="Times New Roman" w:hAnsi="Times New Roman"/>
                <w:sz w:val="26"/>
                <w:szCs w:val="26"/>
                <w:lang w:eastAsia="en-US"/>
              </w:rPr>
              <w:t>97%</w:t>
            </w:r>
          </w:p>
        </w:tc>
        <w:tc>
          <w:tcPr>
            <w:tcW w:w="831" w:type="pct"/>
            <w:tcBorders>
              <w:top w:val="single" w:sz="4" w:space="0" w:color="auto"/>
              <w:left w:val="nil"/>
              <w:bottom w:val="single" w:sz="4" w:space="0" w:color="auto"/>
              <w:right w:val="single" w:sz="4" w:space="0" w:color="auto"/>
            </w:tcBorders>
            <w:vAlign w:val="center"/>
            <w:hideMark/>
          </w:tcPr>
          <w:p w14:paraId="76E7ACF8" w14:textId="77777777" w:rsidR="00882F2F" w:rsidRPr="009666D2" w:rsidRDefault="00882F2F" w:rsidP="00882F2F">
            <w:pPr>
              <w:spacing w:before="0" w:after="0" w:line="240" w:lineRule="auto"/>
              <w:ind w:firstLine="0"/>
              <w:jc w:val="center"/>
              <w:rPr>
                <w:rFonts w:ascii="Times New Roman" w:hAnsi="Times New Roman"/>
                <w:sz w:val="26"/>
                <w:szCs w:val="26"/>
                <w:lang w:eastAsia="en-US"/>
              </w:rPr>
            </w:pPr>
            <w:r w:rsidRPr="009666D2">
              <w:rPr>
                <w:rFonts w:ascii="Times New Roman" w:hAnsi="Times New Roman"/>
                <w:sz w:val="26"/>
                <w:szCs w:val="26"/>
                <w:lang w:eastAsia="en-US"/>
              </w:rPr>
              <w:t>95%</w:t>
            </w:r>
          </w:p>
        </w:tc>
      </w:tr>
      <w:tr w:rsidR="00E06D06" w:rsidRPr="009666D2" w14:paraId="23120218"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24986F96"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06FDA3D0"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4B821FA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A043EC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-0,99%</w:t>
            </w:r>
          </w:p>
        </w:tc>
        <w:tc>
          <w:tcPr>
            <w:tcW w:w="831" w:type="pct"/>
            <w:tcBorders>
              <w:top w:val="nil"/>
              <w:left w:val="nil"/>
              <w:bottom w:val="single" w:sz="4" w:space="0" w:color="auto"/>
              <w:right w:val="single" w:sz="4" w:space="0" w:color="auto"/>
            </w:tcBorders>
            <w:vAlign w:val="center"/>
            <w:hideMark/>
          </w:tcPr>
          <w:p w14:paraId="6FE82EB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3,09%</w:t>
            </w:r>
          </w:p>
        </w:tc>
        <w:tc>
          <w:tcPr>
            <w:tcW w:w="831" w:type="pct"/>
            <w:tcBorders>
              <w:top w:val="nil"/>
              <w:left w:val="nil"/>
              <w:bottom w:val="single" w:sz="4" w:space="0" w:color="auto"/>
              <w:right w:val="single" w:sz="4" w:space="0" w:color="auto"/>
            </w:tcBorders>
            <w:vAlign w:val="center"/>
            <w:hideMark/>
          </w:tcPr>
          <w:p w14:paraId="395593C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5,26%</w:t>
            </w:r>
          </w:p>
        </w:tc>
      </w:tr>
      <w:tr w:rsidR="00E06D06" w:rsidRPr="009666D2" w14:paraId="2D46C97C"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04E7284A"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330162FE"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573F8862"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3B5FF6D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-425.743</w:t>
            </w:r>
          </w:p>
        </w:tc>
        <w:tc>
          <w:tcPr>
            <w:tcW w:w="831" w:type="pct"/>
            <w:tcBorders>
              <w:top w:val="nil"/>
              <w:left w:val="nil"/>
              <w:bottom w:val="single" w:sz="4" w:space="0" w:color="auto"/>
              <w:right w:val="single" w:sz="4" w:space="0" w:color="auto"/>
            </w:tcBorders>
            <w:vAlign w:val="center"/>
            <w:hideMark/>
          </w:tcPr>
          <w:p w14:paraId="6B8D446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1.175.258</w:t>
            </w:r>
          </w:p>
        </w:tc>
        <w:tc>
          <w:tcPr>
            <w:tcW w:w="831" w:type="pct"/>
            <w:tcBorders>
              <w:top w:val="nil"/>
              <w:left w:val="nil"/>
              <w:bottom w:val="single" w:sz="4" w:space="0" w:color="auto"/>
              <w:right w:val="single" w:sz="4" w:space="0" w:color="auto"/>
            </w:tcBorders>
            <w:vAlign w:val="center"/>
            <w:hideMark/>
          </w:tcPr>
          <w:p w14:paraId="258653B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2.063.158</w:t>
            </w:r>
          </w:p>
        </w:tc>
      </w:tr>
      <w:tr w:rsidR="00E06D06" w:rsidRPr="009666D2" w14:paraId="3CC44AA0" w14:textId="77777777" w:rsidTr="00D56BE9">
        <w:trPr>
          <w:trHeight w:val="310"/>
        </w:trPr>
        <w:tc>
          <w:tcPr>
            <w:tcW w:w="362" w:type="pct"/>
            <w:tcBorders>
              <w:top w:val="single" w:sz="4" w:space="0" w:color="auto"/>
              <w:left w:val="single" w:sz="4" w:space="0" w:color="auto"/>
              <w:bottom w:val="single" w:sz="4" w:space="0" w:color="auto"/>
              <w:right w:val="single" w:sz="4" w:space="0" w:color="auto"/>
            </w:tcBorders>
            <w:vAlign w:val="center"/>
            <w:hideMark/>
          </w:tcPr>
          <w:p w14:paraId="0FAC556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6.2</w:t>
            </w:r>
          </w:p>
        </w:tc>
        <w:tc>
          <w:tcPr>
            <w:tcW w:w="1281" w:type="pct"/>
            <w:tcBorders>
              <w:top w:val="nil"/>
              <w:left w:val="nil"/>
              <w:bottom w:val="single" w:sz="4" w:space="0" w:color="auto"/>
              <w:right w:val="single" w:sz="4" w:space="0" w:color="auto"/>
            </w:tcBorders>
            <w:vAlign w:val="center"/>
            <w:hideMark/>
          </w:tcPr>
          <w:p w14:paraId="6154B1C5"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Giao thông</w:t>
            </w:r>
          </w:p>
        </w:tc>
        <w:tc>
          <w:tcPr>
            <w:tcW w:w="863" w:type="pct"/>
            <w:tcBorders>
              <w:top w:val="nil"/>
              <w:left w:val="nil"/>
              <w:bottom w:val="single" w:sz="4" w:space="0" w:color="auto"/>
              <w:right w:val="single" w:sz="4" w:space="0" w:color="auto"/>
            </w:tcBorders>
            <w:vAlign w:val="center"/>
            <w:hideMark/>
          </w:tcPr>
          <w:p w14:paraId="0934C79C"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48DA548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7AE8D8D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1D3933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r>
      <w:tr w:rsidR="00E06D06" w:rsidRPr="009666D2" w14:paraId="3BA9B18D" w14:textId="77777777" w:rsidTr="00D56BE9">
        <w:trPr>
          <w:trHeight w:val="730"/>
        </w:trPr>
        <w:tc>
          <w:tcPr>
            <w:tcW w:w="362" w:type="pct"/>
            <w:vMerge w:val="restart"/>
            <w:tcBorders>
              <w:top w:val="single" w:sz="4" w:space="0" w:color="auto"/>
              <w:left w:val="single" w:sz="4" w:space="0" w:color="auto"/>
              <w:bottom w:val="nil"/>
              <w:right w:val="single" w:sz="4" w:space="0" w:color="auto"/>
            </w:tcBorders>
            <w:vAlign w:val="center"/>
            <w:hideMark/>
          </w:tcPr>
          <w:p w14:paraId="516FB03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6.2.1</w:t>
            </w:r>
          </w:p>
        </w:tc>
        <w:tc>
          <w:tcPr>
            <w:tcW w:w="1281" w:type="pct"/>
            <w:tcBorders>
              <w:top w:val="nil"/>
              <w:left w:val="nil"/>
              <w:bottom w:val="nil"/>
              <w:right w:val="nil"/>
            </w:tcBorders>
            <w:noWrap/>
            <w:vAlign w:val="center"/>
            <w:hideMark/>
          </w:tcPr>
          <w:p w14:paraId="44C7405C"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Độ rộng đường</w:t>
            </w:r>
          </w:p>
        </w:tc>
        <w:tc>
          <w:tcPr>
            <w:tcW w:w="863" w:type="pct"/>
            <w:tcBorders>
              <w:top w:val="nil"/>
              <w:left w:val="single" w:sz="4" w:space="0" w:color="auto"/>
              <w:bottom w:val="single" w:sz="4" w:space="0" w:color="auto"/>
              <w:right w:val="single" w:sz="4" w:space="0" w:color="auto"/>
            </w:tcBorders>
            <w:vAlign w:val="center"/>
            <w:hideMark/>
          </w:tcPr>
          <w:p w14:paraId="2AFCED3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Độ rộng đường (bao gồm cả vỉa hè) là 15 m</w:t>
            </w:r>
          </w:p>
        </w:tc>
        <w:tc>
          <w:tcPr>
            <w:tcW w:w="831" w:type="pct"/>
            <w:tcBorders>
              <w:top w:val="nil"/>
              <w:left w:val="nil"/>
              <w:bottom w:val="single" w:sz="4" w:space="0" w:color="auto"/>
              <w:right w:val="single" w:sz="4" w:space="0" w:color="auto"/>
            </w:tcBorders>
            <w:vAlign w:val="center"/>
            <w:hideMark/>
          </w:tcPr>
          <w:p w14:paraId="4425A1D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Độ rộng đường (bao gồm cả vỉa hè) là 15 m</w:t>
            </w:r>
          </w:p>
        </w:tc>
        <w:tc>
          <w:tcPr>
            <w:tcW w:w="831" w:type="pct"/>
            <w:tcBorders>
              <w:top w:val="nil"/>
              <w:left w:val="nil"/>
              <w:bottom w:val="single" w:sz="4" w:space="0" w:color="auto"/>
              <w:right w:val="single" w:sz="4" w:space="0" w:color="auto"/>
            </w:tcBorders>
            <w:vAlign w:val="center"/>
            <w:hideMark/>
          </w:tcPr>
          <w:p w14:paraId="72BD76E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xml:space="preserve"> Độ rộng đường (bao gồm cả vỉa hè) là 12 m</w:t>
            </w:r>
          </w:p>
        </w:tc>
        <w:tc>
          <w:tcPr>
            <w:tcW w:w="831" w:type="pct"/>
            <w:tcBorders>
              <w:top w:val="nil"/>
              <w:left w:val="nil"/>
              <w:bottom w:val="single" w:sz="4" w:space="0" w:color="auto"/>
              <w:right w:val="single" w:sz="4" w:space="0" w:color="auto"/>
            </w:tcBorders>
            <w:vAlign w:val="center"/>
            <w:hideMark/>
          </w:tcPr>
          <w:p w14:paraId="6988AEE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Độ rộng đường (bao gồm cả vỉa hè) là 15 m</w:t>
            </w:r>
          </w:p>
        </w:tc>
      </w:tr>
      <w:tr w:rsidR="00E06D06" w:rsidRPr="009666D2" w14:paraId="74147885" w14:textId="77777777" w:rsidTr="00D56BE9">
        <w:trPr>
          <w:trHeight w:val="410"/>
        </w:trPr>
        <w:tc>
          <w:tcPr>
            <w:tcW w:w="362" w:type="pct"/>
            <w:vMerge/>
            <w:tcBorders>
              <w:top w:val="single" w:sz="4" w:space="0" w:color="auto"/>
              <w:left w:val="single" w:sz="4" w:space="0" w:color="auto"/>
              <w:bottom w:val="nil"/>
              <w:right w:val="single" w:sz="4" w:space="0" w:color="auto"/>
            </w:tcBorders>
            <w:vAlign w:val="center"/>
            <w:hideMark/>
          </w:tcPr>
          <w:p w14:paraId="780D307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2D08E839"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49C1A5F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250853E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4B87FC6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95%</w:t>
            </w:r>
          </w:p>
        </w:tc>
        <w:tc>
          <w:tcPr>
            <w:tcW w:w="831" w:type="pct"/>
            <w:tcBorders>
              <w:top w:val="nil"/>
              <w:left w:val="nil"/>
              <w:bottom w:val="single" w:sz="4" w:space="0" w:color="auto"/>
              <w:right w:val="single" w:sz="4" w:space="0" w:color="auto"/>
            </w:tcBorders>
            <w:vAlign w:val="center"/>
            <w:hideMark/>
          </w:tcPr>
          <w:p w14:paraId="3AEB687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5378F97A"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506082D9"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2188947A"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0FB4D76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27B83E0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nil"/>
              <w:left w:val="nil"/>
              <w:bottom w:val="single" w:sz="4" w:space="0" w:color="auto"/>
              <w:right w:val="single" w:sz="4" w:space="0" w:color="auto"/>
            </w:tcBorders>
            <w:vAlign w:val="center"/>
            <w:hideMark/>
          </w:tcPr>
          <w:p w14:paraId="62310B9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5,26%</w:t>
            </w:r>
          </w:p>
        </w:tc>
        <w:tc>
          <w:tcPr>
            <w:tcW w:w="831" w:type="pct"/>
            <w:tcBorders>
              <w:top w:val="nil"/>
              <w:left w:val="nil"/>
              <w:bottom w:val="single" w:sz="4" w:space="0" w:color="auto"/>
              <w:right w:val="single" w:sz="4" w:space="0" w:color="auto"/>
            </w:tcBorders>
            <w:vAlign w:val="center"/>
            <w:hideMark/>
          </w:tcPr>
          <w:p w14:paraId="0E970A7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4B53BEC6"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6307A864"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37D3F3D2" w14:textId="77777777" w:rsidR="00882F2F" w:rsidRPr="009666D2" w:rsidRDefault="00882F2F" w:rsidP="00882F2F">
            <w:pPr>
              <w:spacing w:before="0" w:after="0" w:line="240" w:lineRule="auto"/>
              <w:ind w:firstLine="0"/>
              <w:jc w:val="left"/>
              <w:rPr>
                <w:rFonts w:ascii="Times New Roman" w:hAnsi="Times New Roman"/>
                <w:spacing w:val="-16"/>
                <w:sz w:val="24"/>
                <w:lang w:eastAsia="en-US"/>
              </w:rPr>
            </w:pPr>
            <w:r w:rsidRPr="009666D2">
              <w:rPr>
                <w:rFonts w:ascii="Times New Roman" w:hAnsi="Times New Roman"/>
                <w:spacing w:val="-16"/>
                <w:sz w:val="24"/>
                <w:lang w:eastAsia="en-US"/>
              </w:rPr>
              <w:t>Mức điều chỉnh (đồng/m</w:t>
            </w:r>
            <w:r w:rsidRPr="009666D2">
              <w:rPr>
                <w:rFonts w:ascii="Times New Roman" w:hAnsi="Times New Roman"/>
                <w:spacing w:val="-16"/>
                <w:sz w:val="24"/>
                <w:vertAlign w:val="superscript"/>
                <w:lang w:eastAsia="en-US"/>
              </w:rPr>
              <w:t>2</w:t>
            </w:r>
            <w:r w:rsidRPr="009666D2">
              <w:rPr>
                <w:rFonts w:ascii="Times New Roman" w:hAnsi="Times New Roman"/>
                <w:spacing w:val="-16"/>
                <w:sz w:val="24"/>
                <w:lang w:eastAsia="en-US"/>
              </w:rPr>
              <w:t>)</w:t>
            </w:r>
          </w:p>
        </w:tc>
        <w:tc>
          <w:tcPr>
            <w:tcW w:w="863" w:type="pct"/>
            <w:tcBorders>
              <w:top w:val="nil"/>
              <w:left w:val="nil"/>
              <w:bottom w:val="single" w:sz="4" w:space="0" w:color="auto"/>
              <w:right w:val="single" w:sz="4" w:space="0" w:color="auto"/>
            </w:tcBorders>
            <w:vAlign w:val="center"/>
            <w:hideMark/>
          </w:tcPr>
          <w:p w14:paraId="593DA3E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2CC6460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4D79B50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1.998.800</w:t>
            </w:r>
          </w:p>
        </w:tc>
        <w:tc>
          <w:tcPr>
            <w:tcW w:w="831" w:type="pct"/>
            <w:tcBorders>
              <w:top w:val="nil"/>
              <w:left w:val="nil"/>
              <w:bottom w:val="single" w:sz="4" w:space="0" w:color="auto"/>
              <w:right w:val="single" w:sz="4" w:space="0" w:color="auto"/>
            </w:tcBorders>
            <w:vAlign w:val="center"/>
            <w:hideMark/>
          </w:tcPr>
          <w:p w14:paraId="51231E7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79C6D58C" w14:textId="77777777" w:rsidTr="00D56BE9">
        <w:trPr>
          <w:trHeight w:val="310"/>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66CA971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lastRenderedPageBreak/>
              <w:t>6.2.2</w:t>
            </w:r>
          </w:p>
        </w:tc>
        <w:tc>
          <w:tcPr>
            <w:tcW w:w="1281" w:type="pct"/>
            <w:tcBorders>
              <w:top w:val="single" w:sz="4" w:space="0" w:color="auto"/>
              <w:left w:val="nil"/>
              <w:bottom w:val="single" w:sz="4" w:space="0" w:color="auto"/>
              <w:right w:val="nil"/>
            </w:tcBorders>
            <w:noWrap/>
            <w:vAlign w:val="center"/>
            <w:hideMark/>
          </w:tcPr>
          <w:p w14:paraId="0512E2B7"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Loại đường</w:t>
            </w:r>
          </w:p>
        </w:tc>
        <w:tc>
          <w:tcPr>
            <w:tcW w:w="863" w:type="pct"/>
            <w:tcBorders>
              <w:top w:val="single" w:sz="4" w:space="0" w:color="auto"/>
              <w:left w:val="single" w:sz="4" w:space="0" w:color="auto"/>
              <w:bottom w:val="single" w:sz="4" w:space="0" w:color="auto"/>
              <w:right w:val="single" w:sz="4" w:space="0" w:color="auto"/>
            </w:tcBorders>
            <w:vAlign w:val="center"/>
            <w:hideMark/>
          </w:tcPr>
          <w:p w14:paraId="4090310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Đường bê tông nhựa</w:t>
            </w:r>
          </w:p>
        </w:tc>
        <w:tc>
          <w:tcPr>
            <w:tcW w:w="831" w:type="pct"/>
            <w:tcBorders>
              <w:top w:val="single" w:sz="4" w:space="0" w:color="auto"/>
              <w:left w:val="nil"/>
              <w:bottom w:val="single" w:sz="4" w:space="0" w:color="auto"/>
              <w:right w:val="single" w:sz="4" w:space="0" w:color="auto"/>
            </w:tcBorders>
            <w:vAlign w:val="center"/>
            <w:hideMark/>
          </w:tcPr>
          <w:p w14:paraId="76B62D1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Đường bê tông nhựa</w:t>
            </w:r>
          </w:p>
        </w:tc>
        <w:tc>
          <w:tcPr>
            <w:tcW w:w="831" w:type="pct"/>
            <w:tcBorders>
              <w:top w:val="single" w:sz="4" w:space="0" w:color="auto"/>
              <w:left w:val="nil"/>
              <w:bottom w:val="single" w:sz="4" w:space="0" w:color="auto"/>
              <w:right w:val="single" w:sz="4" w:space="0" w:color="auto"/>
            </w:tcBorders>
            <w:vAlign w:val="center"/>
            <w:hideMark/>
          </w:tcPr>
          <w:p w14:paraId="45EBB64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Đường bê tông nhựa</w:t>
            </w:r>
          </w:p>
        </w:tc>
        <w:tc>
          <w:tcPr>
            <w:tcW w:w="831" w:type="pct"/>
            <w:tcBorders>
              <w:top w:val="single" w:sz="4" w:space="0" w:color="auto"/>
              <w:left w:val="nil"/>
              <w:bottom w:val="single" w:sz="4" w:space="0" w:color="auto"/>
              <w:right w:val="single" w:sz="4" w:space="0" w:color="auto"/>
            </w:tcBorders>
            <w:vAlign w:val="center"/>
            <w:hideMark/>
          </w:tcPr>
          <w:p w14:paraId="7EBB7D6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Đường bê tông nhựa</w:t>
            </w:r>
          </w:p>
        </w:tc>
      </w:tr>
      <w:tr w:rsidR="00E06D06" w:rsidRPr="009666D2" w14:paraId="33A614D1"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5BFB42E2"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5141CF0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single" w:sz="4" w:space="0" w:color="auto"/>
              <w:left w:val="nil"/>
              <w:bottom w:val="single" w:sz="4" w:space="0" w:color="auto"/>
              <w:right w:val="single" w:sz="4" w:space="0" w:color="auto"/>
            </w:tcBorders>
            <w:vAlign w:val="center"/>
            <w:hideMark/>
          </w:tcPr>
          <w:p w14:paraId="64AF8A0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nil"/>
              <w:bottom w:val="single" w:sz="4" w:space="0" w:color="auto"/>
              <w:right w:val="single" w:sz="4" w:space="0" w:color="auto"/>
            </w:tcBorders>
            <w:vAlign w:val="center"/>
            <w:hideMark/>
          </w:tcPr>
          <w:p w14:paraId="3D4FADA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nil"/>
              <w:bottom w:val="single" w:sz="4" w:space="0" w:color="auto"/>
              <w:right w:val="single" w:sz="4" w:space="0" w:color="auto"/>
            </w:tcBorders>
            <w:vAlign w:val="center"/>
            <w:hideMark/>
          </w:tcPr>
          <w:p w14:paraId="34C68BF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nil"/>
              <w:bottom w:val="single" w:sz="4" w:space="0" w:color="auto"/>
              <w:right w:val="single" w:sz="4" w:space="0" w:color="auto"/>
            </w:tcBorders>
            <w:vAlign w:val="center"/>
            <w:hideMark/>
          </w:tcPr>
          <w:p w14:paraId="3FF4F69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383B703C"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057974B7"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1F7F3B57"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single" w:sz="4" w:space="0" w:color="auto"/>
              <w:left w:val="nil"/>
              <w:bottom w:val="single" w:sz="4" w:space="0" w:color="auto"/>
              <w:right w:val="single" w:sz="4" w:space="0" w:color="auto"/>
            </w:tcBorders>
            <w:vAlign w:val="center"/>
            <w:hideMark/>
          </w:tcPr>
          <w:p w14:paraId="6F144E8C"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791637C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nil"/>
              <w:bottom w:val="single" w:sz="4" w:space="0" w:color="auto"/>
              <w:right w:val="single" w:sz="4" w:space="0" w:color="auto"/>
            </w:tcBorders>
            <w:vAlign w:val="center"/>
            <w:hideMark/>
          </w:tcPr>
          <w:p w14:paraId="6467F03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nil"/>
              <w:bottom w:val="single" w:sz="4" w:space="0" w:color="auto"/>
              <w:right w:val="single" w:sz="4" w:space="0" w:color="auto"/>
            </w:tcBorders>
            <w:vAlign w:val="center"/>
            <w:hideMark/>
          </w:tcPr>
          <w:p w14:paraId="02775D1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5F5B4A6E"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5B4D73B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455CC34A"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single" w:sz="4" w:space="0" w:color="auto"/>
              <w:left w:val="nil"/>
              <w:bottom w:val="single" w:sz="4" w:space="0" w:color="auto"/>
              <w:right w:val="single" w:sz="4" w:space="0" w:color="auto"/>
            </w:tcBorders>
            <w:vAlign w:val="center"/>
            <w:hideMark/>
          </w:tcPr>
          <w:p w14:paraId="12BCD43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7126E04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single" w:sz="4" w:space="0" w:color="auto"/>
              <w:left w:val="nil"/>
              <w:bottom w:val="single" w:sz="4" w:space="0" w:color="auto"/>
              <w:right w:val="single" w:sz="4" w:space="0" w:color="auto"/>
            </w:tcBorders>
            <w:vAlign w:val="center"/>
            <w:hideMark/>
          </w:tcPr>
          <w:p w14:paraId="7B7705D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single" w:sz="4" w:space="0" w:color="auto"/>
              <w:left w:val="nil"/>
              <w:bottom w:val="single" w:sz="4" w:space="0" w:color="auto"/>
              <w:right w:val="single" w:sz="4" w:space="0" w:color="auto"/>
            </w:tcBorders>
            <w:vAlign w:val="center"/>
            <w:hideMark/>
          </w:tcPr>
          <w:p w14:paraId="2028FC1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5F5654FF" w14:textId="77777777" w:rsidTr="00D56BE9">
        <w:trPr>
          <w:trHeight w:val="310"/>
        </w:trPr>
        <w:tc>
          <w:tcPr>
            <w:tcW w:w="362" w:type="pct"/>
            <w:vMerge w:val="restart"/>
            <w:tcBorders>
              <w:top w:val="single" w:sz="4" w:space="0" w:color="auto"/>
              <w:left w:val="single" w:sz="4" w:space="0" w:color="auto"/>
              <w:bottom w:val="nil"/>
              <w:right w:val="single" w:sz="4" w:space="0" w:color="auto"/>
            </w:tcBorders>
            <w:vAlign w:val="center"/>
            <w:hideMark/>
          </w:tcPr>
          <w:p w14:paraId="4C433C8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6.2.3</w:t>
            </w:r>
          </w:p>
        </w:tc>
        <w:tc>
          <w:tcPr>
            <w:tcW w:w="1281" w:type="pct"/>
            <w:tcBorders>
              <w:top w:val="single" w:sz="4" w:space="0" w:color="auto"/>
              <w:left w:val="nil"/>
              <w:bottom w:val="nil"/>
              <w:right w:val="nil"/>
            </w:tcBorders>
            <w:noWrap/>
            <w:vAlign w:val="center"/>
            <w:hideMark/>
          </w:tcPr>
          <w:p w14:paraId="4A759CFF"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Số mặt đường tiếp giáp</w:t>
            </w:r>
          </w:p>
        </w:tc>
        <w:tc>
          <w:tcPr>
            <w:tcW w:w="863" w:type="pct"/>
            <w:tcBorders>
              <w:top w:val="single" w:sz="4" w:space="0" w:color="auto"/>
              <w:left w:val="single" w:sz="4" w:space="0" w:color="auto"/>
              <w:bottom w:val="single" w:sz="4" w:space="0" w:color="auto"/>
              <w:right w:val="single" w:sz="4" w:space="0" w:color="auto"/>
            </w:tcBorders>
            <w:vAlign w:val="center"/>
            <w:hideMark/>
          </w:tcPr>
          <w:p w14:paraId="1D14C4F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Tiếp giáp một mặt đường</w:t>
            </w:r>
          </w:p>
        </w:tc>
        <w:tc>
          <w:tcPr>
            <w:tcW w:w="831" w:type="pct"/>
            <w:tcBorders>
              <w:top w:val="single" w:sz="4" w:space="0" w:color="auto"/>
              <w:left w:val="nil"/>
              <w:bottom w:val="single" w:sz="4" w:space="0" w:color="auto"/>
              <w:right w:val="single" w:sz="4" w:space="0" w:color="auto"/>
            </w:tcBorders>
            <w:vAlign w:val="center"/>
            <w:hideMark/>
          </w:tcPr>
          <w:p w14:paraId="40D4376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Tiếp giáp hai mặt đường</w:t>
            </w:r>
          </w:p>
        </w:tc>
        <w:tc>
          <w:tcPr>
            <w:tcW w:w="831" w:type="pct"/>
            <w:tcBorders>
              <w:top w:val="single" w:sz="4" w:space="0" w:color="auto"/>
              <w:left w:val="nil"/>
              <w:bottom w:val="single" w:sz="4" w:space="0" w:color="auto"/>
              <w:right w:val="single" w:sz="4" w:space="0" w:color="auto"/>
            </w:tcBorders>
            <w:vAlign w:val="center"/>
            <w:hideMark/>
          </w:tcPr>
          <w:p w14:paraId="285D584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Tiếp giáp một mặt đường</w:t>
            </w:r>
          </w:p>
        </w:tc>
        <w:tc>
          <w:tcPr>
            <w:tcW w:w="831" w:type="pct"/>
            <w:tcBorders>
              <w:top w:val="single" w:sz="4" w:space="0" w:color="auto"/>
              <w:left w:val="nil"/>
              <w:bottom w:val="single" w:sz="4" w:space="0" w:color="auto"/>
              <w:right w:val="single" w:sz="4" w:space="0" w:color="auto"/>
            </w:tcBorders>
            <w:vAlign w:val="center"/>
            <w:hideMark/>
          </w:tcPr>
          <w:p w14:paraId="2011A0E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Tiếp giáp một mặt đường</w:t>
            </w:r>
          </w:p>
        </w:tc>
      </w:tr>
      <w:tr w:rsidR="00E06D06" w:rsidRPr="009666D2" w14:paraId="1850A3D6"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0E079262"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5387619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0BB89DB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4487AC4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110%</w:t>
            </w:r>
          </w:p>
        </w:tc>
        <w:tc>
          <w:tcPr>
            <w:tcW w:w="831" w:type="pct"/>
            <w:tcBorders>
              <w:top w:val="nil"/>
              <w:left w:val="nil"/>
              <w:bottom w:val="single" w:sz="4" w:space="0" w:color="auto"/>
              <w:right w:val="single" w:sz="4" w:space="0" w:color="auto"/>
            </w:tcBorders>
            <w:vAlign w:val="center"/>
            <w:hideMark/>
          </w:tcPr>
          <w:p w14:paraId="23EA0DF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6526B09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2A7A9A64"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68AA1791"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6056F2CF"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02ADE6F0"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648142B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-9,09%</w:t>
            </w:r>
          </w:p>
        </w:tc>
        <w:tc>
          <w:tcPr>
            <w:tcW w:w="831" w:type="pct"/>
            <w:tcBorders>
              <w:top w:val="nil"/>
              <w:left w:val="nil"/>
              <w:bottom w:val="single" w:sz="4" w:space="0" w:color="auto"/>
              <w:right w:val="single" w:sz="4" w:space="0" w:color="auto"/>
            </w:tcBorders>
            <w:vAlign w:val="center"/>
            <w:hideMark/>
          </w:tcPr>
          <w:p w14:paraId="4DE8D21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nil"/>
              <w:left w:val="nil"/>
              <w:bottom w:val="single" w:sz="4" w:space="0" w:color="auto"/>
              <w:right w:val="single" w:sz="4" w:space="0" w:color="auto"/>
            </w:tcBorders>
            <w:vAlign w:val="center"/>
            <w:hideMark/>
          </w:tcPr>
          <w:p w14:paraId="77D110B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20B9D17A"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3C81AF71"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563455F8"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30D2F5B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2829598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-3.909.091</w:t>
            </w:r>
          </w:p>
        </w:tc>
        <w:tc>
          <w:tcPr>
            <w:tcW w:w="831" w:type="pct"/>
            <w:tcBorders>
              <w:top w:val="nil"/>
              <w:left w:val="nil"/>
              <w:bottom w:val="single" w:sz="4" w:space="0" w:color="auto"/>
              <w:right w:val="single" w:sz="4" w:space="0" w:color="auto"/>
            </w:tcBorders>
            <w:vAlign w:val="center"/>
            <w:hideMark/>
          </w:tcPr>
          <w:p w14:paraId="555C670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54E999B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30B79DB4" w14:textId="77777777" w:rsidTr="00D56BE9">
        <w:trPr>
          <w:trHeight w:val="310"/>
        </w:trPr>
        <w:tc>
          <w:tcPr>
            <w:tcW w:w="362" w:type="pct"/>
            <w:vMerge w:val="restart"/>
            <w:tcBorders>
              <w:top w:val="single" w:sz="4" w:space="0" w:color="auto"/>
              <w:left w:val="single" w:sz="4" w:space="0" w:color="auto"/>
              <w:bottom w:val="single" w:sz="4" w:space="0" w:color="000000"/>
              <w:right w:val="single" w:sz="4" w:space="0" w:color="auto"/>
            </w:tcBorders>
            <w:vAlign w:val="center"/>
            <w:hideMark/>
          </w:tcPr>
          <w:p w14:paraId="13A5F55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6.3</w:t>
            </w:r>
          </w:p>
        </w:tc>
        <w:tc>
          <w:tcPr>
            <w:tcW w:w="1281" w:type="pct"/>
            <w:tcBorders>
              <w:top w:val="nil"/>
              <w:left w:val="nil"/>
              <w:bottom w:val="single" w:sz="4" w:space="0" w:color="auto"/>
              <w:right w:val="single" w:sz="4" w:space="0" w:color="auto"/>
            </w:tcBorders>
            <w:vAlign w:val="center"/>
            <w:hideMark/>
          </w:tcPr>
          <w:p w14:paraId="60C0B62F"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Diện tích</w:t>
            </w:r>
          </w:p>
        </w:tc>
        <w:tc>
          <w:tcPr>
            <w:tcW w:w="863" w:type="pct"/>
            <w:tcBorders>
              <w:top w:val="nil"/>
              <w:left w:val="nil"/>
              <w:bottom w:val="single" w:sz="4" w:space="0" w:color="auto"/>
              <w:right w:val="single" w:sz="4" w:space="0" w:color="auto"/>
            </w:tcBorders>
            <w:vAlign w:val="center"/>
            <w:hideMark/>
          </w:tcPr>
          <w:p w14:paraId="5C1A04C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6D36797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120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5DDDEFD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110 m</w:t>
            </w:r>
            <w:r w:rsidRPr="009666D2">
              <w:rPr>
                <w:rFonts w:ascii="Times New Roman" w:hAnsi="Times New Roman"/>
                <w:sz w:val="24"/>
                <w:vertAlign w:val="superscript"/>
                <w:lang w:eastAsia="en-US"/>
              </w:rPr>
              <w:t>2</w:t>
            </w:r>
          </w:p>
        </w:tc>
        <w:tc>
          <w:tcPr>
            <w:tcW w:w="831" w:type="pct"/>
            <w:tcBorders>
              <w:top w:val="nil"/>
              <w:left w:val="nil"/>
              <w:bottom w:val="single" w:sz="4" w:space="0" w:color="auto"/>
              <w:right w:val="single" w:sz="4" w:space="0" w:color="auto"/>
            </w:tcBorders>
            <w:vAlign w:val="center"/>
            <w:hideMark/>
          </w:tcPr>
          <w:p w14:paraId="2647EF6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 m</w:t>
            </w:r>
            <w:r w:rsidRPr="009666D2">
              <w:rPr>
                <w:rFonts w:ascii="Times New Roman" w:hAnsi="Times New Roman"/>
                <w:sz w:val="24"/>
                <w:vertAlign w:val="superscript"/>
                <w:lang w:eastAsia="en-US"/>
              </w:rPr>
              <w:t>2</w:t>
            </w:r>
          </w:p>
        </w:tc>
      </w:tr>
      <w:tr w:rsidR="00E06D06" w:rsidRPr="009666D2" w14:paraId="2256F9B3" w14:textId="77777777" w:rsidTr="00D56BE9">
        <w:trPr>
          <w:trHeight w:val="410"/>
        </w:trPr>
        <w:tc>
          <w:tcPr>
            <w:tcW w:w="362" w:type="pct"/>
            <w:vMerge/>
            <w:tcBorders>
              <w:top w:val="single" w:sz="4" w:space="0" w:color="auto"/>
              <w:left w:val="single" w:sz="4" w:space="0" w:color="auto"/>
              <w:bottom w:val="single" w:sz="4" w:space="0" w:color="000000"/>
              <w:right w:val="single" w:sz="4" w:space="0" w:color="auto"/>
            </w:tcBorders>
            <w:vAlign w:val="center"/>
            <w:hideMark/>
          </w:tcPr>
          <w:p w14:paraId="0F29DC1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nil"/>
              <w:bottom w:val="single" w:sz="4" w:space="0" w:color="auto"/>
              <w:right w:val="single" w:sz="4" w:space="0" w:color="auto"/>
            </w:tcBorders>
            <w:vAlign w:val="center"/>
            <w:hideMark/>
          </w:tcPr>
          <w:p w14:paraId="53ECD55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3FC2326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1815005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98%</w:t>
            </w:r>
          </w:p>
        </w:tc>
        <w:tc>
          <w:tcPr>
            <w:tcW w:w="831" w:type="pct"/>
            <w:tcBorders>
              <w:top w:val="nil"/>
              <w:left w:val="nil"/>
              <w:bottom w:val="single" w:sz="4" w:space="0" w:color="auto"/>
              <w:right w:val="single" w:sz="4" w:space="0" w:color="auto"/>
            </w:tcBorders>
            <w:vAlign w:val="center"/>
            <w:hideMark/>
          </w:tcPr>
          <w:p w14:paraId="78BB292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99%</w:t>
            </w:r>
          </w:p>
        </w:tc>
        <w:tc>
          <w:tcPr>
            <w:tcW w:w="831" w:type="pct"/>
            <w:tcBorders>
              <w:top w:val="nil"/>
              <w:left w:val="nil"/>
              <w:bottom w:val="single" w:sz="4" w:space="0" w:color="auto"/>
              <w:right w:val="single" w:sz="4" w:space="0" w:color="auto"/>
            </w:tcBorders>
            <w:vAlign w:val="center"/>
            <w:hideMark/>
          </w:tcPr>
          <w:p w14:paraId="3F25A5D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20F19CB7" w14:textId="77777777" w:rsidTr="00D56BE9">
        <w:trPr>
          <w:trHeight w:val="310"/>
        </w:trPr>
        <w:tc>
          <w:tcPr>
            <w:tcW w:w="362" w:type="pct"/>
            <w:vMerge/>
            <w:tcBorders>
              <w:top w:val="single" w:sz="4" w:space="0" w:color="auto"/>
              <w:left w:val="single" w:sz="4" w:space="0" w:color="auto"/>
              <w:bottom w:val="single" w:sz="4" w:space="0" w:color="000000"/>
              <w:right w:val="single" w:sz="4" w:space="0" w:color="auto"/>
            </w:tcBorders>
            <w:vAlign w:val="center"/>
            <w:hideMark/>
          </w:tcPr>
          <w:p w14:paraId="7DB6196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nil"/>
              <w:bottom w:val="single" w:sz="4" w:space="0" w:color="auto"/>
              <w:right w:val="single" w:sz="4" w:space="0" w:color="auto"/>
            </w:tcBorders>
            <w:vAlign w:val="center"/>
            <w:hideMark/>
          </w:tcPr>
          <w:p w14:paraId="4DF941EF"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6E634C9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727ECDE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2,04%</w:t>
            </w:r>
          </w:p>
        </w:tc>
        <w:tc>
          <w:tcPr>
            <w:tcW w:w="831" w:type="pct"/>
            <w:tcBorders>
              <w:top w:val="nil"/>
              <w:left w:val="nil"/>
              <w:bottom w:val="single" w:sz="4" w:space="0" w:color="auto"/>
              <w:right w:val="single" w:sz="4" w:space="0" w:color="auto"/>
            </w:tcBorders>
            <w:vAlign w:val="center"/>
            <w:hideMark/>
          </w:tcPr>
          <w:p w14:paraId="05ADA02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1,01%</w:t>
            </w:r>
          </w:p>
        </w:tc>
        <w:tc>
          <w:tcPr>
            <w:tcW w:w="831" w:type="pct"/>
            <w:tcBorders>
              <w:top w:val="nil"/>
              <w:left w:val="nil"/>
              <w:bottom w:val="single" w:sz="4" w:space="0" w:color="auto"/>
              <w:right w:val="single" w:sz="4" w:space="0" w:color="auto"/>
            </w:tcBorders>
            <w:vAlign w:val="center"/>
            <w:hideMark/>
          </w:tcPr>
          <w:p w14:paraId="70E51F6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3AC6B8B5" w14:textId="77777777" w:rsidTr="00D56BE9">
        <w:trPr>
          <w:trHeight w:val="310"/>
        </w:trPr>
        <w:tc>
          <w:tcPr>
            <w:tcW w:w="362" w:type="pct"/>
            <w:vMerge/>
            <w:tcBorders>
              <w:top w:val="single" w:sz="4" w:space="0" w:color="auto"/>
              <w:left w:val="single" w:sz="4" w:space="0" w:color="auto"/>
              <w:bottom w:val="single" w:sz="4" w:space="0" w:color="000000"/>
              <w:right w:val="single" w:sz="4" w:space="0" w:color="auto"/>
            </w:tcBorders>
            <w:vAlign w:val="center"/>
            <w:hideMark/>
          </w:tcPr>
          <w:p w14:paraId="7015CF40"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nil"/>
              <w:bottom w:val="single" w:sz="4" w:space="0" w:color="auto"/>
              <w:right w:val="single" w:sz="4" w:space="0" w:color="auto"/>
            </w:tcBorders>
            <w:vAlign w:val="center"/>
            <w:hideMark/>
          </w:tcPr>
          <w:p w14:paraId="0FBCC1F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576AC49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3604280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877.551</w:t>
            </w:r>
          </w:p>
        </w:tc>
        <w:tc>
          <w:tcPr>
            <w:tcW w:w="831" w:type="pct"/>
            <w:tcBorders>
              <w:top w:val="nil"/>
              <w:left w:val="nil"/>
              <w:bottom w:val="single" w:sz="4" w:space="0" w:color="auto"/>
              <w:right w:val="single" w:sz="4" w:space="0" w:color="auto"/>
            </w:tcBorders>
            <w:vAlign w:val="center"/>
            <w:hideMark/>
          </w:tcPr>
          <w:p w14:paraId="58813CB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383.838</w:t>
            </w:r>
          </w:p>
        </w:tc>
        <w:tc>
          <w:tcPr>
            <w:tcW w:w="831" w:type="pct"/>
            <w:tcBorders>
              <w:top w:val="nil"/>
              <w:left w:val="nil"/>
              <w:bottom w:val="single" w:sz="4" w:space="0" w:color="auto"/>
              <w:right w:val="single" w:sz="4" w:space="0" w:color="auto"/>
            </w:tcBorders>
            <w:vAlign w:val="center"/>
            <w:hideMark/>
          </w:tcPr>
          <w:p w14:paraId="7103D31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4AF88EB3" w14:textId="77777777" w:rsidTr="00D56BE9">
        <w:trPr>
          <w:trHeight w:val="310"/>
        </w:trPr>
        <w:tc>
          <w:tcPr>
            <w:tcW w:w="362" w:type="pct"/>
            <w:vMerge w:val="restart"/>
            <w:tcBorders>
              <w:top w:val="single" w:sz="4" w:space="0" w:color="auto"/>
              <w:left w:val="single" w:sz="4" w:space="0" w:color="auto"/>
              <w:bottom w:val="nil"/>
              <w:right w:val="single" w:sz="4" w:space="0" w:color="auto"/>
            </w:tcBorders>
            <w:vAlign w:val="center"/>
            <w:hideMark/>
          </w:tcPr>
          <w:p w14:paraId="74A8C20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6.4</w:t>
            </w:r>
          </w:p>
        </w:tc>
        <w:tc>
          <w:tcPr>
            <w:tcW w:w="1281" w:type="pct"/>
            <w:tcBorders>
              <w:top w:val="nil"/>
              <w:left w:val="single" w:sz="4" w:space="0" w:color="auto"/>
              <w:bottom w:val="single" w:sz="4" w:space="0" w:color="auto"/>
              <w:right w:val="single" w:sz="4" w:space="0" w:color="auto"/>
            </w:tcBorders>
            <w:vAlign w:val="center"/>
            <w:hideMark/>
          </w:tcPr>
          <w:p w14:paraId="0927A0C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Mặt tiền</w:t>
            </w:r>
          </w:p>
        </w:tc>
        <w:tc>
          <w:tcPr>
            <w:tcW w:w="863" w:type="pct"/>
            <w:tcBorders>
              <w:top w:val="nil"/>
              <w:left w:val="nil"/>
              <w:bottom w:val="single" w:sz="4" w:space="0" w:color="auto"/>
              <w:right w:val="single" w:sz="4" w:space="0" w:color="auto"/>
            </w:tcBorders>
            <w:vAlign w:val="center"/>
            <w:hideMark/>
          </w:tcPr>
          <w:p w14:paraId="50504C1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 m</w:t>
            </w:r>
          </w:p>
        </w:tc>
        <w:tc>
          <w:tcPr>
            <w:tcW w:w="831" w:type="pct"/>
            <w:tcBorders>
              <w:top w:val="nil"/>
              <w:left w:val="nil"/>
              <w:bottom w:val="single" w:sz="4" w:space="0" w:color="auto"/>
              <w:right w:val="single" w:sz="4" w:space="0" w:color="auto"/>
            </w:tcBorders>
            <w:vAlign w:val="center"/>
            <w:hideMark/>
          </w:tcPr>
          <w:p w14:paraId="3384A92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 m</w:t>
            </w:r>
          </w:p>
        </w:tc>
        <w:tc>
          <w:tcPr>
            <w:tcW w:w="831" w:type="pct"/>
            <w:tcBorders>
              <w:top w:val="nil"/>
              <w:left w:val="nil"/>
              <w:bottom w:val="single" w:sz="4" w:space="0" w:color="auto"/>
              <w:right w:val="single" w:sz="4" w:space="0" w:color="auto"/>
            </w:tcBorders>
            <w:vAlign w:val="center"/>
            <w:hideMark/>
          </w:tcPr>
          <w:p w14:paraId="03596AD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 m</w:t>
            </w:r>
          </w:p>
        </w:tc>
        <w:tc>
          <w:tcPr>
            <w:tcW w:w="831" w:type="pct"/>
            <w:tcBorders>
              <w:top w:val="nil"/>
              <w:left w:val="nil"/>
              <w:bottom w:val="single" w:sz="4" w:space="0" w:color="auto"/>
              <w:right w:val="single" w:sz="4" w:space="0" w:color="auto"/>
            </w:tcBorders>
            <w:vAlign w:val="center"/>
            <w:hideMark/>
          </w:tcPr>
          <w:p w14:paraId="1863E29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 m</w:t>
            </w:r>
          </w:p>
        </w:tc>
      </w:tr>
      <w:tr w:rsidR="00E06D06" w:rsidRPr="009666D2" w14:paraId="1C51443D" w14:textId="77777777" w:rsidTr="00D56BE9">
        <w:trPr>
          <w:trHeight w:val="410"/>
        </w:trPr>
        <w:tc>
          <w:tcPr>
            <w:tcW w:w="362" w:type="pct"/>
            <w:vMerge/>
            <w:tcBorders>
              <w:top w:val="single" w:sz="4" w:space="0" w:color="auto"/>
              <w:left w:val="single" w:sz="4" w:space="0" w:color="auto"/>
              <w:bottom w:val="nil"/>
              <w:right w:val="single" w:sz="4" w:space="0" w:color="auto"/>
            </w:tcBorders>
            <w:vAlign w:val="center"/>
            <w:hideMark/>
          </w:tcPr>
          <w:p w14:paraId="3C874CAF"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2D959F61"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601022D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6616047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105%</w:t>
            </w:r>
          </w:p>
        </w:tc>
        <w:tc>
          <w:tcPr>
            <w:tcW w:w="831" w:type="pct"/>
            <w:tcBorders>
              <w:top w:val="nil"/>
              <w:left w:val="nil"/>
              <w:bottom w:val="single" w:sz="4" w:space="0" w:color="auto"/>
              <w:right w:val="single" w:sz="4" w:space="0" w:color="auto"/>
            </w:tcBorders>
            <w:vAlign w:val="center"/>
            <w:hideMark/>
          </w:tcPr>
          <w:p w14:paraId="75B76D4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18E8214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3CA3ABE5"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74B38869"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2685237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5CADBDA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1050B4F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-4,76%</w:t>
            </w:r>
          </w:p>
        </w:tc>
        <w:tc>
          <w:tcPr>
            <w:tcW w:w="831" w:type="pct"/>
            <w:tcBorders>
              <w:top w:val="nil"/>
              <w:left w:val="nil"/>
              <w:bottom w:val="single" w:sz="4" w:space="0" w:color="auto"/>
              <w:right w:val="single" w:sz="4" w:space="0" w:color="auto"/>
            </w:tcBorders>
            <w:vAlign w:val="center"/>
            <w:hideMark/>
          </w:tcPr>
          <w:p w14:paraId="033A20C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nil"/>
              <w:left w:val="nil"/>
              <w:bottom w:val="single" w:sz="4" w:space="0" w:color="auto"/>
              <w:right w:val="single" w:sz="4" w:space="0" w:color="auto"/>
            </w:tcBorders>
            <w:vAlign w:val="center"/>
            <w:hideMark/>
          </w:tcPr>
          <w:p w14:paraId="6809022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69739328"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6E063CFE"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005EBD16"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4D889C2E"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0CDC6A7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-2.047.619</w:t>
            </w:r>
          </w:p>
        </w:tc>
        <w:tc>
          <w:tcPr>
            <w:tcW w:w="831" w:type="pct"/>
            <w:tcBorders>
              <w:top w:val="nil"/>
              <w:left w:val="nil"/>
              <w:bottom w:val="single" w:sz="4" w:space="0" w:color="auto"/>
              <w:right w:val="single" w:sz="4" w:space="0" w:color="auto"/>
            </w:tcBorders>
            <w:vAlign w:val="center"/>
            <w:hideMark/>
          </w:tcPr>
          <w:p w14:paraId="7EEDA36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7DA2CBD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23A19819" w14:textId="77777777" w:rsidTr="00D56BE9">
        <w:trPr>
          <w:trHeight w:val="310"/>
        </w:trPr>
        <w:tc>
          <w:tcPr>
            <w:tcW w:w="362" w:type="pct"/>
            <w:vMerge w:val="restart"/>
            <w:tcBorders>
              <w:top w:val="single" w:sz="4" w:space="0" w:color="auto"/>
              <w:left w:val="single" w:sz="4" w:space="0" w:color="auto"/>
              <w:bottom w:val="nil"/>
              <w:right w:val="single" w:sz="4" w:space="0" w:color="auto"/>
            </w:tcBorders>
            <w:vAlign w:val="center"/>
            <w:hideMark/>
          </w:tcPr>
          <w:p w14:paraId="11E1567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6.5</w:t>
            </w:r>
          </w:p>
        </w:tc>
        <w:tc>
          <w:tcPr>
            <w:tcW w:w="1281" w:type="pct"/>
            <w:tcBorders>
              <w:top w:val="nil"/>
              <w:left w:val="single" w:sz="4" w:space="0" w:color="auto"/>
              <w:bottom w:val="single" w:sz="4" w:space="0" w:color="auto"/>
              <w:right w:val="single" w:sz="4" w:space="0" w:color="auto"/>
            </w:tcBorders>
            <w:vAlign w:val="center"/>
            <w:hideMark/>
          </w:tcPr>
          <w:p w14:paraId="0CBE495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Chiều sâu</w:t>
            </w:r>
          </w:p>
        </w:tc>
        <w:tc>
          <w:tcPr>
            <w:tcW w:w="863" w:type="pct"/>
            <w:tcBorders>
              <w:top w:val="nil"/>
              <w:left w:val="nil"/>
              <w:bottom w:val="single" w:sz="4" w:space="0" w:color="auto"/>
              <w:right w:val="single" w:sz="4" w:space="0" w:color="auto"/>
            </w:tcBorders>
            <w:vAlign w:val="center"/>
            <w:hideMark/>
          </w:tcPr>
          <w:p w14:paraId="7B10D7C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 m</w:t>
            </w:r>
          </w:p>
        </w:tc>
        <w:tc>
          <w:tcPr>
            <w:tcW w:w="831" w:type="pct"/>
            <w:tcBorders>
              <w:top w:val="nil"/>
              <w:left w:val="nil"/>
              <w:bottom w:val="single" w:sz="4" w:space="0" w:color="auto"/>
              <w:right w:val="single" w:sz="4" w:space="0" w:color="auto"/>
            </w:tcBorders>
            <w:vAlign w:val="center"/>
            <w:hideMark/>
          </w:tcPr>
          <w:p w14:paraId="50332EE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 m</w:t>
            </w:r>
          </w:p>
        </w:tc>
        <w:tc>
          <w:tcPr>
            <w:tcW w:w="831" w:type="pct"/>
            <w:tcBorders>
              <w:top w:val="nil"/>
              <w:left w:val="nil"/>
              <w:bottom w:val="single" w:sz="4" w:space="0" w:color="auto"/>
              <w:right w:val="single" w:sz="4" w:space="0" w:color="auto"/>
            </w:tcBorders>
            <w:vAlign w:val="center"/>
            <w:hideMark/>
          </w:tcPr>
          <w:p w14:paraId="569B61E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22 m</w:t>
            </w:r>
          </w:p>
        </w:tc>
        <w:tc>
          <w:tcPr>
            <w:tcW w:w="831" w:type="pct"/>
            <w:tcBorders>
              <w:top w:val="nil"/>
              <w:left w:val="nil"/>
              <w:bottom w:val="single" w:sz="4" w:space="0" w:color="auto"/>
              <w:right w:val="single" w:sz="4" w:space="0" w:color="auto"/>
            </w:tcBorders>
            <w:vAlign w:val="center"/>
            <w:hideMark/>
          </w:tcPr>
          <w:p w14:paraId="2207E32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 m</w:t>
            </w:r>
          </w:p>
        </w:tc>
      </w:tr>
      <w:tr w:rsidR="00E06D06" w:rsidRPr="009666D2" w14:paraId="1378C74B"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0954BD8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12F740E8"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3281B07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345C8BB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5D67EEC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98%</w:t>
            </w:r>
          </w:p>
        </w:tc>
        <w:tc>
          <w:tcPr>
            <w:tcW w:w="831" w:type="pct"/>
            <w:tcBorders>
              <w:top w:val="nil"/>
              <w:left w:val="nil"/>
              <w:bottom w:val="single" w:sz="4" w:space="0" w:color="auto"/>
              <w:right w:val="single" w:sz="4" w:space="0" w:color="auto"/>
            </w:tcBorders>
            <w:vAlign w:val="center"/>
            <w:hideMark/>
          </w:tcPr>
          <w:p w14:paraId="7740FEB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2BC76921"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1B8231D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6CBE8AF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64E56C8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082938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nil"/>
              <w:left w:val="nil"/>
              <w:bottom w:val="single" w:sz="4" w:space="0" w:color="auto"/>
              <w:right w:val="single" w:sz="4" w:space="0" w:color="auto"/>
            </w:tcBorders>
            <w:vAlign w:val="center"/>
            <w:hideMark/>
          </w:tcPr>
          <w:p w14:paraId="3C6252E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2,04%</w:t>
            </w:r>
          </w:p>
        </w:tc>
        <w:tc>
          <w:tcPr>
            <w:tcW w:w="831" w:type="pct"/>
            <w:tcBorders>
              <w:top w:val="nil"/>
              <w:left w:val="nil"/>
              <w:bottom w:val="single" w:sz="4" w:space="0" w:color="auto"/>
              <w:right w:val="single" w:sz="4" w:space="0" w:color="auto"/>
            </w:tcBorders>
            <w:vAlign w:val="center"/>
            <w:hideMark/>
          </w:tcPr>
          <w:p w14:paraId="2313058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482284FC"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1C18D81A"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0027315F"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7A9DA768"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0D2C2CD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72C0A66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775.510</w:t>
            </w:r>
          </w:p>
        </w:tc>
        <w:tc>
          <w:tcPr>
            <w:tcW w:w="831" w:type="pct"/>
            <w:tcBorders>
              <w:top w:val="nil"/>
              <w:left w:val="nil"/>
              <w:bottom w:val="single" w:sz="4" w:space="0" w:color="auto"/>
              <w:right w:val="single" w:sz="4" w:space="0" w:color="auto"/>
            </w:tcBorders>
            <w:vAlign w:val="center"/>
            <w:hideMark/>
          </w:tcPr>
          <w:p w14:paraId="63BC415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399ED231" w14:textId="77777777" w:rsidTr="00D56BE9">
        <w:trPr>
          <w:trHeight w:val="390"/>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6F54991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6.6</w:t>
            </w:r>
          </w:p>
        </w:tc>
        <w:tc>
          <w:tcPr>
            <w:tcW w:w="1281" w:type="pct"/>
            <w:tcBorders>
              <w:top w:val="single" w:sz="4" w:space="0" w:color="auto"/>
              <w:left w:val="single" w:sz="4" w:space="0" w:color="auto"/>
              <w:bottom w:val="single" w:sz="4" w:space="0" w:color="auto"/>
              <w:right w:val="single" w:sz="4" w:space="0" w:color="auto"/>
            </w:tcBorders>
            <w:vAlign w:val="center"/>
            <w:hideMark/>
          </w:tcPr>
          <w:p w14:paraId="1B826752"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Hình thể</w:t>
            </w:r>
          </w:p>
        </w:tc>
        <w:tc>
          <w:tcPr>
            <w:tcW w:w="863" w:type="pct"/>
            <w:tcBorders>
              <w:top w:val="single" w:sz="4" w:space="0" w:color="auto"/>
              <w:left w:val="single" w:sz="4" w:space="0" w:color="auto"/>
              <w:bottom w:val="single" w:sz="4" w:space="0" w:color="auto"/>
              <w:right w:val="single" w:sz="4" w:space="0" w:color="auto"/>
            </w:tcBorders>
            <w:vAlign w:val="center"/>
            <w:hideMark/>
          </w:tcPr>
          <w:p w14:paraId="74C2656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Vuông vắn</w:t>
            </w:r>
          </w:p>
        </w:tc>
        <w:tc>
          <w:tcPr>
            <w:tcW w:w="831" w:type="pct"/>
            <w:tcBorders>
              <w:top w:val="single" w:sz="4" w:space="0" w:color="auto"/>
              <w:left w:val="single" w:sz="4" w:space="0" w:color="auto"/>
              <w:bottom w:val="single" w:sz="4" w:space="0" w:color="auto"/>
              <w:right w:val="single" w:sz="4" w:space="0" w:color="auto"/>
            </w:tcBorders>
            <w:vAlign w:val="center"/>
            <w:hideMark/>
          </w:tcPr>
          <w:p w14:paraId="60B98F4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Không vuông vắn</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BAE66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Vuông vắn</w:t>
            </w:r>
          </w:p>
        </w:tc>
        <w:tc>
          <w:tcPr>
            <w:tcW w:w="831" w:type="pct"/>
            <w:tcBorders>
              <w:top w:val="single" w:sz="4" w:space="0" w:color="auto"/>
              <w:left w:val="single" w:sz="4" w:space="0" w:color="auto"/>
              <w:bottom w:val="single" w:sz="4" w:space="0" w:color="auto"/>
              <w:right w:val="single" w:sz="4" w:space="0" w:color="auto"/>
            </w:tcBorders>
            <w:vAlign w:val="center"/>
            <w:hideMark/>
          </w:tcPr>
          <w:p w14:paraId="22267D3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Vuông vắn</w:t>
            </w:r>
          </w:p>
        </w:tc>
      </w:tr>
      <w:tr w:rsidR="00E06D06" w:rsidRPr="009666D2" w14:paraId="75311F1F" w14:textId="77777777" w:rsidTr="00D56BE9">
        <w:trPr>
          <w:trHeight w:val="39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1CF27D84"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1DC5F105"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single" w:sz="4" w:space="0" w:color="auto"/>
              <w:left w:val="single" w:sz="4" w:space="0" w:color="auto"/>
              <w:bottom w:val="single" w:sz="4" w:space="0" w:color="auto"/>
              <w:right w:val="single" w:sz="4" w:space="0" w:color="auto"/>
            </w:tcBorders>
            <w:vAlign w:val="center"/>
            <w:hideMark/>
          </w:tcPr>
          <w:p w14:paraId="4DBC0BE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2219AD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95%</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3F43D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7C19647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0871A628"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7883D115"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73F91753"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single" w:sz="4" w:space="0" w:color="auto"/>
              <w:left w:val="single" w:sz="4" w:space="0" w:color="auto"/>
              <w:bottom w:val="single" w:sz="4" w:space="0" w:color="auto"/>
              <w:right w:val="single" w:sz="4" w:space="0" w:color="auto"/>
            </w:tcBorders>
            <w:vAlign w:val="center"/>
            <w:hideMark/>
          </w:tcPr>
          <w:p w14:paraId="3600BF5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5BA487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5,26%</w:t>
            </w:r>
          </w:p>
        </w:tc>
        <w:tc>
          <w:tcPr>
            <w:tcW w:w="831" w:type="pct"/>
            <w:tcBorders>
              <w:top w:val="single" w:sz="4" w:space="0" w:color="auto"/>
              <w:left w:val="single" w:sz="4" w:space="0" w:color="auto"/>
              <w:bottom w:val="single" w:sz="4" w:space="0" w:color="auto"/>
              <w:right w:val="single" w:sz="4" w:space="0" w:color="auto"/>
            </w:tcBorders>
            <w:vAlign w:val="center"/>
            <w:hideMark/>
          </w:tcPr>
          <w:p w14:paraId="667C17B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1A595D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13F8CEC0"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0B001298"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1CD5FE54"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single" w:sz="4" w:space="0" w:color="auto"/>
              <w:left w:val="single" w:sz="4" w:space="0" w:color="auto"/>
              <w:bottom w:val="single" w:sz="4" w:space="0" w:color="auto"/>
              <w:right w:val="single" w:sz="4" w:space="0" w:color="auto"/>
            </w:tcBorders>
            <w:vAlign w:val="center"/>
            <w:hideMark/>
          </w:tcPr>
          <w:p w14:paraId="588A9D54"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C27DE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2.263.158</w:t>
            </w:r>
          </w:p>
        </w:tc>
        <w:tc>
          <w:tcPr>
            <w:tcW w:w="831" w:type="pct"/>
            <w:tcBorders>
              <w:top w:val="single" w:sz="4" w:space="0" w:color="auto"/>
              <w:left w:val="single" w:sz="4" w:space="0" w:color="auto"/>
              <w:bottom w:val="single" w:sz="4" w:space="0" w:color="auto"/>
              <w:right w:val="single" w:sz="4" w:space="0" w:color="auto"/>
            </w:tcBorders>
            <w:vAlign w:val="center"/>
            <w:hideMark/>
          </w:tcPr>
          <w:p w14:paraId="3865C1D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single" w:sz="4" w:space="0" w:color="auto"/>
              <w:left w:val="single" w:sz="4" w:space="0" w:color="auto"/>
              <w:bottom w:val="single" w:sz="4" w:space="0" w:color="auto"/>
              <w:right w:val="single" w:sz="4" w:space="0" w:color="auto"/>
            </w:tcBorders>
            <w:vAlign w:val="center"/>
            <w:hideMark/>
          </w:tcPr>
          <w:p w14:paraId="32CA3FA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4FDCA789" w14:textId="77777777" w:rsidTr="00D56BE9">
        <w:trPr>
          <w:trHeight w:val="620"/>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4B20508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6.7</w:t>
            </w:r>
          </w:p>
        </w:tc>
        <w:tc>
          <w:tcPr>
            <w:tcW w:w="1281" w:type="pct"/>
            <w:tcBorders>
              <w:top w:val="single" w:sz="4" w:space="0" w:color="auto"/>
              <w:left w:val="single" w:sz="4" w:space="0" w:color="auto"/>
              <w:bottom w:val="single" w:sz="4" w:space="0" w:color="auto"/>
              <w:right w:val="single" w:sz="4" w:space="0" w:color="auto"/>
            </w:tcBorders>
            <w:vAlign w:val="center"/>
            <w:hideMark/>
          </w:tcPr>
          <w:p w14:paraId="31BD138B"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Chỉ tiêu quy hoạch xây dựng được duyệt</w:t>
            </w:r>
          </w:p>
        </w:tc>
        <w:tc>
          <w:tcPr>
            <w:tcW w:w="863" w:type="pct"/>
            <w:tcBorders>
              <w:top w:val="single" w:sz="4" w:space="0" w:color="auto"/>
              <w:left w:val="single" w:sz="4" w:space="0" w:color="auto"/>
              <w:bottom w:val="single" w:sz="4" w:space="0" w:color="auto"/>
              <w:right w:val="single" w:sz="4" w:space="0" w:color="auto"/>
            </w:tcBorders>
            <w:vAlign w:val="center"/>
            <w:hideMark/>
          </w:tcPr>
          <w:p w14:paraId="3DA39B8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Mật độ xây dựng 90%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8936B2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Mật độ xây dựng 90%</w:t>
            </w:r>
          </w:p>
        </w:tc>
        <w:tc>
          <w:tcPr>
            <w:tcW w:w="831" w:type="pct"/>
            <w:tcBorders>
              <w:top w:val="single" w:sz="4" w:space="0" w:color="auto"/>
              <w:left w:val="single" w:sz="4" w:space="0" w:color="auto"/>
              <w:bottom w:val="single" w:sz="4" w:space="0" w:color="auto"/>
              <w:right w:val="single" w:sz="4" w:space="0" w:color="auto"/>
            </w:tcBorders>
            <w:vAlign w:val="center"/>
            <w:hideMark/>
          </w:tcPr>
          <w:p w14:paraId="5A83A05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Mật độ xây dựng 90%</w:t>
            </w:r>
          </w:p>
        </w:tc>
        <w:tc>
          <w:tcPr>
            <w:tcW w:w="831" w:type="pct"/>
            <w:tcBorders>
              <w:top w:val="single" w:sz="4" w:space="0" w:color="auto"/>
              <w:left w:val="single" w:sz="4" w:space="0" w:color="auto"/>
              <w:bottom w:val="single" w:sz="4" w:space="0" w:color="auto"/>
              <w:right w:val="single" w:sz="4" w:space="0" w:color="auto"/>
            </w:tcBorders>
            <w:vAlign w:val="center"/>
            <w:hideMark/>
          </w:tcPr>
          <w:p w14:paraId="06AA571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Mật độ xây dựng 90%</w:t>
            </w:r>
          </w:p>
        </w:tc>
      </w:tr>
      <w:tr w:rsidR="00E06D06" w:rsidRPr="009666D2" w14:paraId="088467FD" w14:textId="77777777" w:rsidTr="00D56BE9">
        <w:trPr>
          <w:trHeight w:val="4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5F140EDB"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1F8ACA77"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single" w:sz="4" w:space="0" w:color="auto"/>
              <w:left w:val="single" w:sz="4" w:space="0" w:color="auto"/>
              <w:bottom w:val="single" w:sz="4" w:space="0" w:color="auto"/>
              <w:right w:val="single" w:sz="4" w:space="0" w:color="auto"/>
            </w:tcBorders>
            <w:vAlign w:val="center"/>
            <w:hideMark/>
          </w:tcPr>
          <w:p w14:paraId="2A86081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72F0C0B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191E9B2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63208B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521348AD" w14:textId="77777777" w:rsidTr="00D56BE9">
        <w:trPr>
          <w:trHeight w:val="31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5A9607C9"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48B590AC"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single" w:sz="4" w:space="0" w:color="auto"/>
              <w:left w:val="single" w:sz="4" w:space="0" w:color="auto"/>
              <w:bottom w:val="single" w:sz="4" w:space="0" w:color="auto"/>
              <w:right w:val="single" w:sz="4" w:space="0" w:color="auto"/>
            </w:tcBorders>
            <w:vAlign w:val="center"/>
            <w:hideMark/>
          </w:tcPr>
          <w:p w14:paraId="787BEA7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44DF3BE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30A419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7B82556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150DB569"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48D80338"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2200442D"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single" w:sz="4" w:space="0" w:color="auto"/>
              <w:left w:val="nil"/>
              <w:bottom w:val="single" w:sz="4" w:space="0" w:color="auto"/>
              <w:right w:val="single" w:sz="4" w:space="0" w:color="auto"/>
            </w:tcBorders>
            <w:vAlign w:val="center"/>
            <w:hideMark/>
          </w:tcPr>
          <w:p w14:paraId="7F443B1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779C3C9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single" w:sz="4" w:space="0" w:color="auto"/>
              <w:left w:val="nil"/>
              <w:bottom w:val="single" w:sz="4" w:space="0" w:color="auto"/>
              <w:right w:val="single" w:sz="4" w:space="0" w:color="auto"/>
            </w:tcBorders>
            <w:vAlign w:val="center"/>
            <w:hideMark/>
          </w:tcPr>
          <w:p w14:paraId="3FCD7FA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single" w:sz="4" w:space="0" w:color="auto"/>
              <w:left w:val="nil"/>
              <w:bottom w:val="single" w:sz="4" w:space="0" w:color="auto"/>
              <w:right w:val="single" w:sz="4" w:space="0" w:color="auto"/>
            </w:tcBorders>
            <w:vAlign w:val="center"/>
            <w:hideMark/>
          </w:tcPr>
          <w:p w14:paraId="49A68A1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75605891" w14:textId="77777777" w:rsidTr="00D56BE9">
        <w:trPr>
          <w:trHeight w:val="620"/>
        </w:trPr>
        <w:tc>
          <w:tcPr>
            <w:tcW w:w="362" w:type="pct"/>
            <w:vMerge w:val="restart"/>
            <w:tcBorders>
              <w:top w:val="single" w:sz="4" w:space="0" w:color="auto"/>
              <w:left w:val="single" w:sz="4" w:space="0" w:color="auto"/>
              <w:bottom w:val="nil"/>
              <w:right w:val="single" w:sz="4" w:space="0" w:color="auto"/>
            </w:tcBorders>
            <w:vAlign w:val="center"/>
            <w:hideMark/>
          </w:tcPr>
          <w:p w14:paraId="49F5311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6.8</w:t>
            </w:r>
          </w:p>
        </w:tc>
        <w:tc>
          <w:tcPr>
            <w:tcW w:w="1281" w:type="pct"/>
            <w:tcBorders>
              <w:top w:val="nil"/>
              <w:left w:val="single" w:sz="4" w:space="0" w:color="auto"/>
              <w:bottom w:val="single" w:sz="4" w:space="0" w:color="auto"/>
              <w:right w:val="single" w:sz="4" w:space="0" w:color="auto"/>
            </w:tcBorders>
            <w:vAlign w:val="center"/>
            <w:hideMark/>
          </w:tcPr>
          <w:p w14:paraId="5E6854A8"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Hiện trạng các yếu tố hạ tầng</w:t>
            </w:r>
          </w:p>
        </w:tc>
        <w:tc>
          <w:tcPr>
            <w:tcW w:w="863" w:type="pct"/>
            <w:tcBorders>
              <w:top w:val="nil"/>
              <w:left w:val="nil"/>
              <w:bottom w:val="single" w:sz="4" w:space="0" w:color="auto"/>
              <w:right w:val="single" w:sz="4" w:space="0" w:color="auto"/>
            </w:tcBorders>
            <w:vAlign w:val="center"/>
            <w:hideMark/>
          </w:tcPr>
          <w:p w14:paraId="6384980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Khu vực cấp thoát nước tốt; cấp điện ổn định</w:t>
            </w:r>
          </w:p>
        </w:tc>
        <w:tc>
          <w:tcPr>
            <w:tcW w:w="831" w:type="pct"/>
            <w:tcBorders>
              <w:top w:val="nil"/>
              <w:left w:val="nil"/>
              <w:bottom w:val="single" w:sz="4" w:space="0" w:color="auto"/>
              <w:right w:val="single" w:sz="4" w:space="0" w:color="auto"/>
            </w:tcBorders>
            <w:vAlign w:val="center"/>
            <w:hideMark/>
          </w:tcPr>
          <w:p w14:paraId="70CA47E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Khu vực cấp thoát nước tốt; cấp điện ổn định</w:t>
            </w:r>
          </w:p>
        </w:tc>
        <w:tc>
          <w:tcPr>
            <w:tcW w:w="831" w:type="pct"/>
            <w:tcBorders>
              <w:top w:val="nil"/>
              <w:left w:val="nil"/>
              <w:bottom w:val="single" w:sz="4" w:space="0" w:color="auto"/>
              <w:right w:val="single" w:sz="4" w:space="0" w:color="auto"/>
            </w:tcBorders>
            <w:vAlign w:val="center"/>
            <w:hideMark/>
          </w:tcPr>
          <w:p w14:paraId="1B3605B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Khu vực cấp thoát nước trung bình; cấp điện ổn định</w:t>
            </w:r>
          </w:p>
        </w:tc>
        <w:tc>
          <w:tcPr>
            <w:tcW w:w="831" w:type="pct"/>
            <w:tcBorders>
              <w:top w:val="nil"/>
              <w:left w:val="nil"/>
              <w:bottom w:val="single" w:sz="4" w:space="0" w:color="auto"/>
              <w:right w:val="single" w:sz="4" w:space="0" w:color="auto"/>
            </w:tcBorders>
            <w:vAlign w:val="center"/>
            <w:hideMark/>
          </w:tcPr>
          <w:p w14:paraId="02864DB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Khu vực cấp thoát nước tốt; cấp điện ổn định</w:t>
            </w:r>
          </w:p>
        </w:tc>
      </w:tr>
      <w:tr w:rsidR="00E06D06" w:rsidRPr="009666D2" w14:paraId="1BA48C80" w14:textId="77777777" w:rsidTr="00D56BE9">
        <w:trPr>
          <w:trHeight w:val="410"/>
        </w:trPr>
        <w:tc>
          <w:tcPr>
            <w:tcW w:w="362" w:type="pct"/>
            <w:vMerge/>
            <w:tcBorders>
              <w:top w:val="single" w:sz="4" w:space="0" w:color="auto"/>
              <w:left w:val="single" w:sz="4" w:space="0" w:color="auto"/>
              <w:bottom w:val="nil"/>
              <w:right w:val="single" w:sz="4" w:space="0" w:color="auto"/>
            </w:tcBorders>
            <w:vAlign w:val="center"/>
            <w:hideMark/>
          </w:tcPr>
          <w:p w14:paraId="0C32B2E2"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10054A6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nil"/>
              <w:left w:val="nil"/>
              <w:bottom w:val="single" w:sz="4" w:space="0" w:color="auto"/>
              <w:right w:val="single" w:sz="4" w:space="0" w:color="auto"/>
            </w:tcBorders>
            <w:vAlign w:val="center"/>
            <w:hideMark/>
          </w:tcPr>
          <w:p w14:paraId="360494D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68CE7E6D"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nil"/>
              <w:left w:val="nil"/>
              <w:bottom w:val="single" w:sz="4" w:space="0" w:color="auto"/>
              <w:right w:val="single" w:sz="4" w:space="0" w:color="auto"/>
            </w:tcBorders>
            <w:vAlign w:val="center"/>
            <w:hideMark/>
          </w:tcPr>
          <w:p w14:paraId="54D50DA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98%</w:t>
            </w:r>
          </w:p>
        </w:tc>
        <w:tc>
          <w:tcPr>
            <w:tcW w:w="831" w:type="pct"/>
            <w:tcBorders>
              <w:top w:val="nil"/>
              <w:left w:val="nil"/>
              <w:bottom w:val="single" w:sz="4" w:space="0" w:color="auto"/>
              <w:right w:val="single" w:sz="4" w:space="0" w:color="auto"/>
            </w:tcBorders>
            <w:vAlign w:val="center"/>
            <w:hideMark/>
          </w:tcPr>
          <w:p w14:paraId="0C79119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59F7A9EB"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12AEB849"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53E07B52"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Tỷ lệ điều chỉnh</w:t>
            </w:r>
          </w:p>
        </w:tc>
        <w:tc>
          <w:tcPr>
            <w:tcW w:w="863" w:type="pct"/>
            <w:tcBorders>
              <w:top w:val="nil"/>
              <w:left w:val="nil"/>
              <w:bottom w:val="single" w:sz="4" w:space="0" w:color="auto"/>
              <w:right w:val="single" w:sz="4" w:space="0" w:color="auto"/>
            </w:tcBorders>
            <w:vAlign w:val="center"/>
            <w:hideMark/>
          </w:tcPr>
          <w:p w14:paraId="65E7D87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0A687214"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nil"/>
              <w:left w:val="nil"/>
              <w:bottom w:val="single" w:sz="4" w:space="0" w:color="auto"/>
              <w:right w:val="single" w:sz="4" w:space="0" w:color="auto"/>
            </w:tcBorders>
            <w:vAlign w:val="center"/>
            <w:hideMark/>
          </w:tcPr>
          <w:p w14:paraId="63ED0DC1"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2,04%</w:t>
            </w:r>
          </w:p>
        </w:tc>
        <w:tc>
          <w:tcPr>
            <w:tcW w:w="831" w:type="pct"/>
            <w:tcBorders>
              <w:top w:val="nil"/>
              <w:left w:val="nil"/>
              <w:bottom w:val="single" w:sz="4" w:space="0" w:color="auto"/>
              <w:right w:val="single" w:sz="4" w:space="0" w:color="auto"/>
            </w:tcBorders>
            <w:vAlign w:val="center"/>
            <w:hideMark/>
          </w:tcPr>
          <w:p w14:paraId="1835909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56E86E5E" w14:textId="77777777" w:rsidTr="00D56BE9">
        <w:trPr>
          <w:trHeight w:val="310"/>
        </w:trPr>
        <w:tc>
          <w:tcPr>
            <w:tcW w:w="362" w:type="pct"/>
            <w:vMerge/>
            <w:tcBorders>
              <w:top w:val="single" w:sz="4" w:space="0" w:color="auto"/>
              <w:left w:val="single" w:sz="4" w:space="0" w:color="auto"/>
              <w:bottom w:val="nil"/>
              <w:right w:val="single" w:sz="4" w:space="0" w:color="auto"/>
            </w:tcBorders>
            <w:vAlign w:val="center"/>
            <w:hideMark/>
          </w:tcPr>
          <w:p w14:paraId="0D3E92C3" w14:textId="77777777" w:rsidR="00882F2F" w:rsidRPr="009666D2" w:rsidRDefault="00882F2F" w:rsidP="00882F2F">
            <w:pPr>
              <w:spacing w:before="0" w:after="0" w:line="240" w:lineRule="auto"/>
              <w:ind w:firstLine="0"/>
              <w:jc w:val="left"/>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3490F604"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383AD39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43D517E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6103125F"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775.510</w:t>
            </w:r>
          </w:p>
        </w:tc>
        <w:tc>
          <w:tcPr>
            <w:tcW w:w="831" w:type="pct"/>
            <w:tcBorders>
              <w:top w:val="nil"/>
              <w:left w:val="nil"/>
              <w:bottom w:val="single" w:sz="4" w:space="0" w:color="auto"/>
              <w:right w:val="single" w:sz="4" w:space="0" w:color="auto"/>
            </w:tcBorders>
            <w:vAlign w:val="center"/>
            <w:hideMark/>
          </w:tcPr>
          <w:p w14:paraId="4DE4A05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77698D06" w14:textId="77777777" w:rsidTr="009666D2">
        <w:trPr>
          <w:trHeight w:val="310"/>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2DDEE58A" w14:textId="77777777" w:rsidR="00882F2F" w:rsidRPr="009666D2" w:rsidRDefault="00882F2F" w:rsidP="009666D2">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6.9</w:t>
            </w:r>
          </w:p>
        </w:tc>
        <w:tc>
          <w:tcPr>
            <w:tcW w:w="1281" w:type="pct"/>
            <w:tcBorders>
              <w:top w:val="nil"/>
              <w:left w:val="single" w:sz="4" w:space="0" w:color="auto"/>
              <w:bottom w:val="single" w:sz="4" w:space="0" w:color="auto"/>
              <w:right w:val="single" w:sz="4" w:space="0" w:color="auto"/>
            </w:tcBorders>
            <w:vAlign w:val="center"/>
            <w:hideMark/>
          </w:tcPr>
          <w:p w14:paraId="5B18AD5B" w14:textId="77777777" w:rsidR="00882F2F" w:rsidRPr="009666D2" w:rsidRDefault="00882F2F" w:rsidP="00882F2F">
            <w:pPr>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Hiện trạng môi trường, an ninh</w:t>
            </w:r>
          </w:p>
        </w:tc>
        <w:tc>
          <w:tcPr>
            <w:tcW w:w="863" w:type="pct"/>
            <w:tcBorders>
              <w:top w:val="nil"/>
              <w:left w:val="nil"/>
              <w:bottom w:val="single" w:sz="4" w:space="0" w:color="auto"/>
              <w:right w:val="single" w:sz="4" w:space="0" w:color="auto"/>
            </w:tcBorders>
            <w:vAlign w:val="center"/>
            <w:hideMark/>
          </w:tcPr>
          <w:p w14:paraId="5CBF6E2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Tốt</w:t>
            </w:r>
          </w:p>
        </w:tc>
        <w:tc>
          <w:tcPr>
            <w:tcW w:w="831" w:type="pct"/>
            <w:tcBorders>
              <w:top w:val="nil"/>
              <w:left w:val="nil"/>
              <w:bottom w:val="single" w:sz="4" w:space="0" w:color="auto"/>
              <w:right w:val="single" w:sz="4" w:space="0" w:color="auto"/>
            </w:tcBorders>
            <w:vAlign w:val="center"/>
            <w:hideMark/>
          </w:tcPr>
          <w:p w14:paraId="36F2805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Tốt</w:t>
            </w:r>
          </w:p>
        </w:tc>
        <w:tc>
          <w:tcPr>
            <w:tcW w:w="831" w:type="pct"/>
            <w:tcBorders>
              <w:top w:val="nil"/>
              <w:left w:val="nil"/>
              <w:bottom w:val="single" w:sz="4" w:space="0" w:color="auto"/>
              <w:right w:val="single" w:sz="4" w:space="0" w:color="auto"/>
            </w:tcBorders>
            <w:vAlign w:val="center"/>
            <w:hideMark/>
          </w:tcPr>
          <w:p w14:paraId="1031D10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Tốt</w:t>
            </w:r>
          </w:p>
        </w:tc>
        <w:tc>
          <w:tcPr>
            <w:tcW w:w="831" w:type="pct"/>
            <w:tcBorders>
              <w:top w:val="nil"/>
              <w:left w:val="nil"/>
              <w:bottom w:val="single" w:sz="4" w:space="0" w:color="auto"/>
              <w:right w:val="single" w:sz="4" w:space="0" w:color="auto"/>
            </w:tcBorders>
            <w:vAlign w:val="center"/>
            <w:hideMark/>
          </w:tcPr>
          <w:p w14:paraId="622D1AC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Tốt</w:t>
            </w:r>
          </w:p>
        </w:tc>
      </w:tr>
      <w:tr w:rsidR="00E06D06" w:rsidRPr="009666D2" w14:paraId="1C486034" w14:textId="77777777" w:rsidTr="009666D2">
        <w:trPr>
          <w:trHeight w:val="463"/>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2754109F" w14:textId="77777777" w:rsidR="00882F2F" w:rsidRPr="009666D2" w:rsidRDefault="00882F2F" w:rsidP="009666D2">
            <w:pPr>
              <w:spacing w:before="0" w:after="0" w:line="240" w:lineRule="auto"/>
              <w:ind w:firstLine="0"/>
              <w:jc w:val="center"/>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5F0E7DE6"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Tỷ lệ</w:t>
            </w:r>
          </w:p>
        </w:tc>
        <w:tc>
          <w:tcPr>
            <w:tcW w:w="863" w:type="pct"/>
            <w:tcBorders>
              <w:top w:val="single" w:sz="4" w:space="0" w:color="auto"/>
              <w:left w:val="single" w:sz="4" w:space="0" w:color="auto"/>
              <w:bottom w:val="single" w:sz="4" w:space="0" w:color="auto"/>
              <w:right w:val="single" w:sz="4" w:space="0" w:color="auto"/>
            </w:tcBorders>
            <w:vAlign w:val="center"/>
            <w:hideMark/>
          </w:tcPr>
          <w:p w14:paraId="4A00CE19"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1BEF845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4EB5406B"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c>
          <w:tcPr>
            <w:tcW w:w="831" w:type="pct"/>
            <w:tcBorders>
              <w:top w:val="single" w:sz="4" w:space="0" w:color="auto"/>
              <w:left w:val="single" w:sz="4" w:space="0" w:color="auto"/>
              <w:bottom w:val="single" w:sz="4" w:space="0" w:color="auto"/>
              <w:right w:val="single" w:sz="4" w:space="0" w:color="auto"/>
            </w:tcBorders>
            <w:vAlign w:val="center"/>
            <w:hideMark/>
          </w:tcPr>
          <w:p w14:paraId="1A752CE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100%</w:t>
            </w:r>
          </w:p>
        </w:tc>
      </w:tr>
      <w:tr w:rsidR="00E06D06" w:rsidRPr="009666D2" w14:paraId="739F3D63" w14:textId="77777777" w:rsidTr="009666D2">
        <w:trPr>
          <w:trHeight w:val="310"/>
        </w:trPr>
        <w:tc>
          <w:tcPr>
            <w:tcW w:w="362" w:type="pct"/>
            <w:vMerge/>
            <w:tcBorders>
              <w:top w:val="single" w:sz="4" w:space="0" w:color="auto"/>
              <w:left w:val="single" w:sz="4" w:space="0" w:color="auto"/>
              <w:bottom w:val="nil"/>
              <w:right w:val="single" w:sz="4" w:space="0" w:color="auto"/>
            </w:tcBorders>
            <w:vAlign w:val="center"/>
            <w:hideMark/>
          </w:tcPr>
          <w:p w14:paraId="1F9F6CE8" w14:textId="77777777" w:rsidR="00882F2F" w:rsidRPr="009666D2" w:rsidRDefault="00882F2F" w:rsidP="009666D2">
            <w:pPr>
              <w:spacing w:before="0" w:after="0" w:line="240" w:lineRule="auto"/>
              <w:ind w:firstLine="0"/>
              <w:jc w:val="center"/>
              <w:rPr>
                <w:rFonts w:ascii="Times New Roman" w:hAnsi="Times New Roman"/>
                <w:sz w:val="24"/>
                <w:lang w:eastAsia="en-US"/>
              </w:rPr>
            </w:pPr>
          </w:p>
        </w:tc>
        <w:tc>
          <w:tcPr>
            <w:tcW w:w="1281" w:type="pct"/>
            <w:tcBorders>
              <w:top w:val="single" w:sz="4" w:space="0" w:color="auto"/>
              <w:left w:val="single" w:sz="4" w:space="0" w:color="auto"/>
              <w:bottom w:val="single" w:sz="4" w:space="0" w:color="auto"/>
              <w:right w:val="single" w:sz="4" w:space="0" w:color="auto"/>
            </w:tcBorders>
            <w:vAlign w:val="center"/>
            <w:hideMark/>
          </w:tcPr>
          <w:p w14:paraId="4221B4BB"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 xml:space="preserve">Tỷ lệ điều chỉnh </w:t>
            </w:r>
          </w:p>
        </w:tc>
        <w:tc>
          <w:tcPr>
            <w:tcW w:w="863" w:type="pct"/>
            <w:tcBorders>
              <w:top w:val="single" w:sz="4" w:space="0" w:color="auto"/>
              <w:left w:val="nil"/>
              <w:bottom w:val="single" w:sz="4" w:space="0" w:color="auto"/>
              <w:right w:val="single" w:sz="4" w:space="0" w:color="auto"/>
            </w:tcBorders>
            <w:vAlign w:val="center"/>
            <w:hideMark/>
          </w:tcPr>
          <w:p w14:paraId="221F497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single" w:sz="4" w:space="0" w:color="auto"/>
              <w:left w:val="nil"/>
              <w:bottom w:val="single" w:sz="4" w:space="0" w:color="auto"/>
              <w:right w:val="single" w:sz="4" w:space="0" w:color="auto"/>
            </w:tcBorders>
            <w:vAlign w:val="center"/>
            <w:hideMark/>
          </w:tcPr>
          <w:p w14:paraId="25524AC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nil"/>
              <w:bottom w:val="single" w:sz="4" w:space="0" w:color="auto"/>
              <w:right w:val="single" w:sz="4" w:space="0" w:color="auto"/>
            </w:tcBorders>
            <w:vAlign w:val="center"/>
            <w:hideMark/>
          </w:tcPr>
          <w:p w14:paraId="610B6106"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c>
          <w:tcPr>
            <w:tcW w:w="831" w:type="pct"/>
            <w:tcBorders>
              <w:top w:val="single" w:sz="4" w:space="0" w:color="auto"/>
              <w:left w:val="nil"/>
              <w:bottom w:val="single" w:sz="4" w:space="0" w:color="auto"/>
              <w:right w:val="single" w:sz="4" w:space="0" w:color="auto"/>
            </w:tcBorders>
            <w:vAlign w:val="center"/>
            <w:hideMark/>
          </w:tcPr>
          <w:p w14:paraId="0C960DE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0,00%</w:t>
            </w:r>
          </w:p>
        </w:tc>
      </w:tr>
      <w:tr w:rsidR="00E06D06" w:rsidRPr="009666D2" w14:paraId="78A33B4C" w14:textId="77777777" w:rsidTr="009666D2">
        <w:trPr>
          <w:trHeight w:val="310"/>
        </w:trPr>
        <w:tc>
          <w:tcPr>
            <w:tcW w:w="362" w:type="pct"/>
            <w:vMerge/>
            <w:tcBorders>
              <w:top w:val="single" w:sz="4" w:space="0" w:color="auto"/>
              <w:left w:val="single" w:sz="4" w:space="0" w:color="auto"/>
              <w:bottom w:val="nil"/>
              <w:right w:val="single" w:sz="4" w:space="0" w:color="auto"/>
            </w:tcBorders>
            <w:vAlign w:val="center"/>
            <w:hideMark/>
          </w:tcPr>
          <w:p w14:paraId="3F02F833" w14:textId="77777777" w:rsidR="00882F2F" w:rsidRPr="009666D2" w:rsidRDefault="00882F2F" w:rsidP="009666D2">
            <w:pPr>
              <w:spacing w:before="0" w:after="0" w:line="240" w:lineRule="auto"/>
              <w:ind w:firstLine="0"/>
              <w:jc w:val="center"/>
              <w:rPr>
                <w:rFonts w:ascii="Times New Roman" w:hAnsi="Times New Roman"/>
                <w:sz w:val="24"/>
                <w:lang w:eastAsia="en-US"/>
              </w:rPr>
            </w:pPr>
          </w:p>
        </w:tc>
        <w:tc>
          <w:tcPr>
            <w:tcW w:w="1281" w:type="pct"/>
            <w:tcBorders>
              <w:top w:val="nil"/>
              <w:left w:val="single" w:sz="4" w:space="0" w:color="auto"/>
              <w:bottom w:val="single" w:sz="4" w:space="0" w:color="auto"/>
              <w:right w:val="single" w:sz="4" w:space="0" w:color="auto"/>
            </w:tcBorders>
            <w:vAlign w:val="center"/>
            <w:hideMark/>
          </w:tcPr>
          <w:p w14:paraId="6FF89278"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Mức điều chỉnh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2E17EC8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66DA808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678110A2"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c>
          <w:tcPr>
            <w:tcW w:w="831" w:type="pct"/>
            <w:tcBorders>
              <w:top w:val="nil"/>
              <w:left w:val="nil"/>
              <w:bottom w:val="single" w:sz="4" w:space="0" w:color="auto"/>
              <w:right w:val="single" w:sz="4" w:space="0" w:color="auto"/>
            </w:tcBorders>
            <w:vAlign w:val="center"/>
            <w:hideMark/>
          </w:tcPr>
          <w:p w14:paraId="5D67F808"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w:t>
            </w:r>
          </w:p>
        </w:tc>
      </w:tr>
      <w:tr w:rsidR="00E06D06" w:rsidRPr="009666D2" w14:paraId="17FDB6E9" w14:textId="77777777" w:rsidTr="009666D2">
        <w:trPr>
          <w:trHeight w:val="930"/>
        </w:trPr>
        <w:tc>
          <w:tcPr>
            <w:tcW w:w="362" w:type="pct"/>
            <w:tcBorders>
              <w:top w:val="single" w:sz="4" w:space="0" w:color="auto"/>
              <w:left w:val="single" w:sz="4" w:space="0" w:color="auto"/>
              <w:bottom w:val="single" w:sz="4" w:space="0" w:color="auto"/>
              <w:right w:val="single" w:sz="4" w:space="0" w:color="auto"/>
            </w:tcBorders>
            <w:vAlign w:val="center"/>
            <w:hideMark/>
          </w:tcPr>
          <w:p w14:paraId="2926BE22" w14:textId="77777777" w:rsidR="00882F2F" w:rsidRPr="009666D2" w:rsidRDefault="00882F2F" w:rsidP="009666D2">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7</w:t>
            </w:r>
          </w:p>
        </w:tc>
        <w:tc>
          <w:tcPr>
            <w:tcW w:w="1281" w:type="pct"/>
            <w:tcBorders>
              <w:top w:val="nil"/>
              <w:left w:val="nil"/>
              <w:bottom w:val="single" w:sz="4" w:space="0" w:color="auto"/>
              <w:right w:val="single" w:sz="4" w:space="0" w:color="auto"/>
            </w:tcBorders>
            <w:vAlign w:val="center"/>
            <w:hideMark/>
          </w:tcPr>
          <w:p w14:paraId="4E58EB01"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Giá đất ước tính của thửa đất cần định giá theo từng thửa đất so sánh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nil"/>
              <w:bottom w:val="single" w:sz="4" w:space="0" w:color="auto"/>
              <w:right w:val="single" w:sz="4" w:space="0" w:color="auto"/>
            </w:tcBorders>
            <w:vAlign w:val="center"/>
            <w:hideMark/>
          </w:tcPr>
          <w:p w14:paraId="443C583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A11CB97"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39.758.256</w:t>
            </w:r>
          </w:p>
        </w:tc>
        <w:tc>
          <w:tcPr>
            <w:tcW w:w="831" w:type="pct"/>
            <w:tcBorders>
              <w:top w:val="nil"/>
              <w:left w:val="nil"/>
              <w:bottom w:val="single" w:sz="4" w:space="0" w:color="auto"/>
              <w:right w:val="single" w:sz="4" w:space="0" w:color="auto"/>
            </w:tcBorders>
            <w:vAlign w:val="center"/>
            <w:hideMark/>
          </w:tcPr>
          <w:p w14:paraId="77BC38DE"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43.108.916</w:t>
            </w:r>
          </w:p>
        </w:tc>
        <w:tc>
          <w:tcPr>
            <w:tcW w:w="831" w:type="pct"/>
            <w:tcBorders>
              <w:top w:val="nil"/>
              <w:left w:val="nil"/>
              <w:bottom w:val="single" w:sz="4" w:space="0" w:color="auto"/>
              <w:right w:val="single" w:sz="4" w:space="0" w:color="auto"/>
            </w:tcBorders>
            <w:vAlign w:val="center"/>
            <w:hideMark/>
          </w:tcPr>
          <w:p w14:paraId="0ADE94C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41.263.158</w:t>
            </w:r>
          </w:p>
        </w:tc>
      </w:tr>
      <w:tr w:rsidR="00E06D06" w:rsidRPr="009666D2" w14:paraId="78C234EC" w14:textId="77777777" w:rsidTr="009666D2">
        <w:trPr>
          <w:trHeight w:val="620"/>
        </w:trPr>
        <w:tc>
          <w:tcPr>
            <w:tcW w:w="362" w:type="pct"/>
            <w:tcBorders>
              <w:top w:val="nil"/>
              <w:left w:val="single" w:sz="4" w:space="0" w:color="auto"/>
              <w:bottom w:val="single" w:sz="4" w:space="0" w:color="auto"/>
              <w:right w:val="single" w:sz="4" w:space="0" w:color="auto"/>
            </w:tcBorders>
            <w:vAlign w:val="center"/>
            <w:hideMark/>
          </w:tcPr>
          <w:p w14:paraId="7B5ED9B7" w14:textId="7B6F3236" w:rsidR="00882F2F" w:rsidRPr="009666D2" w:rsidRDefault="009666D2" w:rsidP="009666D2">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8</w:t>
            </w:r>
          </w:p>
        </w:tc>
        <w:tc>
          <w:tcPr>
            <w:tcW w:w="1281" w:type="pct"/>
            <w:tcBorders>
              <w:top w:val="single" w:sz="4" w:space="0" w:color="auto"/>
              <w:left w:val="single" w:sz="4" w:space="0" w:color="auto"/>
              <w:bottom w:val="nil"/>
              <w:right w:val="single" w:sz="4" w:space="0" w:color="auto"/>
            </w:tcBorders>
            <w:vAlign w:val="center"/>
            <w:hideMark/>
          </w:tcPr>
          <w:p w14:paraId="00D32FDB"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Giá đất của thửa đất cần định giá (đồng/m</w:t>
            </w:r>
            <w:r w:rsidRPr="009666D2">
              <w:rPr>
                <w:rFonts w:ascii="Times New Roman" w:hAnsi="Times New Roman"/>
                <w:sz w:val="24"/>
                <w:vertAlign w:val="superscript"/>
                <w:lang w:eastAsia="en-US"/>
              </w:rPr>
              <w:t>2</w:t>
            </w:r>
            <w:r w:rsidRPr="009666D2">
              <w:rPr>
                <w:rFonts w:ascii="Times New Roman" w:hAnsi="Times New Roman"/>
                <w:sz w:val="24"/>
                <w:lang w:eastAsia="en-US"/>
              </w:rPr>
              <w:t>)</w:t>
            </w:r>
          </w:p>
        </w:tc>
        <w:tc>
          <w:tcPr>
            <w:tcW w:w="863" w:type="pct"/>
            <w:tcBorders>
              <w:top w:val="nil"/>
              <w:left w:val="single" w:sz="4" w:space="0" w:color="auto"/>
              <w:bottom w:val="single" w:sz="4" w:space="0" w:color="auto"/>
              <w:right w:val="single" w:sz="4" w:space="0" w:color="auto"/>
            </w:tcBorders>
            <w:vAlign w:val="center"/>
            <w:hideMark/>
          </w:tcPr>
          <w:p w14:paraId="40DF871A"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41.376.777</w:t>
            </w:r>
          </w:p>
        </w:tc>
        <w:tc>
          <w:tcPr>
            <w:tcW w:w="831" w:type="pct"/>
            <w:tcBorders>
              <w:top w:val="nil"/>
              <w:left w:val="nil"/>
              <w:bottom w:val="single" w:sz="4" w:space="0" w:color="auto"/>
              <w:right w:val="single" w:sz="4" w:space="0" w:color="auto"/>
            </w:tcBorders>
            <w:vAlign w:val="center"/>
            <w:hideMark/>
          </w:tcPr>
          <w:p w14:paraId="5A4EC02B"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1A2F211E"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1D163A2B" w14:textId="77777777" w:rsidR="00882F2F" w:rsidRPr="009666D2" w:rsidRDefault="00882F2F" w:rsidP="00882F2F">
            <w:pPr>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r>
      <w:tr w:rsidR="00E06D06" w:rsidRPr="009666D2" w14:paraId="05FF1599" w14:textId="77777777" w:rsidTr="009666D2">
        <w:trPr>
          <w:trHeight w:val="1240"/>
        </w:trPr>
        <w:tc>
          <w:tcPr>
            <w:tcW w:w="362" w:type="pct"/>
            <w:tcBorders>
              <w:top w:val="nil"/>
              <w:left w:val="single" w:sz="4" w:space="0" w:color="auto"/>
              <w:bottom w:val="single" w:sz="4" w:space="0" w:color="auto"/>
              <w:right w:val="single" w:sz="4" w:space="0" w:color="auto"/>
            </w:tcBorders>
            <w:vAlign w:val="center"/>
            <w:hideMark/>
          </w:tcPr>
          <w:p w14:paraId="4D752F81" w14:textId="73E635D4" w:rsidR="00882F2F" w:rsidRPr="009666D2" w:rsidRDefault="009666D2" w:rsidP="009666D2">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9</w:t>
            </w:r>
          </w:p>
        </w:tc>
        <w:tc>
          <w:tcPr>
            <w:tcW w:w="1281" w:type="pct"/>
            <w:tcBorders>
              <w:top w:val="single" w:sz="4" w:space="0" w:color="auto"/>
              <w:left w:val="nil"/>
              <w:bottom w:val="single" w:sz="4" w:space="0" w:color="auto"/>
              <w:right w:val="single" w:sz="4" w:space="0" w:color="auto"/>
            </w:tcBorders>
            <w:vAlign w:val="center"/>
            <w:hideMark/>
          </w:tcPr>
          <w:p w14:paraId="23AC45C0" w14:textId="77777777" w:rsidR="00882F2F" w:rsidRPr="009666D2" w:rsidRDefault="00882F2F" w:rsidP="00882F2F">
            <w:pPr>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Tỷ lệ chênh lệch giữa giá đất của thửa đất cần định giá với giá đất ước tính theo thửa đất so sánh</w:t>
            </w:r>
          </w:p>
        </w:tc>
        <w:tc>
          <w:tcPr>
            <w:tcW w:w="863" w:type="pct"/>
            <w:tcBorders>
              <w:top w:val="nil"/>
              <w:left w:val="nil"/>
              <w:bottom w:val="single" w:sz="4" w:space="0" w:color="auto"/>
              <w:right w:val="single" w:sz="4" w:space="0" w:color="auto"/>
            </w:tcBorders>
            <w:vAlign w:val="center"/>
            <w:hideMark/>
          </w:tcPr>
          <w:p w14:paraId="22FCA115"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 </w:t>
            </w:r>
          </w:p>
        </w:tc>
        <w:tc>
          <w:tcPr>
            <w:tcW w:w="831" w:type="pct"/>
            <w:tcBorders>
              <w:top w:val="nil"/>
              <w:left w:val="nil"/>
              <w:bottom w:val="single" w:sz="4" w:space="0" w:color="auto"/>
              <w:right w:val="single" w:sz="4" w:space="0" w:color="auto"/>
            </w:tcBorders>
            <w:vAlign w:val="center"/>
            <w:hideMark/>
          </w:tcPr>
          <w:p w14:paraId="50BC5D4C"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4,07%</w:t>
            </w:r>
          </w:p>
        </w:tc>
        <w:tc>
          <w:tcPr>
            <w:tcW w:w="831" w:type="pct"/>
            <w:tcBorders>
              <w:top w:val="nil"/>
              <w:left w:val="nil"/>
              <w:bottom w:val="single" w:sz="4" w:space="0" w:color="auto"/>
              <w:right w:val="single" w:sz="4" w:space="0" w:color="auto"/>
            </w:tcBorders>
            <w:vAlign w:val="center"/>
            <w:hideMark/>
          </w:tcPr>
          <w:p w14:paraId="65540F10"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-4,02%</w:t>
            </w:r>
          </w:p>
        </w:tc>
        <w:tc>
          <w:tcPr>
            <w:tcW w:w="831" w:type="pct"/>
            <w:tcBorders>
              <w:top w:val="nil"/>
              <w:left w:val="nil"/>
              <w:bottom w:val="single" w:sz="4" w:space="0" w:color="auto"/>
              <w:right w:val="single" w:sz="4" w:space="0" w:color="auto"/>
            </w:tcBorders>
            <w:vAlign w:val="center"/>
            <w:hideMark/>
          </w:tcPr>
          <w:p w14:paraId="64D2CC93" w14:textId="77777777" w:rsidR="00882F2F" w:rsidRPr="009666D2" w:rsidRDefault="00882F2F" w:rsidP="00882F2F">
            <w:pPr>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0,28%</w:t>
            </w:r>
          </w:p>
        </w:tc>
      </w:tr>
    </w:tbl>
    <w:p w14:paraId="25EC3B2B" w14:textId="77777777" w:rsidR="00882F2F" w:rsidRPr="009666D2" w:rsidRDefault="00882F2F" w:rsidP="00D56BE9">
      <w:pPr>
        <w:widowControl w:val="0"/>
        <w:spacing w:after="0" w:line="240" w:lineRule="auto"/>
        <w:ind w:firstLine="567"/>
        <w:rPr>
          <w:rFonts w:ascii="Times New Roman" w:eastAsia="Malgun Gothic" w:hAnsi="Times New Roman"/>
          <w:bCs/>
          <w:spacing w:val="-8"/>
          <w:sz w:val="28"/>
          <w:szCs w:val="28"/>
          <w:lang w:eastAsia="ko-KR"/>
        </w:rPr>
      </w:pPr>
      <w:r w:rsidRPr="009666D2">
        <w:rPr>
          <w:rFonts w:ascii="Times New Roman" w:eastAsia="Malgun Gothic" w:hAnsi="Times New Roman"/>
          <w:bCs/>
          <w:spacing w:val="-8"/>
          <w:sz w:val="28"/>
          <w:szCs w:val="28"/>
          <w:lang w:eastAsia="ko-KR"/>
        </w:rPr>
        <w:t>Kết luận: Giá đất của thửa đất cần định giá (làm tròn) là 41.377.000 đồng/m</w:t>
      </w:r>
      <w:r w:rsidRPr="009666D2">
        <w:rPr>
          <w:rFonts w:ascii="Times New Roman" w:eastAsia="Malgun Gothic" w:hAnsi="Times New Roman"/>
          <w:bCs/>
          <w:spacing w:val="-8"/>
          <w:sz w:val="28"/>
          <w:szCs w:val="28"/>
          <w:vertAlign w:val="superscript"/>
          <w:lang w:eastAsia="ko-KR"/>
        </w:rPr>
        <w:t>2</w:t>
      </w:r>
      <w:r w:rsidRPr="009666D2">
        <w:rPr>
          <w:rFonts w:ascii="Times New Roman" w:eastAsia="Malgun Gothic" w:hAnsi="Times New Roman"/>
          <w:bCs/>
          <w:spacing w:val="-8"/>
          <w:sz w:val="28"/>
          <w:szCs w:val="28"/>
          <w:lang w:eastAsia="ko-KR"/>
        </w:rPr>
        <w:t>.</w:t>
      </w:r>
    </w:p>
    <w:p w14:paraId="72A69704" w14:textId="44D0E785" w:rsidR="00882F2F" w:rsidRPr="009666D2" w:rsidRDefault="00882F2F" w:rsidP="00D56BE9">
      <w:pPr>
        <w:widowControl w:val="0"/>
        <w:tabs>
          <w:tab w:val="left" w:pos="0"/>
          <w:tab w:val="left" w:pos="993"/>
        </w:tabs>
        <w:spacing w:after="0" w:line="240" w:lineRule="auto"/>
        <w:ind w:firstLine="567"/>
        <w:rPr>
          <w:rFonts w:ascii="Calibri" w:eastAsia="Courier New" w:hAnsi="Calibri" w:cs="Courier New"/>
          <w:bCs/>
          <w:iCs/>
          <w:spacing w:val="-4"/>
          <w:sz w:val="28"/>
          <w:szCs w:val="28"/>
        </w:rPr>
      </w:pPr>
      <w:r w:rsidRPr="009666D2">
        <w:rPr>
          <w:rFonts w:ascii="Times New Roman Italic" w:eastAsia="Courier New" w:hAnsi="Times New Roman Italic" w:cs="Courier New"/>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14:paraId="7BFC6FB5" w14:textId="77777777" w:rsidR="00882F2F" w:rsidRPr="009666D2" w:rsidRDefault="00882F2F" w:rsidP="00882F2F">
      <w:pPr>
        <w:spacing w:before="0" w:after="0" w:line="240" w:lineRule="auto"/>
        <w:ind w:firstLine="0"/>
        <w:jc w:val="left"/>
        <w:rPr>
          <w:rFonts w:ascii="Times New Roman" w:hAnsi="Times New Roman"/>
          <w:b/>
          <w:sz w:val="28"/>
          <w:szCs w:val="28"/>
          <w:lang w:eastAsia="en-US"/>
        </w:rPr>
        <w:sectPr w:rsidR="00882F2F" w:rsidRPr="009666D2" w:rsidSect="00882F2F">
          <w:headerReference w:type="default" r:id="rId8"/>
          <w:footerReference w:type="default" r:id="rId9"/>
          <w:pgSz w:w="11907" w:h="16840" w:code="9"/>
          <w:pgMar w:top="1134" w:right="1134" w:bottom="1134" w:left="1701" w:header="567" w:footer="454" w:gutter="0"/>
          <w:pgNumType w:start="1"/>
          <w:cols w:space="720"/>
          <w:titlePg/>
          <w:docGrid w:linePitch="326"/>
        </w:sectPr>
      </w:pPr>
      <w:r w:rsidRPr="009666D2">
        <w:rPr>
          <w:rFonts w:ascii="Times New Roman" w:hAnsi="Times New Roman"/>
          <w:b/>
          <w:sz w:val="28"/>
          <w:szCs w:val="28"/>
          <w:lang w:eastAsia="en-US"/>
        </w:rPr>
        <w:br w:type="page"/>
      </w:r>
    </w:p>
    <w:p w14:paraId="1E566B51" w14:textId="080EA7DB" w:rsidR="00882F2F" w:rsidRPr="009666D2" w:rsidRDefault="00882F2F" w:rsidP="003909AE">
      <w:pPr>
        <w:pStyle w:val="Heading2"/>
        <w:spacing w:before="0"/>
        <w:jc w:val="center"/>
        <w:rPr>
          <w:sz w:val="28"/>
          <w:lang w:eastAsia="en-US"/>
        </w:rPr>
      </w:pPr>
      <w:r w:rsidRPr="009666D2">
        <w:rPr>
          <w:sz w:val="28"/>
          <w:lang w:eastAsia="en-US"/>
        </w:rPr>
        <w:lastRenderedPageBreak/>
        <w:t>VÍ DỤ SỐ 02: VỀ PHƯƠNG PHÁP THU NHẬP</w:t>
      </w:r>
    </w:p>
    <w:p w14:paraId="354A3355" w14:textId="77777777" w:rsidR="0038179A" w:rsidRPr="009666D2" w:rsidRDefault="0038179A" w:rsidP="0038179A">
      <w:pPr>
        <w:spacing w:before="0" w:after="0" w:line="240" w:lineRule="auto"/>
        <w:ind w:firstLine="0"/>
        <w:rPr>
          <w:rFonts w:asciiTheme="minorHAnsi" w:hAnsiTheme="minorHAnsi"/>
          <w:sz w:val="2"/>
          <w:lang w:val="vi-VN" w:eastAsia="en-US"/>
        </w:rPr>
      </w:pPr>
    </w:p>
    <w:p w14:paraId="745FBFF0" w14:textId="77777777" w:rsidR="00882F2F" w:rsidRPr="009666D2" w:rsidRDefault="00882F2F" w:rsidP="0038179A">
      <w:pPr>
        <w:widowControl w:val="0"/>
        <w:spacing w:before="80" w:after="60"/>
        <w:ind w:firstLine="567"/>
        <w:rPr>
          <w:rFonts w:ascii="Times New Roman" w:eastAsia="Malgun Gothic" w:hAnsi="Times New Roman"/>
          <w:b/>
          <w:bCs/>
          <w:sz w:val="28"/>
          <w:szCs w:val="28"/>
          <w:lang w:val="vi-VN" w:eastAsia="ko-KR"/>
        </w:rPr>
      </w:pPr>
      <w:r w:rsidRPr="009666D2">
        <w:rPr>
          <w:rFonts w:ascii="Times New Roman" w:eastAsia="Malgun Gothic" w:hAnsi="Times New Roman"/>
          <w:b/>
          <w:bCs/>
          <w:sz w:val="28"/>
          <w:szCs w:val="28"/>
          <w:lang w:val="vi-VN" w:eastAsia="ko-KR"/>
        </w:rPr>
        <w:t xml:space="preserve">1. Trường hợp 1: </w:t>
      </w:r>
    </w:p>
    <w:p w14:paraId="18535F43" w14:textId="77777777" w:rsidR="00882F2F" w:rsidRPr="009666D2" w:rsidRDefault="00882F2F" w:rsidP="0038179A">
      <w:pPr>
        <w:widowControl w:val="0"/>
        <w:spacing w:before="80" w:after="60"/>
        <w:ind w:firstLine="0"/>
        <w:jc w:val="center"/>
        <w:rPr>
          <w:rFonts w:ascii="Times New Roman" w:eastAsia="Malgun Gothic" w:hAnsi="Times New Roman"/>
          <w:b/>
          <w:bCs/>
          <w:spacing w:val="-4"/>
          <w:sz w:val="26"/>
          <w:szCs w:val="26"/>
          <w:lang w:val="vi-VN" w:eastAsia="ko-KR"/>
        </w:rPr>
      </w:pPr>
      <w:r w:rsidRPr="009666D2">
        <w:rPr>
          <w:rFonts w:ascii="Times New Roman" w:eastAsia="Malgun Gothic" w:hAnsi="Times New Roman"/>
          <w:b/>
          <w:bCs/>
          <w:spacing w:val="-4"/>
          <w:sz w:val="26"/>
          <w:szCs w:val="26"/>
          <w:lang w:val="vi-VN" w:eastAsia="ko-KR"/>
        </w:rPr>
        <w:t>THỬA ĐẤT ĐỊNH GIÁ LÀ ĐẤT TRỒNG CÂY HÀNG NĂM</w:t>
      </w:r>
    </w:p>
    <w:p w14:paraId="517A5798" w14:textId="0FF4C569" w:rsidR="00882F2F" w:rsidRPr="009666D2" w:rsidRDefault="00882F2F" w:rsidP="00B43A2C">
      <w:pPr>
        <w:widowControl w:val="0"/>
        <w:autoSpaceDE w:val="0"/>
        <w:autoSpaceDN w:val="0"/>
        <w:adjustRightInd w:val="0"/>
        <w:spacing w:before="60" w:after="0" w:line="240" w:lineRule="auto"/>
        <w:ind w:firstLine="567"/>
        <w:rPr>
          <w:rFonts w:ascii="Times New Roman" w:hAnsi="Times New Roman"/>
          <w:bCs/>
          <w:sz w:val="28"/>
          <w:szCs w:val="28"/>
          <w:lang w:val="vi-VN" w:eastAsia="en-US"/>
        </w:rPr>
      </w:pPr>
      <w:r w:rsidRPr="009666D2">
        <w:rPr>
          <w:rFonts w:ascii="Times New Roman" w:hAnsi="Times New Roman"/>
          <w:bCs/>
          <w:sz w:val="28"/>
          <w:szCs w:val="28"/>
          <w:lang w:val="vi-VN" w:eastAsia="en-US"/>
        </w:rPr>
        <w:t xml:space="preserve">Thửa đất cần định giá là thửa đất </w:t>
      </w:r>
      <w:r w:rsidR="00544C57" w:rsidRPr="009666D2">
        <w:rPr>
          <w:rFonts w:ascii="Times New Roman" w:hAnsi="Times New Roman"/>
          <w:bCs/>
          <w:sz w:val="28"/>
          <w:szCs w:val="28"/>
          <w:lang w:val="vi-VN" w:eastAsia="en-US"/>
        </w:rPr>
        <w:t>trồng cây hàng năm tại xã A,</w:t>
      </w:r>
      <w:r w:rsidRPr="009666D2">
        <w:rPr>
          <w:rFonts w:ascii="Times New Roman" w:hAnsi="Times New Roman"/>
          <w:bCs/>
          <w:sz w:val="28"/>
          <w:szCs w:val="28"/>
          <w:lang w:val="vi-VN" w:eastAsia="en-US"/>
        </w:rPr>
        <w:t xml:space="preserve"> tỉnh C thuộc vùng đồng bằng sông Cửu Long. Thửa đất cần định giá có diện tích 4.000 </w:t>
      </w:r>
      <w:r w:rsidRPr="009666D2">
        <w:rPr>
          <w:rFonts w:ascii="Times New Roman" w:eastAsia="Malgun Gothic" w:hAnsi="Times New Roman"/>
          <w:bCs/>
          <w:sz w:val="28"/>
          <w:szCs w:val="28"/>
          <w:lang w:val="vi-VN" w:eastAsia="ko-KR"/>
        </w:rPr>
        <w:t>m</w:t>
      </w:r>
      <w:r w:rsidRPr="009666D2">
        <w:rPr>
          <w:rFonts w:ascii="Times New Roman" w:eastAsia="Malgun Gothic" w:hAnsi="Times New Roman"/>
          <w:bCs/>
          <w:sz w:val="28"/>
          <w:szCs w:val="28"/>
          <w:vertAlign w:val="superscript"/>
          <w:lang w:val="vi-VN" w:eastAsia="ko-KR"/>
        </w:rPr>
        <w:t>2</w:t>
      </w:r>
      <w:r w:rsidRPr="009666D2">
        <w:rPr>
          <w:rFonts w:ascii="Times New Roman" w:hAnsi="Times New Roman"/>
          <w:bCs/>
          <w:sz w:val="28"/>
          <w:szCs w:val="28"/>
          <w:lang w:val="vi-VN" w:eastAsia="en-US"/>
        </w:rPr>
        <w:t xml:space="preserve">, một năm thu hoạch 03 vụ lúa tẻ thường, sản lượng thu hoạch lúa và giá bán bình quân năm thu thập được tại cơ quan thống kê. </w:t>
      </w:r>
    </w:p>
    <w:p w14:paraId="5D7F3C48" w14:textId="77777777" w:rsidR="00882F2F" w:rsidRPr="009666D2" w:rsidRDefault="00882F2F" w:rsidP="00B43A2C">
      <w:pPr>
        <w:widowControl w:val="0"/>
        <w:autoSpaceDE w:val="0"/>
        <w:autoSpaceDN w:val="0"/>
        <w:adjustRightInd w:val="0"/>
        <w:spacing w:before="60" w:after="0" w:line="240" w:lineRule="auto"/>
        <w:ind w:firstLine="567"/>
        <w:rPr>
          <w:rFonts w:ascii="Times New Roman" w:hAnsi="Times New Roman"/>
          <w:bCs/>
          <w:sz w:val="28"/>
          <w:szCs w:val="28"/>
          <w:lang w:val="vi-VN" w:eastAsia="en-US"/>
        </w:rPr>
      </w:pPr>
      <w:r w:rsidRPr="009666D2">
        <w:rPr>
          <w:rFonts w:ascii="Times New Roman" w:hAnsi="Times New Roman"/>
          <w:bCs/>
          <w:sz w:val="28"/>
          <w:szCs w:val="28"/>
          <w:lang w:val="vi-VN" w:eastAsia="en-US"/>
        </w:rPr>
        <w:t>Thời điểm định giá đất: tháng 6 năm 2024</w:t>
      </w:r>
    </w:p>
    <w:p w14:paraId="75387CBB" w14:textId="77777777" w:rsidR="00882F2F" w:rsidRPr="009666D2" w:rsidRDefault="00882F2F" w:rsidP="00B43A2C">
      <w:pPr>
        <w:widowControl w:val="0"/>
        <w:autoSpaceDE w:val="0"/>
        <w:autoSpaceDN w:val="0"/>
        <w:adjustRightInd w:val="0"/>
        <w:spacing w:before="60" w:after="0" w:line="240" w:lineRule="auto"/>
        <w:ind w:firstLine="567"/>
        <w:rPr>
          <w:rFonts w:ascii="Times New Roman" w:hAnsi="Times New Roman"/>
          <w:bCs/>
          <w:sz w:val="28"/>
          <w:szCs w:val="28"/>
          <w:lang w:val="vi-VN" w:eastAsia="en-US"/>
        </w:rPr>
      </w:pPr>
      <w:r w:rsidRPr="009666D2">
        <w:rPr>
          <w:rFonts w:ascii="Times New Roman" w:hAnsi="Times New Roman"/>
          <w:bCs/>
          <w:sz w:val="28"/>
          <w:szCs w:val="28"/>
          <w:lang w:val="vi-VN" w:eastAsia="en-US"/>
        </w:rPr>
        <w:t xml:space="preserve">Kết quả thu thập thông tin về thu nhập từ việc sử dụng đất của thửa đất cần định giá trong </w:t>
      </w:r>
      <w:r w:rsidRPr="009666D2">
        <w:rPr>
          <w:rFonts w:ascii="Times New Roman" w:hAnsi="Times New Roman"/>
          <w:sz w:val="28"/>
          <w:szCs w:val="28"/>
          <w:lang w:val="vi-VN" w:eastAsia="en-US"/>
        </w:rPr>
        <w:t xml:space="preserve">khoảng thời gian </w:t>
      </w:r>
      <w:r w:rsidRPr="009666D2">
        <w:rPr>
          <w:rFonts w:ascii="Times New Roman" w:hAnsi="Times New Roman"/>
          <w:bCs/>
          <w:spacing w:val="-2"/>
          <w:sz w:val="28"/>
          <w:szCs w:val="28"/>
          <w:lang w:val="vi-VN" w:eastAsia="en-US"/>
        </w:rPr>
        <w:t>03 năm (được tính từ ngày 01 tháng 01 đến hết ngày 31 tháng 12) liên tục liền kề trước thời điểm định giá</w:t>
      </w:r>
      <w:r w:rsidRPr="009666D2">
        <w:rPr>
          <w:rFonts w:ascii="Times New Roman" w:hAnsi="Times New Roman"/>
          <w:bCs/>
          <w:sz w:val="28"/>
          <w:szCs w:val="28"/>
          <w:lang w:val="vi-VN" w:eastAsia="en-US"/>
        </w:rPr>
        <w:t xml:space="preserve"> như sau:</w:t>
      </w:r>
    </w:p>
    <w:p w14:paraId="13160554" w14:textId="77777777" w:rsidR="00882F2F" w:rsidRPr="009666D2" w:rsidRDefault="00882F2F" w:rsidP="00882F2F">
      <w:pPr>
        <w:widowControl w:val="0"/>
        <w:autoSpaceDE w:val="0"/>
        <w:autoSpaceDN w:val="0"/>
        <w:adjustRightInd w:val="0"/>
        <w:spacing w:after="0" w:line="240" w:lineRule="auto"/>
        <w:ind w:firstLine="567"/>
        <w:rPr>
          <w:rFonts w:ascii="Times New Roman" w:hAnsi="Times New Roman"/>
          <w:bCs/>
          <w:sz w:val="10"/>
          <w:szCs w:val="28"/>
          <w:lang w:val="vi-VN" w:eastAsia="en-US"/>
        </w:rPr>
      </w:pPr>
    </w:p>
    <w:tbl>
      <w:tblPr>
        <w:tblpPr w:leftFromText="180" w:rightFromText="180" w:vertAnchor="text" w:tblpXSpec="center" w:tblpY="1"/>
        <w:tblOverlap w:val="never"/>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70"/>
        <w:gridCol w:w="3464"/>
        <w:gridCol w:w="1530"/>
        <w:gridCol w:w="1296"/>
        <w:gridCol w:w="1296"/>
        <w:gridCol w:w="1296"/>
      </w:tblGrid>
      <w:tr w:rsidR="002A6610" w:rsidRPr="009666D2" w14:paraId="1109E341" w14:textId="77777777" w:rsidTr="00486A70">
        <w:trPr>
          <w:trHeight w:val="20"/>
        </w:trPr>
        <w:tc>
          <w:tcPr>
            <w:tcW w:w="351" w:type="pct"/>
            <w:tcBorders>
              <w:top w:val="single" w:sz="4" w:space="0" w:color="auto"/>
              <w:left w:val="single" w:sz="4" w:space="0" w:color="auto"/>
              <w:bottom w:val="single" w:sz="4" w:space="0" w:color="auto"/>
              <w:right w:val="single" w:sz="4" w:space="0" w:color="auto"/>
            </w:tcBorders>
          </w:tcPr>
          <w:p w14:paraId="53593BF7" w14:textId="21DA892B" w:rsidR="002A6610" w:rsidRPr="009666D2" w:rsidRDefault="00486A70" w:rsidP="00882F2F">
            <w:pPr>
              <w:widowControl w:val="0"/>
              <w:spacing w:before="0" w:after="0" w:line="300" w:lineRule="exact"/>
              <w:ind w:firstLine="0"/>
              <w:jc w:val="center"/>
              <w:rPr>
                <w:rFonts w:ascii="Times New Roman" w:hAnsi="Times New Roman"/>
                <w:b/>
                <w:sz w:val="24"/>
                <w:lang w:val="nl-NL" w:eastAsia="en-US"/>
              </w:rPr>
            </w:pPr>
            <w:r>
              <w:rPr>
                <w:rFonts w:ascii="Times New Roman" w:hAnsi="Times New Roman"/>
                <w:b/>
                <w:sz w:val="24"/>
                <w:lang w:val="nl-NL" w:eastAsia="en-US"/>
              </w:rPr>
              <w:t>STT</w:t>
            </w:r>
          </w:p>
        </w:tc>
        <w:tc>
          <w:tcPr>
            <w:tcW w:w="1813" w:type="pct"/>
            <w:tcBorders>
              <w:top w:val="single" w:sz="4" w:space="0" w:color="auto"/>
              <w:left w:val="single" w:sz="4" w:space="0" w:color="auto"/>
              <w:bottom w:val="single" w:sz="4" w:space="0" w:color="auto"/>
              <w:right w:val="single" w:sz="4" w:space="0" w:color="auto"/>
            </w:tcBorders>
            <w:vAlign w:val="center"/>
          </w:tcPr>
          <w:p w14:paraId="4ED71080" w14:textId="73BA764C" w:rsidR="002A6610" w:rsidRPr="009666D2" w:rsidRDefault="002A6610" w:rsidP="00882F2F">
            <w:pPr>
              <w:widowControl w:val="0"/>
              <w:spacing w:before="0" w:after="0" w:line="300" w:lineRule="exact"/>
              <w:ind w:firstLine="0"/>
              <w:jc w:val="center"/>
              <w:rPr>
                <w:rFonts w:ascii="Times New Roman" w:hAnsi="Times New Roman"/>
                <w:b/>
                <w:sz w:val="24"/>
                <w:lang w:val="nl-NL" w:eastAsia="en-US"/>
              </w:rPr>
            </w:pPr>
            <w:r w:rsidRPr="009666D2">
              <w:rPr>
                <w:rFonts w:ascii="Times New Roman" w:hAnsi="Times New Roman"/>
                <w:b/>
                <w:sz w:val="24"/>
                <w:lang w:val="nl-NL" w:eastAsia="en-US"/>
              </w:rPr>
              <w:t>Nội dung</w:t>
            </w:r>
          </w:p>
        </w:tc>
        <w:tc>
          <w:tcPr>
            <w:tcW w:w="801" w:type="pct"/>
            <w:tcBorders>
              <w:top w:val="single" w:sz="4" w:space="0" w:color="auto"/>
              <w:left w:val="single" w:sz="4" w:space="0" w:color="auto"/>
              <w:bottom w:val="single" w:sz="4" w:space="0" w:color="auto"/>
              <w:right w:val="single" w:sz="4" w:space="0" w:color="auto"/>
            </w:tcBorders>
            <w:vAlign w:val="center"/>
          </w:tcPr>
          <w:p w14:paraId="2BA0E60D" w14:textId="77777777" w:rsidR="002A6610" w:rsidRPr="009666D2" w:rsidRDefault="002A6610" w:rsidP="00882F2F">
            <w:pPr>
              <w:widowControl w:val="0"/>
              <w:spacing w:before="0" w:after="0" w:line="300" w:lineRule="exact"/>
              <w:ind w:firstLine="0"/>
              <w:jc w:val="center"/>
              <w:rPr>
                <w:rFonts w:ascii="Times New Roman" w:hAnsi="Times New Roman"/>
                <w:b/>
                <w:bCs/>
                <w:sz w:val="24"/>
                <w:lang w:eastAsia="en-US"/>
              </w:rPr>
            </w:pPr>
            <w:r w:rsidRPr="009666D2">
              <w:rPr>
                <w:rFonts w:ascii="Times New Roman" w:hAnsi="Times New Roman"/>
                <w:b/>
                <w:bCs/>
                <w:sz w:val="24"/>
                <w:lang w:eastAsia="en-US"/>
              </w:rPr>
              <w:t>Đơn vị tính</w:t>
            </w:r>
          </w:p>
        </w:tc>
        <w:tc>
          <w:tcPr>
            <w:tcW w:w="678" w:type="pct"/>
            <w:tcBorders>
              <w:top w:val="single" w:sz="4" w:space="0" w:color="auto"/>
              <w:left w:val="single" w:sz="4" w:space="0" w:color="auto"/>
              <w:bottom w:val="single" w:sz="4" w:space="0" w:color="auto"/>
              <w:right w:val="single" w:sz="4" w:space="0" w:color="auto"/>
            </w:tcBorders>
            <w:vAlign w:val="center"/>
          </w:tcPr>
          <w:p w14:paraId="56A65B9C" w14:textId="77777777" w:rsidR="002A6610" w:rsidRPr="009666D2" w:rsidRDefault="002A6610" w:rsidP="00882F2F">
            <w:pPr>
              <w:widowControl w:val="0"/>
              <w:spacing w:before="0" w:after="0" w:line="300" w:lineRule="exact"/>
              <w:ind w:firstLine="0"/>
              <w:jc w:val="center"/>
              <w:rPr>
                <w:rFonts w:ascii="Times New Roman" w:hAnsi="Times New Roman"/>
                <w:b/>
                <w:bCs/>
                <w:sz w:val="24"/>
                <w:lang w:eastAsia="en-US"/>
              </w:rPr>
            </w:pPr>
            <w:r w:rsidRPr="009666D2">
              <w:rPr>
                <w:rFonts w:ascii="Times New Roman" w:hAnsi="Times New Roman"/>
                <w:b/>
                <w:bCs/>
                <w:sz w:val="24"/>
                <w:lang w:eastAsia="en-US"/>
              </w:rPr>
              <w:t>2021</w:t>
            </w:r>
          </w:p>
        </w:tc>
        <w:tc>
          <w:tcPr>
            <w:tcW w:w="678" w:type="pct"/>
            <w:tcBorders>
              <w:top w:val="single" w:sz="4" w:space="0" w:color="auto"/>
              <w:left w:val="single" w:sz="4" w:space="0" w:color="auto"/>
              <w:bottom w:val="single" w:sz="4" w:space="0" w:color="auto"/>
              <w:right w:val="single" w:sz="4" w:space="0" w:color="auto"/>
            </w:tcBorders>
            <w:vAlign w:val="center"/>
          </w:tcPr>
          <w:p w14:paraId="4715562C" w14:textId="77777777" w:rsidR="002A6610" w:rsidRPr="009666D2" w:rsidRDefault="002A6610" w:rsidP="00882F2F">
            <w:pPr>
              <w:widowControl w:val="0"/>
              <w:spacing w:before="0" w:after="0" w:line="300" w:lineRule="exact"/>
              <w:ind w:firstLine="0"/>
              <w:jc w:val="center"/>
              <w:rPr>
                <w:rFonts w:ascii="Times New Roman" w:hAnsi="Times New Roman"/>
                <w:b/>
                <w:bCs/>
                <w:sz w:val="24"/>
                <w:lang w:eastAsia="en-US"/>
              </w:rPr>
            </w:pPr>
            <w:r w:rsidRPr="009666D2">
              <w:rPr>
                <w:rFonts w:ascii="Times New Roman" w:hAnsi="Times New Roman"/>
                <w:b/>
                <w:bCs/>
                <w:sz w:val="24"/>
                <w:lang w:eastAsia="en-US"/>
              </w:rPr>
              <w:t>2022</w:t>
            </w:r>
          </w:p>
        </w:tc>
        <w:tc>
          <w:tcPr>
            <w:tcW w:w="678" w:type="pct"/>
            <w:tcBorders>
              <w:top w:val="single" w:sz="4" w:space="0" w:color="auto"/>
              <w:left w:val="single" w:sz="4" w:space="0" w:color="auto"/>
              <w:bottom w:val="single" w:sz="4" w:space="0" w:color="auto"/>
              <w:right w:val="single" w:sz="4" w:space="0" w:color="auto"/>
            </w:tcBorders>
            <w:vAlign w:val="center"/>
          </w:tcPr>
          <w:p w14:paraId="1897C269" w14:textId="77777777" w:rsidR="002A6610" w:rsidRPr="009666D2" w:rsidRDefault="002A6610" w:rsidP="00882F2F">
            <w:pPr>
              <w:widowControl w:val="0"/>
              <w:spacing w:before="0" w:after="0" w:line="300" w:lineRule="exact"/>
              <w:ind w:firstLine="0"/>
              <w:jc w:val="center"/>
              <w:rPr>
                <w:rFonts w:ascii="Times New Roman" w:hAnsi="Times New Roman"/>
                <w:b/>
                <w:bCs/>
                <w:sz w:val="24"/>
                <w:lang w:eastAsia="en-US"/>
              </w:rPr>
            </w:pPr>
            <w:r w:rsidRPr="009666D2">
              <w:rPr>
                <w:rFonts w:ascii="Times New Roman" w:hAnsi="Times New Roman"/>
                <w:b/>
                <w:bCs/>
                <w:sz w:val="24"/>
                <w:lang w:eastAsia="en-US"/>
              </w:rPr>
              <w:t>2023</w:t>
            </w:r>
          </w:p>
        </w:tc>
      </w:tr>
      <w:tr w:rsidR="002A6610" w:rsidRPr="009666D2" w14:paraId="19533BA6" w14:textId="77777777" w:rsidTr="00486A70">
        <w:trPr>
          <w:trHeight w:val="433"/>
        </w:trPr>
        <w:tc>
          <w:tcPr>
            <w:tcW w:w="351" w:type="pct"/>
            <w:tcBorders>
              <w:top w:val="single" w:sz="4" w:space="0" w:color="auto"/>
              <w:left w:val="single" w:sz="4" w:space="0" w:color="auto"/>
              <w:bottom w:val="single" w:sz="4" w:space="0" w:color="auto"/>
              <w:right w:val="single" w:sz="4" w:space="0" w:color="auto"/>
            </w:tcBorders>
            <w:vAlign w:val="center"/>
          </w:tcPr>
          <w:p w14:paraId="3D3E6596" w14:textId="7D08D8A6" w:rsidR="002A6610" w:rsidRPr="00486A70" w:rsidRDefault="00486A70" w:rsidP="00486A70">
            <w:pPr>
              <w:widowControl w:val="0"/>
              <w:spacing w:before="0" w:after="0" w:line="300" w:lineRule="exact"/>
              <w:ind w:firstLine="0"/>
              <w:jc w:val="center"/>
              <w:rPr>
                <w:rFonts w:ascii="Times New Roman" w:hAnsi="Times New Roman"/>
                <w:bCs/>
                <w:sz w:val="24"/>
                <w:lang w:eastAsia="en-US"/>
              </w:rPr>
            </w:pPr>
            <w:r>
              <w:rPr>
                <w:rFonts w:ascii="Times New Roman" w:hAnsi="Times New Roman"/>
                <w:bCs/>
                <w:sz w:val="24"/>
                <w:lang w:eastAsia="en-US"/>
              </w:rPr>
              <w:t>1</w:t>
            </w:r>
          </w:p>
        </w:tc>
        <w:tc>
          <w:tcPr>
            <w:tcW w:w="1813" w:type="pct"/>
            <w:tcBorders>
              <w:top w:val="single" w:sz="4" w:space="0" w:color="auto"/>
              <w:left w:val="single" w:sz="4" w:space="0" w:color="auto"/>
              <w:bottom w:val="single" w:sz="4" w:space="0" w:color="auto"/>
              <w:right w:val="single" w:sz="4" w:space="0" w:color="auto"/>
            </w:tcBorders>
            <w:vAlign w:val="center"/>
          </w:tcPr>
          <w:p w14:paraId="435FF56D" w14:textId="215E6466" w:rsidR="002A6610" w:rsidRPr="009666D2" w:rsidRDefault="002A6610" w:rsidP="00882F2F">
            <w:pPr>
              <w:widowControl w:val="0"/>
              <w:spacing w:before="0" w:after="0" w:line="300" w:lineRule="exact"/>
              <w:ind w:firstLine="0"/>
              <w:jc w:val="left"/>
              <w:rPr>
                <w:rFonts w:ascii="Times New Roman" w:hAnsi="Times New Roman"/>
                <w:bCs/>
                <w:sz w:val="24"/>
                <w:lang w:val="x-none" w:eastAsia="en-US"/>
              </w:rPr>
            </w:pPr>
            <w:r w:rsidRPr="009666D2">
              <w:rPr>
                <w:rFonts w:ascii="Times New Roman" w:hAnsi="Times New Roman"/>
                <w:bCs/>
                <w:sz w:val="24"/>
                <w:lang w:val="x-none" w:eastAsia="en-US"/>
              </w:rPr>
              <w:t>Sản lượng lúa thu hoạch cả năm</w:t>
            </w:r>
          </w:p>
        </w:tc>
        <w:tc>
          <w:tcPr>
            <w:tcW w:w="801" w:type="pct"/>
            <w:tcBorders>
              <w:top w:val="single" w:sz="4" w:space="0" w:color="auto"/>
              <w:left w:val="single" w:sz="4" w:space="0" w:color="auto"/>
              <w:bottom w:val="single" w:sz="4" w:space="0" w:color="auto"/>
              <w:right w:val="single" w:sz="4" w:space="0" w:color="auto"/>
            </w:tcBorders>
            <w:vAlign w:val="center"/>
          </w:tcPr>
          <w:p w14:paraId="53573502"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Kg</w:t>
            </w:r>
          </w:p>
        </w:tc>
        <w:tc>
          <w:tcPr>
            <w:tcW w:w="678" w:type="pct"/>
            <w:tcBorders>
              <w:top w:val="single" w:sz="4" w:space="0" w:color="auto"/>
              <w:left w:val="single" w:sz="4" w:space="0" w:color="auto"/>
              <w:bottom w:val="single" w:sz="4" w:space="0" w:color="auto"/>
              <w:right w:val="single" w:sz="4" w:space="0" w:color="auto"/>
            </w:tcBorders>
            <w:vAlign w:val="center"/>
          </w:tcPr>
          <w:p w14:paraId="53996278"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7.200</w:t>
            </w:r>
          </w:p>
        </w:tc>
        <w:tc>
          <w:tcPr>
            <w:tcW w:w="678" w:type="pct"/>
            <w:tcBorders>
              <w:top w:val="single" w:sz="4" w:space="0" w:color="auto"/>
              <w:left w:val="single" w:sz="4" w:space="0" w:color="auto"/>
              <w:bottom w:val="single" w:sz="4" w:space="0" w:color="auto"/>
              <w:right w:val="single" w:sz="4" w:space="0" w:color="auto"/>
            </w:tcBorders>
            <w:vAlign w:val="center"/>
          </w:tcPr>
          <w:p w14:paraId="3E638024"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7.000</w:t>
            </w:r>
          </w:p>
        </w:tc>
        <w:tc>
          <w:tcPr>
            <w:tcW w:w="678" w:type="pct"/>
            <w:tcBorders>
              <w:top w:val="single" w:sz="4" w:space="0" w:color="auto"/>
              <w:left w:val="single" w:sz="4" w:space="0" w:color="auto"/>
              <w:bottom w:val="single" w:sz="4" w:space="0" w:color="auto"/>
              <w:right w:val="single" w:sz="4" w:space="0" w:color="auto"/>
            </w:tcBorders>
            <w:vAlign w:val="center"/>
          </w:tcPr>
          <w:p w14:paraId="0A37CA29"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6.800</w:t>
            </w:r>
          </w:p>
        </w:tc>
      </w:tr>
      <w:tr w:rsidR="002A6610" w:rsidRPr="009666D2" w14:paraId="781CAE25" w14:textId="77777777" w:rsidTr="00486A70">
        <w:trPr>
          <w:trHeight w:val="356"/>
        </w:trPr>
        <w:tc>
          <w:tcPr>
            <w:tcW w:w="351" w:type="pct"/>
            <w:tcBorders>
              <w:top w:val="single" w:sz="4" w:space="0" w:color="auto"/>
              <w:left w:val="single" w:sz="4" w:space="0" w:color="auto"/>
              <w:bottom w:val="single" w:sz="4" w:space="0" w:color="auto"/>
              <w:right w:val="single" w:sz="4" w:space="0" w:color="auto"/>
            </w:tcBorders>
            <w:vAlign w:val="center"/>
          </w:tcPr>
          <w:p w14:paraId="35F86AEF" w14:textId="337FABFB" w:rsidR="002A6610" w:rsidRPr="009666D2" w:rsidRDefault="00486A70" w:rsidP="00486A70">
            <w:pPr>
              <w:widowControl w:val="0"/>
              <w:spacing w:before="0" w:after="0" w:line="300" w:lineRule="exact"/>
              <w:ind w:firstLine="0"/>
              <w:jc w:val="center"/>
              <w:rPr>
                <w:rFonts w:ascii="Times New Roman" w:hAnsi="Times New Roman"/>
                <w:sz w:val="24"/>
                <w:lang w:eastAsia="en-US"/>
              </w:rPr>
            </w:pPr>
            <w:r>
              <w:rPr>
                <w:rFonts w:ascii="Times New Roman" w:hAnsi="Times New Roman"/>
                <w:sz w:val="24"/>
                <w:lang w:eastAsia="en-US"/>
              </w:rPr>
              <w:t>2</w:t>
            </w:r>
          </w:p>
        </w:tc>
        <w:tc>
          <w:tcPr>
            <w:tcW w:w="1813" w:type="pct"/>
            <w:tcBorders>
              <w:top w:val="single" w:sz="4" w:space="0" w:color="auto"/>
              <w:left w:val="single" w:sz="4" w:space="0" w:color="auto"/>
              <w:bottom w:val="single" w:sz="4" w:space="0" w:color="auto"/>
              <w:right w:val="single" w:sz="4" w:space="0" w:color="auto"/>
            </w:tcBorders>
            <w:vAlign w:val="center"/>
          </w:tcPr>
          <w:p w14:paraId="2923FDFD" w14:textId="1DCBFEBD" w:rsidR="002A6610" w:rsidRPr="009666D2" w:rsidRDefault="002A6610" w:rsidP="00882F2F">
            <w:pPr>
              <w:widowControl w:val="0"/>
              <w:spacing w:before="0" w:after="0" w:line="300" w:lineRule="exact"/>
              <w:ind w:firstLine="0"/>
              <w:jc w:val="left"/>
              <w:rPr>
                <w:rFonts w:ascii="Times New Roman" w:hAnsi="Times New Roman"/>
                <w:sz w:val="24"/>
                <w:lang w:eastAsia="en-US"/>
              </w:rPr>
            </w:pPr>
            <w:r w:rsidRPr="009666D2">
              <w:rPr>
                <w:rFonts w:ascii="Times New Roman" w:hAnsi="Times New Roman"/>
                <w:sz w:val="24"/>
                <w:lang w:eastAsia="en-US"/>
              </w:rPr>
              <w:t>Giá bán bình quân năm</w:t>
            </w:r>
          </w:p>
        </w:tc>
        <w:tc>
          <w:tcPr>
            <w:tcW w:w="801" w:type="pct"/>
            <w:tcBorders>
              <w:top w:val="single" w:sz="4" w:space="0" w:color="auto"/>
              <w:left w:val="single" w:sz="4" w:space="0" w:color="auto"/>
              <w:bottom w:val="single" w:sz="4" w:space="0" w:color="auto"/>
              <w:right w:val="single" w:sz="4" w:space="0" w:color="auto"/>
            </w:tcBorders>
            <w:vAlign w:val="center"/>
          </w:tcPr>
          <w:p w14:paraId="64D38C9A"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đồng/kg</w:t>
            </w:r>
          </w:p>
        </w:tc>
        <w:tc>
          <w:tcPr>
            <w:tcW w:w="678" w:type="pct"/>
            <w:tcBorders>
              <w:top w:val="single" w:sz="4" w:space="0" w:color="auto"/>
              <w:left w:val="single" w:sz="4" w:space="0" w:color="auto"/>
              <w:bottom w:val="single" w:sz="4" w:space="0" w:color="auto"/>
              <w:right w:val="single" w:sz="4" w:space="0" w:color="auto"/>
            </w:tcBorders>
            <w:vAlign w:val="center"/>
          </w:tcPr>
          <w:p w14:paraId="22C5EAE8"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4.300</w:t>
            </w:r>
          </w:p>
        </w:tc>
        <w:tc>
          <w:tcPr>
            <w:tcW w:w="678" w:type="pct"/>
            <w:tcBorders>
              <w:top w:val="single" w:sz="4" w:space="0" w:color="auto"/>
              <w:left w:val="single" w:sz="4" w:space="0" w:color="auto"/>
              <w:bottom w:val="single" w:sz="4" w:space="0" w:color="auto"/>
              <w:right w:val="single" w:sz="4" w:space="0" w:color="auto"/>
            </w:tcBorders>
            <w:vAlign w:val="center"/>
          </w:tcPr>
          <w:p w14:paraId="1DD17C88"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4.700</w:t>
            </w:r>
          </w:p>
        </w:tc>
        <w:tc>
          <w:tcPr>
            <w:tcW w:w="678" w:type="pct"/>
            <w:tcBorders>
              <w:top w:val="single" w:sz="4" w:space="0" w:color="auto"/>
              <w:left w:val="single" w:sz="4" w:space="0" w:color="auto"/>
              <w:bottom w:val="single" w:sz="4" w:space="0" w:color="auto"/>
              <w:right w:val="single" w:sz="4" w:space="0" w:color="auto"/>
            </w:tcBorders>
            <w:vAlign w:val="center"/>
          </w:tcPr>
          <w:p w14:paraId="08A3345E"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4.600</w:t>
            </w:r>
          </w:p>
        </w:tc>
      </w:tr>
      <w:tr w:rsidR="002A6610" w:rsidRPr="009666D2" w14:paraId="3D96CF6A" w14:textId="77777777" w:rsidTr="00486A70">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0E272C6C" w14:textId="228EDEA8" w:rsidR="002A6610" w:rsidRPr="009666D2" w:rsidRDefault="00486A70" w:rsidP="00486A70">
            <w:pPr>
              <w:widowControl w:val="0"/>
              <w:spacing w:before="0" w:after="0" w:line="300" w:lineRule="exact"/>
              <w:ind w:firstLine="0"/>
              <w:jc w:val="center"/>
              <w:rPr>
                <w:rFonts w:ascii="Times New Roman" w:hAnsi="Times New Roman"/>
                <w:sz w:val="24"/>
                <w:lang w:eastAsia="en-US"/>
              </w:rPr>
            </w:pPr>
            <w:r>
              <w:rPr>
                <w:rFonts w:ascii="Times New Roman" w:hAnsi="Times New Roman"/>
                <w:sz w:val="24"/>
                <w:lang w:eastAsia="en-US"/>
              </w:rPr>
              <w:t>3</w:t>
            </w:r>
          </w:p>
        </w:tc>
        <w:tc>
          <w:tcPr>
            <w:tcW w:w="1813" w:type="pct"/>
            <w:tcBorders>
              <w:top w:val="single" w:sz="4" w:space="0" w:color="auto"/>
              <w:left w:val="single" w:sz="4" w:space="0" w:color="auto"/>
              <w:bottom w:val="single" w:sz="4" w:space="0" w:color="auto"/>
              <w:right w:val="single" w:sz="4" w:space="0" w:color="auto"/>
            </w:tcBorders>
            <w:vAlign w:val="center"/>
          </w:tcPr>
          <w:p w14:paraId="7F51C3E3" w14:textId="162B173D" w:rsidR="002A6610" w:rsidRPr="009666D2" w:rsidRDefault="002A6610" w:rsidP="00882F2F">
            <w:pPr>
              <w:widowControl w:val="0"/>
              <w:spacing w:before="0" w:after="0" w:line="300" w:lineRule="exact"/>
              <w:ind w:firstLine="0"/>
              <w:jc w:val="left"/>
              <w:rPr>
                <w:rFonts w:ascii="Times New Roman" w:hAnsi="Times New Roman"/>
                <w:sz w:val="24"/>
                <w:lang w:eastAsia="en-US"/>
              </w:rPr>
            </w:pPr>
            <w:r w:rsidRPr="009666D2">
              <w:rPr>
                <w:rFonts w:ascii="Times New Roman" w:hAnsi="Times New Roman"/>
                <w:sz w:val="24"/>
                <w:lang w:eastAsia="en-US"/>
              </w:rPr>
              <w:t>Tổng thu nhập</w:t>
            </w:r>
          </w:p>
        </w:tc>
        <w:tc>
          <w:tcPr>
            <w:tcW w:w="801" w:type="pct"/>
            <w:tcBorders>
              <w:top w:val="single" w:sz="4" w:space="0" w:color="auto"/>
              <w:left w:val="single" w:sz="4" w:space="0" w:color="auto"/>
              <w:bottom w:val="single" w:sz="4" w:space="0" w:color="auto"/>
              <w:right w:val="single" w:sz="4" w:space="0" w:color="auto"/>
            </w:tcBorders>
            <w:vAlign w:val="center"/>
          </w:tcPr>
          <w:p w14:paraId="7ED4E4CE"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đồng</w:t>
            </w:r>
          </w:p>
        </w:tc>
        <w:tc>
          <w:tcPr>
            <w:tcW w:w="678" w:type="pct"/>
            <w:tcBorders>
              <w:top w:val="single" w:sz="4" w:space="0" w:color="auto"/>
              <w:left w:val="single" w:sz="4" w:space="0" w:color="auto"/>
              <w:bottom w:val="single" w:sz="4" w:space="0" w:color="auto"/>
              <w:right w:val="single" w:sz="4" w:space="0" w:color="auto"/>
            </w:tcBorders>
            <w:vAlign w:val="center"/>
          </w:tcPr>
          <w:p w14:paraId="485AB117"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30.960.000</w:t>
            </w:r>
          </w:p>
        </w:tc>
        <w:tc>
          <w:tcPr>
            <w:tcW w:w="678" w:type="pct"/>
            <w:tcBorders>
              <w:top w:val="single" w:sz="4" w:space="0" w:color="auto"/>
              <w:left w:val="single" w:sz="4" w:space="0" w:color="auto"/>
              <w:bottom w:val="single" w:sz="4" w:space="0" w:color="auto"/>
              <w:right w:val="single" w:sz="4" w:space="0" w:color="auto"/>
            </w:tcBorders>
            <w:vAlign w:val="center"/>
          </w:tcPr>
          <w:p w14:paraId="5A489BBE"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32.900.000</w:t>
            </w:r>
          </w:p>
        </w:tc>
        <w:tc>
          <w:tcPr>
            <w:tcW w:w="678" w:type="pct"/>
            <w:tcBorders>
              <w:top w:val="single" w:sz="4" w:space="0" w:color="auto"/>
              <w:left w:val="single" w:sz="4" w:space="0" w:color="auto"/>
              <w:bottom w:val="single" w:sz="4" w:space="0" w:color="auto"/>
              <w:right w:val="single" w:sz="4" w:space="0" w:color="auto"/>
            </w:tcBorders>
            <w:vAlign w:val="center"/>
          </w:tcPr>
          <w:p w14:paraId="2E8BA071"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31.280.000</w:t>
            </w:r>
          </w:p>
        </w:tc>
      </w:tr>
      <w:tr w:rsidR="002A6610" w:rsidRPr="009666D2" w14:paraId="03ADD200" w14:textId="77777777" w:rsidTr="00486A70">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18C650EF" w14:textId="78A8447E" w:rsidR="002A6610" w:rsidRPr="009666D2" w:rsidRDefault="00486A70" w:rsidP="00486A70">
            <w:pPr>
              <w:widowControl w:val="0"/>
              <w:spacing w:before="0" w:after="0" w:line="300" w:lineRule="exact"/>
              <w:ind w:firstLine="0"/>
              <w:jc w:val="center"/>
              <w:rPr>
                <w:rFonts w:ascii="Times New Roman" w:hAnsi="Times New Roman"/>
                <w:sz w:val="24"/>
                <w:lang w:eastAsia="en-US"/>
              </w:rPr>
            </w:pPr>
            <w:r>
              <w:rPr>
                <w:rFonts w:ascii="Times New Roman" w:hAnsi="Times New Roman"/>
                <w:sz w:val="24"/>
                <w:lang w:eastAsia="en-US"/>
              </w:rPr>
              <w:t>4</w:t>
            </w:r>
          </w:p>
        </w:tc>
        <w:tc>
          <w:tcPr>
            <w:tcW w:w="1813" w:type="pct"/>
            <w:tcBorders>
              <w:top w:val="single" w:sz="4" w:space="0" w:color="auto"/>
              <w:left w:val="single" w:sz="4" w:space="0" w:color="auto"/>
              <w:bottom w:val="single" w:sz="4" w:space="0" w:color="auto"/>
              <w:right w:val="single" w:sz="4" w:space="0" w:color="auto"/>
            </w:tcBorders>
            <w:vAlign w:val="center"/>
          </w:tcPr>
          <w:p w14:paraId="5D9FF078" w14:textId="0FDFD3A0" w:rsidR="002A6610" w:rsidRPr="009666D2" w:rsidRDefault="002A6610" w:rsidP="00882F2F">
            <w:pPr>
              <w:widowControl w:val="0"/>
              <w:spacing w:before="0" w:after="0" w:line="300" w:lineRule="exact"/>
              <w:ind w:firstLine="0"/>
              <w:jc w:val="left"/>
              <w:rPr>
                <w:rFonts w:ascii="Times New Roman" w:hAnsi="Times New Roman"/>
                <w:sz w:val="24"/>
                <w:lang w:eastAsia="en-US"/>
              </w:rPr>
            </w:pPr>
            <w:r w:rsidRPr="009666D2">
              <w:rPr>
                <w:rFonts w:ascii="Times New Roman" w:hAnsi="Times New Roman"/>
                <w:sz w:val="24"/>
                <w:lang w:eastAsia="en-US"/>
              </w:rPr>
              <w:t>Chi phí sản xuất</w:t>
            </w:r>
          </w:p>
        </w:tc>
        <w:tc>
          <w:tcPr>
            <w:tcW w:w="801" w:type="pct"/>
            <w:tcBorders>
              <w:top w:val="single" w:sz="4" w:space="0" w:color="auto"/>
              <w:left w:val="single" w:sz="4" w:space="0" w:color="auto"/>
              <w:bottom w:val="single" w:sz="4" w:space="0" w:color="auto"/>
              <w:right w:val="single" w:sz="4" w:space="0" w:color="auto"/>
            </w:tcBorders>
            <w:vAlign w:val="center"/>
          </w:tcPr>
          <w:p w14:paraId="5BD91910"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đồng</w:t>
            </w:r>
          </w:p>
        </w:tc>
        <w:tc>
          <w:tcPr>
            <w:tcW w:w="678" w:type="pct"/>
            <w:tcBorders>
              <w:top w:val="single" w:sz="4" w:space="0" w:color="auto"/>
              <w:left w:val="single" w:sz="4" w:space="0" w:color="auto"/>
              <w:bottom w:val="single" w:sz="4" w:space="0" w:color="auto"/>
              <w:right w:val="single" w:sz="4" w:space="0" w:color="auto"/>
            </w:tcBorders>
            <w:vAlign w:val="center"/>
          </w:tcPr>
          <w:p w14:paraId="32A3631D"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21.000.000</w:t>
            </w:r>
          </w:p>
        </w:tc>
        <w:tc>
          <w:tcPr>
            <w:tcW w:w="678" w:type="pct"/>
            <w:tcBorders>
              <w:top w:val="single" w:sz="4" w:space="0" w:color="auto"/>
              <w:left w:val="single" w:sz="4" w:space="0" w:color="auto"/>
              <w:bottom w:val="single" w:sz="4" w:space="0" w:color="auto"/>
              <w:right w:val="single" w:sz="4" w:space="0" w:color="auto"/>
            </w:tcBorders>
            <w:vAlign w:val="center"/>
          </w:tcPr>
          <w:p w14:paraId="411E2361"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20.000.000</w:t>
            </w:r>
          </w:p>
        </w:tc>
        <w:tc>
          <w:tcPr>
            <w:tcW w:w="678" w:type="pct"/>
            <w:tcBorders>
              <w:top w:val="single" w:sz="4" w:space="0" w:color="auto"/>
              <w:left w:val="single" w:sz="4" w:space="0" w:color="auto"/>
              <w:bottom w:val="single" w:sz="4" w:space="0" w:color="auto"/>
              <w:right w:val="single" w:sz="4" w:space="0" w:color="auto"/>
            </w:tcBorders>
            <w:vAlign w:val="center"/>
          </w:tcPr>
          <w:p w14:paraId="3C4023E5" w14:textId="77777777" w:rsidR="002A6610" w:rsidRPr="009666D2" w:rsidRDefault="002A6610" w:rsidP="00882F2F">
            <w:pPr>
              <w:widowControl w:val="0"/>
              <w:spacing w:before="0" w:after="0" w:line="300" w:lineRule="exact"/>
              <w:ind w:firstLine="0"/>
              <w:jc w:val="right"/>
              <w:rPr>
                <w:rFonts w:ascii="Times New Roman" w:hAnsi="Times New Roman"/>
                <w:sz w:val="24"/>
                <w:lang w:eastAsia="en-US"/>
              </w:rPr>
            </w:pPr>
            <w:r w:rsidRPr="009666D2">
              <w:rPr>
                <w:rFonts w:ascii="Times New Roman" w:hAnsi="Times New Roman"/>
                <w:sz w:val="24"/>
                <w:lang w:eastAsia="en-US"/>
              </w:rPr>
              <w:t>18.500.000</w:t>
            </w:r>
          </w:p>
        </w:tc>
      </w:tr>
      <w:tr w:rsidR="002A6610" w:rsidRPr="009666D2" w14:paraId="3A43F9F9" w14:textId="77777777" w:rsidTr="00486A70">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3B6E6725" w14:textId="0029B605" w:rsidR="002A6610" w:rsidRPr="009666D2" w:rsidRDefault="00486A70" w:rsidP="00486A70">
            <w:pPr>
              <w:shd w:val="clear" w:color="auto" w:fill="FFFFFF"/>
              <w:spacing w:before="0" w:after="0" w:line="240" w:lineRule="auto"/>
              <w:ind w:firstLine="0"/>
              <w:jc w:val="center"/>
              <w:rPr>
                <w:rFonts w:ascii="Times New Roman" w:hAnsi="Times New Roman"/>
                <w:bCs/>
                <w:spacing w:val="-4"/>
                <w:sz w:val="24"/>
                <w:lang w:eastAsia="en-US"/>
              </w:rPr>
            </w:pPr>
            <w:r>
              <w:rPr>
                <w:rFonts w:ascii="Times New Roman" w:hAnsi="Times New Roman"/>
                <w:bCs/>
                <w:spacing w:val="-4"/>
                <w:sz w:val="24"/>
                <w:lang w:eastAsia="en-US"/>
              </w:rPr>
              <w:t>5</w:t>
            </w:r>
          </w:p>
        </w:tc>
        <w:tc>
          <w:tcPr>
            <w:tcW w:w="1813" w:type="pct"/>
            <w:tcBorders>
              <w:top w:val="single" w:sz="4" w:space="0" w:color="auto"/>
              <w:left w:val="single" w:sz="4" w:space="0" w:color="auto"/>
              <w:bottom w:val="single" w:sz="4" w:space="0" w:color="auto"/>
              <w:right w:val="single" w:sz="4" w:space="0" w:color="auto"/>
            </w:tcBorders>
            <w:vAlign w:val="center"/>
          </w:tcPr>
          <w:p w14:paraId="3E5DFA41" w14:textId="0B1B8FF5" w:rsidR="002A6610" w:rsidRPr="009666D2" w:rsidRDefault="002A6610" w:rsidP="00882F2F">
            <w:pPr>
              <w:shd w:val="clear" w:color="auto" w:fill="FFFFFF"/>
              <w:spacing w:before="0" w:after="0" w:line="240" w:lineRule="auto"/>
              <w:ind w:firstLine="0"/>
              <w:rPr>
                <w:rFonts w:ascii="Times New Roman" w:hAnsi="Times New Roman"/>
                <w:spacing w:val="-4"/>
                <w:sz w:val="24"/>
                <w:lang w:val="nl-NL" w:eastAsia="en-US"/>
              </w:rPr>
            </w:pPr>
            <w:r w:rsidRPr="009666D2">
              <w:rPr>
                <w:rFonts w:ascii="Times New Roman" w:hAnsi="Times New Roman"/>
                <w:bCs/>
                <w:spacing w:val="-4"/>
                <w:sz w:val="24"/>
                <w:lang w:eastAsia="en-US"/>
              </w:rPr>
              <w:t xml:space="preserve">Lãi suất tiền gửi tiết kiệm bình quân (r) của loại tiền gửi </w:t>
            </w:r>
            <w:r w:rsidRPr="009666D2">
              <w:rPr>
                <w:rFonts w:ascii="Times New Roman" w:hAnsi="Times New Roman"/>
                <w:bCs/>
                <w:spacing w:val="-2"/>
                <w:sz w:val="24"/>
                <w:lang w:val="vi-VN" w:eastAsia="en-US"/>
              </w:rPr>
              <w:t xml:space="preserve">bằng </w:t>
            </w:r>
            <w:r w:rsidRPr="009666D2">
              <w:rPr>
                <w:rFonts w:ascii="Times New Roman" w:hAnsi="Times New Roman"/>
                <w:bCs/>
                <w:iCs/>
                <w:spacing w:val="-2"/>
                <w:sz w:val="24"/>
                <w:lang w:val="vi-VN" w:eastAsia="en-US"/>
              </w:rPr>
              <w:t>tiền</w:t>
            </w:r>
            <w:r w:rsidRPr="009666D2">
              <w:rPr>
                <w:rFonts w:ascii="Times New Roman" w:hAnsi="Times New Roman"/>
                <w:bCs/>
                <w:spacing w:val="-2"/>
                <w:sz w:val="24"/>
                <w:lang w:val="vi-VN" w:eastAsia="en-US"/>
              </w:rPr>
              <w:t xml:space="preserve"> Việt Nam </w:t>
            </w:r>
            <w:r w:rsidRPr="009666D2">
              <w:rPr>
                <w:rFonts w:ascii="Times New Roman" w:hAnsi="Times New Roman"/>
                <w:bCs/>
                <w:spacing w:val="-4"/>
                <w:sz w:val="24"/>
                <w:lang w:eastAsia="en-US"/>
              </w:rPr>
              <w:t xml:space="preserve">kỳ hạn 12 tháng tại các ngân hàng thương mại do Nhà nước </w:t>
            </w:r>
            <w:r w:rsidRPr="009666D2">
              <w:rPr>
                <w:rFonts w:ascii="Times New Roman" w:hAnsi="Times New Roman"/>
                <w:bCs/>
                <w:iCs/>
                <w:spacing w:val="-2"/>
                <w:sz w:val="24"/>
                <w:lang w:val="vi-VN" w:eastAsia="en-US"/>
              </w:rPr>
              <w:t>nắm giữ</w:t>
            </w:r>
            <w:r w:rsidRPr="009666D2">
              <w:rPr>
                <w:rFonts w:ascii="Times New Roman" w:hAnsi="Times New Roman"/>
                <w:bCs/>
                <w:spacing w:val="-2"/>
                <w:sz w:val="24"/>
                <w:lang w:val="vi-VN" w:eastAsia="en-US"/>
              </w:rPr>
              <w:t xml:space="preserve"> trên 50% vốn điều lệ </w:t>
            </w:r>
            <w:r w:rsidRPr="009666D2">
              <w:rPr>
                <w:rFonts w:ascii="Times New Roman" w:hAnsi="Times New Roman"/>
                <w:bCs/>
                <w:iCs/>
                <w:spacing w:val="-2"/>
                <w:sz w:val="24"/>
                <w:lang w:val="vi-VN" w:eastAsia="en-US"/>
              </w:rPr>
              <w:t xml:space="preserve">hoặc tổng số cổ phần có quyền biểu quyết </w:t>
            </w:r>
            <w:r w:rsidRPr="009666D2">
              <w:rPr>
                <w:rFonts w:ascii="Times New Roman" w:hAnsi="Times New Roman"/>
                <w:bCs/>
                <w:spacing w:val="-4"/>
                <w:sz w:val="24"/>
                <w:lang w:eastAsia="en-US"/>
              </w:rPr>
              <w:t>trên địa bàn cấp tỉnh của 03 năm liền kề tính đến hết quý gần nhất có số liệu trước thời điểm định giá</w:t>
            </w:r>
            <w:r w:rsidRPr="009666D2">
              <w:rPr>
                <w:rFonts w:ascii="Times New Roman" w:hAnsi="Times New Roman"/>
                <w:bCs/>
                <w:spacing w:val="-4"/>
                <w:sz w:val="24"/>
                <w:lang w:val="vi-VN" w:eastAsia="en-US"/>
              </w:rPr>
              <w:t>.</w:t>
            </w:r>
          </w:p>
        </w:tc>
        <w:tc>
          <w:tcPr>
            <w:tcW w:w="801" w:type="pct"/>
            <w:tcBorders>
              <w:top w:val="single" w:sz="4" w:space="0" w:color="auto"/>
              <w:left w:val="single" w:sz="4" w:space="0" w:color="auto"/>
              <w:bottom w:val="single" w:sz="4" w:space="0" w:color="auto"/>
              <w:right w:val="single" w:sz="4" w:space="0" w:color="auto"/>
            </w:tcBorders>
            <w:vAlign w:val="center"/>
          </w:tcPr>
          <w:p w14:paraId="3656688E"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%/năm</w:t>
            </w:r>
          </w:p>
        </w:tc>
        <w:tc>
          <w:tcPr>
            <w:tcW w:w="678" w:type="pct"/>
            <w:tcBorders>
              <w:top w:val="single" w:sz="4" w:space="0" w:color="auto"/>
              <w:left w:val="single" w:sz="4" w:space="0" w:color="auto"/>
              <w:bottom w:val="single" w:sz="4" w:space="0" w:color="auto"/>
              <w:right w:val="single" w:sz="4" w:space="0" w:color="auto"/>
            </w:tcBorders>
            <w:vAlign w:val="center"/>
          </w:tcPr>
          <w:p w14:paraId="2BF5DA5E"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12</w:t>
            </w:r>
          </w:p>
        </w:tc>
        <w:tc>
          <w:tcPr>
            <w:tcW w:w="678" w:type="pct"/>
            <w:tcBorders>
              <w:top w:val="single" w:sz="4" w:space="0" w:color="auto"/>
              <w:left w:val="single" w:sz="4" w:space="0" w:color="auto"/>
              <w:bottom w:val="single" w:sz="4" w:space="0" w:color="auto"/>
              <w:right w:val="single" w:sz="4" w:space="0" w:color="auto"/>
            </w:tcBorders>
            <w:vAlign w:val="center"/>
          </w:tcPr>
          <w:p w14:paraId="11C70644"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9</w:t>
            </w:r>
          </w:p>
        </w:tc>
        <w:tc>
          <w:tcPr>
            <w:tcW w:w="678" w:type="pct"/>
            <w:tcBorders>
              <w:top w:val="single" w:sz="4" w:space="0" w:color="auto"/>
              <w:left w:val="single" w:sz="4" w:space="0" w:color="auto"/>
              <w:bottom w:val="single" w:sz="4" w:space="0" w:color="auto"/>
              <w:right w:val="single" w:sz="4" w:space="0" w:color="auto"/>
            </w:tcBorders>
            <w:vAlign w:val="center"/>
          </w:tcPr>
          <w:p w14:paraId="1B48286F" w14:textId="77777777" w:rsidR="002A6610" w:rsidRPr="009666D2" w:rsidRDefault="002A6610" w:rsidP="00882F2F">
            <w:pPr>
              <w:widowControl w:val="0"/>
              <w:spacing w:before="0" w:after="0" w:line="300" w:lineRule="exact"/>
              <w:ind w:firstLine="0"/>
              <w:jc w:val="center"/>
              <w:rPr>
                <w:rFonts w:ascii="Times New Roman" w:hAnsi="Times New Roman"/>
                <w:sz w:val="24"/>
                <w:lang w:eastAsia="en-US"/>
              </w:rPr>
            </w:pPr>
            <w:r w:rsidRPr="009666D2">
              <w:rPr>
                <w:rFonts w:ascii="Times New Roman" w:hAnsi="Times New Roman"/>
                <w:sz w:val="24"/>
                <w:lang w:eastAsia="en-US"/>
              </w:rPr>
              <w:t>8,5</w:t>
            </w:r>
          </w:p>
        </w:tc>
      </w:tr>
    </w:tbl>
    <w:p w14:paraId="5CD9A284" w14:textId="77777777" w:rsidR="00882F2F" w:rsidRPr="009666D2" w:rsidRDefault="00882F2F" w:rsidP="00486A70">
      <w:pPr>
        <w:widowControl w:val="0"/>
        <w:spacing w:before="40" w:after="4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Việc xác định giá đất theo phương pháp thu nhập thực hiện như sau:</w:t>
      </w:r>
    </w:p>
    <w:p w14:paraId="243C92B9" w14:textId="77777777" w:rsidR="00882F2F" w:rsidRPr="009666D2" w:rsidRDefault="00882F2F" w:rsidP="00486A70">
      <w:pPr>
        <w:widowControl w:val="0"/>
        <w:spacing w:before="40" w:after="4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Thu nhập bình quân một năm:</w:t>
      </w:r>
    </w:p>
    <w:p w14:paraId="42D584D8" w14:textId="77777777" w:rsidR="00882F2F" w:rsidRPr="009666D2" w:rsidRDefault="00882F2F" w:rsidP="00486A70">
      <w:pPr>
        <w:widowControl w:val="0"/>
        <w:spacing w:before="40" w:after="40" w:line="240" w:lineRule="auto"/>
        <w:ind w:firstLine="567"/>
        <w:rPr>
          <w:rFonts w:ascii="Times New Roman" w:eastAsia="Malgun Gothic" w:hAnsi="Times New Roman"/>
          <w:bCs/>
          <w:sz w:val="8"/>
          <w:szCs w:val="28"/>
          <w:lang w:eastAsia="ko-KR"/>
        </w:rPr>
      </w:pPr>
    </w:p>
    <w:tbl>
      <w:tblPr>
        <w:tblW w:w="0" w:type="auto"/>
        <w:jc w:val="center"/>
        <w:tblLook w:val="01E0" w:firstRow="1" w:lastRow="1" w:firstColumn="1" w:lastColumn="1" w:noHBand="0" w:noVBand="0"/>
      </w:tblPr>
      <w:tblGrid>
        <w:gridCol w:w="4946"/>
        <w:gridCol w:w="372"/>
        <w:gridCol w:w="2076"/>
      </w:tblGrid>
      <w:tr w:rsidR="00E06D06" w:rsidRPr="009666D2" w14:paraId="0D799D50" w14:textId="77777777" w:rsidTr="00522713">
        <w:trPr>
          <w:trHeight w:val="20"/>
          <w:jc w:val="center"/>
        </w:trPr>
        <w:tc>
          <w:tcPr>
            <w:tcW w:w="4946" w:type="dxa"/>
            <w:tcBorders>
              <w:bottom w:val="single" w:sz="4" w:space="0" w:color="auto"/>
            </w:tcBorders>
          </w:tcPr>
          <w:p w14:paraId="145630CE"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30.960.000 + 32.900.000 + 31.280.000</w:t>
            </w:r>
          </w:p>
        </w:tc>
        <w:tc>
          <w:tcPr>
            <w:tcW w:w="0" w:type="auto"/>
            <w:vMerge w:val="restart"/>
            <w:vAlign w:val="center"/>
          </w:tcPr>
          <w:p w14:paraId="499B1C9C"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vMerge w:val="restart"/>
            <w:vAlign w:val="center"/>
          </w:tcPr>
          <w:p w14:paraId="5EA57B57"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31.713.333 đồng</w:t>
            </w:r>
          </w:p>
        </w:tc>
      </w:tr>
      <w:tr w:rsidR="00E06D06" w:rsidRPr="009666D2" w14:paraId="02DAB847" w14:textId="77777777" w:rsidTr="00522713">
        <w:trPr>
          <w:trHeight w:val="20"/>
          <w:jc w:val="center"/>
        </w:trPr>
        <w:tc>
          <w:tcPr>
            <w:tcW w:w="4946" w:type="dxa"/>
            <w:tcBorders>
              <w:top w:val="single" w:sz="4" w:space="0" w:color="auto"/>
            </w:tcBorders>
          </w:tcPr>
          <w:p w14:paraId="0D94BE56"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w:t>
            </w:r>
          </w:p>
        </w:tc>
        <w:tc>
          <w:tcPr>
            <w:tcW w:w="0" w:type="auto"/>
            <w:vMerge/>
          </w:tcPr>
          <w:p w14:paraId="1E56AC88"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c>
          <w:tcPr>
            <w:tcW w:w="0" w:type="auto"/>
            <w:vMerge/>
          </w:tcPr>
          <w:p w14:paraId="7E259539"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r>
    </w:tbl>
    <w:p w14:paraId="1BDC25FB" w14:textId="77777777" w:rsidR="00882F2F" w:rsidRPr="009666D2" w:rsidRDefault="00882F2F" w:rsidP="00486A70">
      <w:pPr>
        <w:widowControl w:val="0"/>
        <w:spacing w:before="40" w:after="4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Chi phí bình quân một năm:</w:t>
      </w:r>
    </w:p>
    <w:tbl>
      <w:tblPr>
        <w:tblW w:w="0" w:type="auto"/>
        <w:jc w:val="center"/>
        <w:tblLook w:val="01E0" w:firstRow="1" w:lastRow="1" w:firstColumn="1" w:lastColumn="1" w:noHBand="0" w:noVBand="0"/>
      </w:tblPr>
      <w:tblGrid>
        <w:gridCol w:w="4520"/>
        <w:gridCol w:w="372"/>
        <w:gridCol w:w="2076"/>
      </w:tblGrid>
      <w:tr w:rsidR="00E06D06" w:rsidRPr="009666D2" w14:paraId="01C453C9" w14:textId="77777777" w:rsidTr="00522713">
        <w:trPr>
          <w:trHeight w:val="20"/>
          <w:jc w:val="center"/>
        </w:trPr>
        <w:tc>
          <w:tcPr>
            <w:tcW w:w="0" w:type="auto"/>
            <w:tcBorders>
              <w:bottom w:val="single" w:sz="4" w:space="0" w:color="auto"/>
            </w:tcBorders>
          </w:tcPr>
          <w:p w14:paraId="67A9CBC6"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21.000.000 + 20.000.000 + 18.500.000</w:t>
            </w:r>
          </w:p>
        </w:tc>
        <w:tc>
          <w:tcPr>
            <w:tcW w:w="0" w:type="auto"/>
            <w:vMerge w:val="restart"/>
            <w:vAlign w:val="center"/>
          </w:tcPr>
          <w:p w14:paraId="77FB679B"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vMerge w:val="restart"/>
            <w:vAlign w:val="center"/>
          </w:tcPr>
          <w:p w14:paraId="02C2AF1B"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19.833.333 đồng</w:t>
            </w:r>
          </w:p>
        </w:tc>
      </w:tr>
      <w:tr w:rsidR="00E06D06" w:rsidRPr="009666D2" w14:paraId="1073BA85" w14:textId="77777777" w:rsidTr="00522713">
        <w:trPr>
          <w:trHeight w:val="20"/>
          <w:jc w:val="center"/>
        </w:trPr>
        <w:tc>
          <w:tcPr>
            <w:tcW w:w="0" w:type="auto"/>
            <w:tcBorders>
              <w:top w:val="single" w:sz="4" w:space="0" w:color="auto"/>
            </w:tcBorders>
          </w:tcPr>
          <w:p w14:paraId="63CF099B"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w:t>
            </w:r>
          </w:p>
        </w:tc>
        <w:tc>
          <w:tcPr>
            <w:tcW w:w="0" w:type="auto"/>
            <w:vMerge/>
          </w:tcPr>
          <w:p w14:paraId="18B06A01"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c>
          <w:tcPr>
            <w:tcW w:w="0" w:type="auto"/>
            <w:vMerge/>
          </w:tcPr>
          <w:p w14:paraId="42DF6D5F"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r>
    </w:tbl>
    <w:p w14:paraId="42C72E19" w14:textId="77777777" w:rsidR="00882F2F" w:rsidRPr="009666D2" w:rsidRDefault="00882F2F" w:rsidP="00486A70">
      <w:pPr>
        <w:widowControl w:val="0"/>
        <w:spacing w:before="40" w:after="4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xml:space="preserve">- Thu nhập ròng bình quân một năm: </w:t>
      </w:r>
    </w:p>
    <w:tbl>
      <w:tblPr>
        <w:tblW w:w="0" w:type="auto"/>
        <w:jc w:val="center"/>
        <w:tblLook w:val="01E0" w:firstRow="1" w:lastRow="1" w:firstColumn="1" w:lastColumn="1" w:noHBand="0" w:noVBand="0"/>
      </w:tblPr>
      <w:tblGrid>
        <w:gridCol w:w="4164"/>
        <w:gridCol w:w="372"/>
        <w:gridCol w:w="2076"/>
      </w:tblGrid>
      <w:tr w:rsidR="00E06D06" w:rsidRPr="009666D2" w14:paraId="39EF3442" w14:textId="77777777" w:rsidTr="00522713">
        <w:trPr>
          <w:trHeight w:val="57"/>
          <w:jc w:val="center"/>
        </w:trPr>
        <w:tc>
          <w:tcPr>
            <w:tcW w:w="0" w:type="auto"/>
          </w:tcPr>
          <w:p w14:paraId="6E404E3F"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31.713.333 đồng - 19.833.333 đồng</w:t>
            </w:r>
          </w:p>
        </w:tc>
        <w:tc>
          <w:tcPr>
            <w:tcW w:w="0" w:type="auto"/>
          </w:tcPr>
          <w:p w14:paraId="3406A692"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tcPr>
          <w:p w14:paraId="7E31073A"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11.880.000 đồng</w:t>
            </w:r>
          </w:p>
        </w:tc>
      </w:tr>
    </w:tbl>
    <w:p w14:paraId="28B488F1" w14:textId="77777777" w:rsidR="00882F2F" w:rsidRPr="009666D2" w:rsidRDefault="00882F2F" w:rsidP="00486A70">
      <w:pPr>
        <w:widowControl w:val="0"/>
        <w:spacing w:before="40" w:after="4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Lãi suất tiền gửi tiết kiệm bình quân năm (r) là:</w:t>
      </w:r>
    </w:p>
    <w:tbl>
      <w:tblPr>
        <w:tblW w:w="0" w:type="auto"/>
        <w:jc w:val="center"/>
        <w:tblLook w:val="01E0" w:firstRow="1" w:lastRow="1" w:firstColumn="1" w:lastColumn="1" w:noHBand="0" w:noVBand="0"/>
      </w:tblPr>
      <w:tblGrid>
        <w:gridCol w:w="2252"/>
        <w:gridCol w:w="372"/>
        <w:gridCol w:w="998"/>
      </w:tblGrid>
      <w:tr w:rsidR="00E06D06" w:rsidRPr="009666D2" w14:paraId="2AF032D2" w14:textId="77777777" w:rsidTr="00522713">
        <w:trPr>
          <w:trHeight w:val="20"/>
          <w:jc w:val="center"/>
        </w:trPr>
        <w:tc>
          <w:tcPr>
            <w:tcW w:w="0" w:type="auto"/>
            <w:tcBorders>
              <w:bottom w:val="single" w:sz="4" w:space="0" w:color="auto"/>
            </w:tcBorders>
          </w:tcPr>
          <w:p w14:paraId="30F64B89"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12% + 9% + 8,5%</w:t>
            </w:r>
          </w:p>
        </w:tc>
        <w:tc>
          <w:tcPr>
            <w:tcW w:w="0" w:type="auto"/>
            <w:vMerge w:val="restart"/>
            <w:vAlign w:val="center"/>
          </w:tcPr>
          <w:p w14:paraId="73BC9345"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vMerge w:val="restart"/>
            <w:vAlign w:val="center"/>
          </w:tcPr>
          <w:p w14:paraId="246AA95E"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9,83 %</w:t>
            </w:r>
          </w:p>
        </w:tc>
      </w:tr>
      <w:tr w:rsidR="00E06D06" w:rsidRPr="009666D2" w14:paraId="685BDBFC" w14:textId="77777777" w:rsidTr="00522713">
        <w:trPr>
          <w:trHeight w:val="20"/>
          <w:jc w:val="center"/>
        </w:trPr>
        <w:tc>
          <w:tcPr>
            <w:tcW w:w="0" w:type="auto"/>
            <w:tcBorders>
              <w:top w:val="single" w:sz="4" w:space="0" w:color="auto"/>
            </w:tcBorders>
          </w:tcPr>
          <w:p w14:paraId="5BDA7A8E"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w:t>
            </w:r>
          </w:p>
        </w:tc>
        <w:tc>
          <w:tcPr>
            <w:tcW w:w="0" w:type="auto"/>
            <w:vMerge/>
          </w:tcPr>
          <w:p w14:paraId="679C7260"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c>
          <w:tcPr>
            <w:tcW w:w="0" w:type="auto"/>
            <w:vMerge/>
          </w:tcPr>
          <w:p w14:paraId="77DCB014" w14:textId="77777777" w:rsidR="00882F2F" w:rsidRPr="009666D2" w:rsidRDefault="00882F2F" w:rsidP="00486A70">
            <w:pPr>
              <w:spacing w:before="40" w:after="40" w:line="240" w:lineRule="auto"/>
              <w:ind w:firstLine="0"/>
              <w:jc w:val="center"/>
              <w:rPr>
                <w:rFonts w:ascii="Times New Roman" w:eastAsia="Malgun Gothic" w:hAnsi="Times New Roman"/>
                <w:noProof/>
                <w:spacing w:val="-2"/>
                <w:sz w:val="28"/>
                <w:szCs w:val="28"/>
                <w:lang w:eastAsia="ko-KR"/>
              </w:rPr>
            </w:pPr>
          </w:p>
        </w:tc>
      </w:tr>
    </w:tbl>
    <w:p w14:paraId="271341F8" w14:textId="77777777" w:rsidR="00882F2F" w:rsidRPr="009666D2" w:rsidRDefault="00882F2F" w:rsidP="00882F2F">
      <w:pPr>
        <w:widowControl w:val="0"/>
        <w:spacing w:after="120" w:line="320" w:lineRule="exact"/>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lastRenderedPageBreak/>
        <w:t xml:space="preserve">- Giá trị quyền sử dụng đất của thửa đất cần định giá là: </w:t>
      </w:r>
    </w:p>
    <w:tbl>
      <w:tblPr>
        <w:tblW w:w="9118" w:type="dxa"/>
        <w:jc w:val="center"/>
        <w:tblLook w:val="01E0" w:firstRow="1" w:lastRow="1" w:firstColumn="1" w:lastColumn="1" w:noHBand="0" w:noVBand="0"/>
      </w:tblPr>
      <w:tblGrid>
        <w:gridCol w:w="2552"/>
        <w:gridCol w:w="372"/>
        <w:gridCol w:w="2343"/>
        <w:gridCol w:w="1131"/>
        <w:gridCol w:w="2720"/>
      </w:tblGrid>
      <w:tr w:rsidR="00E06D06" w:rsidRPr="009666D2" w14:paraId="7B89FA65" w14:textId="77777777" w:rsidTr="00936776">
        <w:trPr>
          <w:trHeight w:val="57"/>
          <w:jc w:val="center"/>
        </w:trPr>
        <w:tc>
          <w:tcPr>
            <w:tcW w:w="2552" w:type="dxa"/>
            <w:vMerge w:val="restart"/>
            <w:vAlign w:val="center"/>
          </w:tcPr>
          <w:p w14:paraId="28D67E64"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Giá trị của thửa đất cần định giá</w:t>
            </w:r>
          </w:p>
        </w:tc>
        <w:tc>
          <w:tcPr>
            <w:tcW w:w="0" w:type="auto"/>
            <w:vMerge w:val="restart"/>
            <w:vAlign w:val="center"/>
          </w:tcPr>
          <w:p w14:paraId="47BB9E1D"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2343" w:type="dxa"/>
            <w:tcBorders>
              <w:bottom w:val="single" w:sz="4" w:space="0" w:color="auto"/>
            </w:tcBorders>
            <w:vAlign w:val="center"/>
          </w:tcPr>
          <w:p w14:paraId="03ADABEF"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11.880.000 đồng</w:t>
            </w:r>
          </w:p>
        </w:tc>
        <w:tc>
          <w:tcPr>
            <w:tcW w:w="1131" w:type="dxa"/>
            <w:vMerge w:val="restart"/>
            <w:vAlign w:val="center"/>
          </w:tcPr>
          <w:p w14:paraId="38A9AACB"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x 100</w:t>
            </w:r>
          </w:p>
        </w:tc>
        <w:tc>
          <w:tcPr>
            <w:tcW w:w="2720" w:type="dxa"/>
            <w:vMerge w:val="restart"/>
            <w:vAlign w:val="center"/>
          </w:tcPr>
          <w:p w14:paraId="600A05B6" w14:textId="77777777" w:rsidR="00882F2F" w:rsidRPr="009666D2" w:rsidRDefault="00882F2F" w:rsidP="00882F2F">
            <w:pPr>
              <w:spacing w:before="0" w:after="0" w:line="320" w:lineRule="exact"/>
              <w:ind w:firstLine="0"/>
              <w:jc w:val="left"/>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120.854.527 đồng</w:t>
            </w:r>
          </w:p>
        </w:tc>
      </w:tr>
      <w:tr w:rsidR="00E06D06" w:rsidRPr="009666D2" w14:paraId="5650FC22" w14:textId="77777777" w:rsidTr="00936776">
        <w:trPr>
          <w:trHeight w:val="57"/>
          <w:jc w:val="center"/>
        </w:trPr>
        <w:tc>
          <w:tcPr>
            <w:tcW w:w="2552" w:type="dxa"/>
            <w:vMerge/>
            <w:vAlign w:val="center"/>
          </w:tcPr>
          <w:p w14:paraId="7757E861"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c>
          <w:tcPr>
            <w:tcW w:w="0" w:type="auto"/>
            <w:vMerge/>
            <w:vAlign w:val="center"/>
          </w:tcPr>
          <w:p w14:paraId="027ABC77"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c>
          <w:tcPr>
            <w:tcW w:w="2343" w:type="dxa"/>
            <w:tcBorders>
              <w:top w:val="single" w:sz="4" w:space="0" w:color="auto"/>
            </w:tcBorders>
            <w:vAlign w:val="center"/>
          </w:tcPr>
          <w:p w14:paraId="399CD202"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9,83</w:t>
            </w:r>
          </w:p>
        </w:tc>
        <w:tc>
          <w:tcPr>
            <w:tcW w:w="1131" w:type="dxa"/>
            <w:vMerge/>
            <w:vAlign w:val="center"/>
          </w:tcPr>
          <w:p w14:paraId="50317A15"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c>
          <w:tcPr>
            <w:tcW w:w="2720" w:type="dxa"/>
            <w:vMerge/>
            <w:vAlign w:val="center"/>
          </w:tcPr>
          <w:p w14:paraId="152562EE"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r>
    </w:tbl>
    <w:p w14:paraId="7BE57C9D" w14:textId="77777777" w:rsidR="00882F2F" w:rsidRPr="009666D2" w:rsidRDefault="00882F2F" w:rsidP="00882F2F">
      <w:pPr>
        <w:widowControl w:val="0"/>
        <w:spacing w:after="120" w:line="320" w:lineRule="exact"/>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xml:space="preserve">- Giá đất của thửa đất cần định giá là: </w:t>
      </w:r>
    </w:p>
    <w:tbl>
      <w:tblPr>
        <w:tblW w:w="0" w:type="auto"/>
        <w:jc w:val="center"/>
        <w:tblLook w:val="01E0" w:firstRow="1" w:lastRow="1" w:firstColumn="1" w:lastColumn="1" w:noHBand="0" w:noVBand="0"/>
      </w:tblPr>
      <w:tblGrid>
        <w:gridCol w:w="2694"/>
        <w:gridCol w:w="372"/>
        <w:gridCol w:w="2214"/>
        <w:gridCol w:w="2198"/>
      </w:tblGrid>
      <w:tr w:rsidR="00E06D06" w:rsidRPr="009666D2" w14:paraId="62B49789" w14:textId="77777777" w:rsidTr="00522713">
        <w:trPr>
          <w:trHeight w:val="20"/>
          <w:jc w:val="center"/>
        </w:trPr>
        <w:tc>
          <w:tcPr>
            <w:tcW w:w="2694" w:type="dxa"/>
            <w:vMerge w:val="restart"/>
            <w:vAlign w:val="center"/>
          </w:tcPr>
          <w:p w14:paraId="2DEA9231"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Giá đất của thửa đất cần định giá</w:t>
            </w:r>
          </w:p>
        </w:tc>
        <w:tc>
          <w:tcPr>
            <w:tcW w:w="0" w:type="auto"/>
            <w:vMerge w:val="restart"/>
            <w:vAlign w:val="center"/>
          </w:tcPr>
          <w:p w14:paraId="1AF71EB8"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tcBorders>
              <w:bottom w:val="single" w:sz="4" w:space="0" w:color="auto"/>
            </w:tcBorders>
            <w:vAlign w:val="center"/>
          </w:tcPr>
          <w:p w14:paraId="1562462C"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120.854.527 đồng</w:t>
            </w:r>
          </w:p>
        </w:tc>
        <w:tc>
          <w:tcPr>
            <w:tcW w:w="0" w:type="auto"/>
            <w:vMerge w:val="restart"/>
            <w:vAlign w:val="center"/>
          </w:tcPr>
          <w:p w14:paraId="762ACAD7"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30.214 đồng/m</w:t>
            </w:r>
            <w:r w:rsidRPr="009666D2">
              <w:rPr>
                <w:rFonts w:ascii="Times New Roman" w:eastAsia="Malgun Gothic" w:hAnsi="Times New Roman"/>
                <w:noProof/>
                <w:spacing w:val="-2"/>
                <w:sz w:val="28"/>
                <w:szCs w:val="28"/>
                <w:vertAlign w:val="superscript"/>
                <w:lang w:eastAsia="ko-KR"/>
              </w:rPr>
              <w:t>2</w:t>
            </w:r>
          </w:p>
        </w:tc>
      </w:tr>
      <w:tr w:rsidR="00E06D06" w:rsidRPr="009666D2" w14:paraId="670CD757" w14:textId="77777777" w:rsidTr="00522713">
        <w:trPr>
          <w:trHeight w:val="20"/>
          <w:jc w:val="center"/>
        </w:trPr>
        <w:tc>
          <w:tcPr>
            <w:tcW w:w="2694" w:type="dxa"/>
            <w:vMerge/>
            <w:vAlign w:val="center"/>
          </w:tcPr>
          <w:p w14:paraId="45263F4E"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c>
          <w:tcPr>
            <w:tcW w:w="0" w:type="auto"/>
            <w:vMerge/>
            <w:vAlign w:val="center"/>
          </w:tcPr>
          <w:p w14:paraId="675779B0"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c>
          <w:tcPr>
            <w:tcW w:w="0" w:type="auto"/>
            <w:tcBorders>
              <w:top w:val="single" w:sz="4" w:space="0" w:color="auto"/>
            </w:tcBorders>
            <w:vAlign w:val="center"/>
          </w:tcPr>
          <w:p w14:paraId="21E4336D"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xml:space="preserve">4.000 </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p>
        </w:tc>
        <w:tc>
          <w:tcPr>
            <w:tcW w:w="0" w:type="auto"/>
            <w:vMerge/>
            <w:vAlign w:val="center"/>
          </w:tcPr>
          <w:p w14:paraId="4A9591F2" w14:textId="77777777" w:rsidR="00882F2F" w:rsidRPr="009666D2" w:rsidRDefault="00882F2F" w:rsidP="00882F2F">
            <w:pPr>
              <w:spacing w:before="0" w:after="0" w:line="320" w:lineRule="exact"/>
              <w:ind w:firstLine="0"/>
              <w:jc w:val="center"/>
              <w:rPr>
                <w:rFonts w:ascii="Times New Roman" w:eastAsia="Malgun Gothic" w:hAnsi="Times New Roman"/>
                <w:noProof/>
                <w:spacing w:val="-2"/>
                <w:sz w:val="28"/>
                <w:szCs w:val="28"/>
                <w:lang w:eastAsia="ko-KR"/>
              </w:rPr>
            </w:pPr>
          </w:p>
        </w:tc>
      </w:tr>
    </w:tbl>
    <w:p w14:paraId="72AE0A0E" w14:textId="77777777" w:rsidR="00882F2F" w:rsidRPr="009666D2" w:rsidRDefault="00882F2F" w:rsidP="00936776">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Kết luận:</w:t>
      </w:r>
      <w:r w:rsidRPr="009666D2">
        <w:rPr>
          <w:rFonts w:ascii="Times New Roman" w:eastAsia="Malgun Gothic" w:hAnsi="Times New Roman"/>
          <w:b/>
          <w:bCs/>
          <w:sz w:val="28"/>
          <w:szCs w:val="28"/>
          <w:lang w:eastAsia="ko-KR"/>
        </w:rPr>
        <w:t xml:space="preserve"> </w:t>
      </w:r>
      <w:r w:rsidRPr="009666D2">
        <w:rPr>
          <w:rFonts w:ascii="Times New Roman" w:eastAsia="Malgun Gothic" w:hAnsi="Times New Roman"/>
          <w:bCs/>
          <w:sz w:val="28"/>
          <w:szCs w:val="28"/>
          <w:lang w:eastAsia="ko-KR"/>
        </w:rPr>
        <w:t xml:space="preserve">Giá đất của thửa đất cần định giá (làm tròn) là </w:t>
      </w:r>
      <w:r w:rsidRPr="009666D2">
        <w:rPr>
          <w:rFonts w:ascii="Times New Roman" w:eastAsia="Malgun Gothic" w:hAnsi="Times New Roman"/>
          <w:spacing w:val="-4"/>
          <w:sz w:val="28"/>
          <w:szCs w:val="28"/>
          <w:lang w:eastAsia="ko-KR"/>
        </w:rPr>
        <w:t xml:space="preserve">30.000 </w:t>
      </w:r>
      <w:r w:rsidRPr="009666D2">
        <w:rPr>
          <w:rFonts w:ascii="Times New Roman" w:eastAsia="Malgun Gothic" w:hAnsi="Times New Roman"/>
          <w:bCs/>
          <w:spacing w:val="-4"/>
          <w:sz w:val="28"/>
          <w:szCs w:val="28"/>
          <w:lang w:eastAsia="ko-KR"/>
        </w:rPr>
        <w:t>đồng/</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r w:rsidRPr="009666D2">
        <w:rPr>
          <w:rFonts w:ascii="Times New Roman" w:eastAsia="Malgun Gothic" w:hAnsi="Times New Roman"/>
          <w:bCs/>
          <w:sz w:val="28"/>
          <w:szCs w:val="28"/>
          <w:lang w:eastAsia="ko-KR"/>
        </w:rPr>
        <w:t>.</w:t>
      </w:r>
    </w:p>
    <w:p w14:paraId="19C4B90B" w14:textId="1D4EB149" w:rsidR="00882F2F" w:rsidRPr="009666D2" w:rsidRDefault="00882F2F" w:rsidP="00936776">
      <w:pPr>
        <w:widowControl w:val="0"/>
        <w:tabs>
          <w:tab w:val="left" w:pos="0"/>
          <w:tab w:val="left" w:pos="993"/>
        </w:tabs>
        <w:spacing w:after="0" w:line="240" w:lineRule="auto"/>
        <w:ind w:firstLine="567"/>
        <w:rPr>
          <w:rFonts w:ascii="Calibri" w:eastAsia="Courier New" w:hAnsi="Calibri" w:cs="Courier New"/>
          <w:bCs/>
          <w:iCs/>
          <w:spacing w:val="-4"/>
          <w:sz w:val="28"/>
          <w:szCs w:val="28"/>
        </w:rPr>
      </w:pPr>
      <w:r w:rsidRPr="009666D2">
        <w:rPr>
          <w:rFonts w:ascii="Times New Roman Italic" w:eastAsia="Courier New" w:hAnsi="Times New Roman Italic" w:cs="Courier New"/>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14:paraId="2AFB9B83" w14:textId="77777777" w:rsidR="00882F2F" w:rsidRPr="009666D2" w:rsidRDefault="00882F2F" w:rsidP="00882F2F">
      <w:pPr>
        <w:widowControl w:val="0"/>
        <w:spacing w:before="60" w:after="60"/>
        <w:ind w:firstLine="706"/>
        <w:rPr>
          <w:rFonts w:ascii="Times New Roman" w:hAnsi="Times New Roman"/>
          <w:b/>
          <w:bCs/>
          <w:sz w:val="26"/>
          <w:szCs w:val="26"/>
          <w:lang w:eastAsia="en-US"/>
        </w:rPr>
      </w:pPr>
      <w:r w:rsidRPr="009666D2">
        <w:rPr>
          <w:rFonts w:ascii="Times New Roman" w:hAnsi="Times New Roman"/>
          <w:b/>
          <w:bCs/>
          <w:sz w:val="26"/>
          <w:szCs w:val="26"/>
          <w:lang w:val="vi-VN" w:eastAsia="en-US"/>
        </w:rPr>
        <w:br w:type="page"/>
      </w:r>
      <w:r w:rsidRPr="009666D2">
        <w:rPr>
          <w:rFonts w:ascii="Times New Roman" w:hAnsi="Times New Roman"/>
          <w:b/>
          <w:bCs/>
          <w:sz w:val="28"/>
          <w:szCs w:val="26"/>
          <w:lang w:val="vi-VN" w:eastAsia="en-US"/>
        </w:rPr>
        <w:lastRenderedPageBreak/>
        <w:t xml:space="preserve">2. </w:t>
      </w:r>
      <w:r w:rsidRPr="009666D2">
        <w:rPr>
          <w:rFonts w:ascii="Times New Roman" w:hAnsi="Times New Roman"/>
          <w:b/>
          <w:bCs/>
          <w:sz w:val="28"/>
          <w:szCs w:val="26"/>
          <w:lang w:eastAsia="en-US"/>
        </w:rPr>
        <w:t>Trường hợp</w:t>
      </w:r>
      <w:r w:rsidRPr="009666D2">
        <w:rPr>
          <w:rFonts w:ascii="Times New Roman" w:hAnsi="Times New Roman"/>
          <w:b/>
          <w:bCs/>
          <w:sz w:val="28"/>
          <w:szCs w:val="26"/>
          <w:lang w:val="vi-VN" w:eastAsia="en-US"/>
        </w:rPr>
        <w:t xml:space="preserve"> 2:</w:t>
      </w:r>
    </w:p>
    <w:p w14:paraId="1189B321" w14:textId="77777777" w:rsidR="00882F2F" w:rsidRPr="009666D2" w:rsidRDefault="00882F2F" w:rsidP="00882F2F">
      <w:pPr>
        <w:widowControl w:val="0"/>
        <w:spacing w:before="240" w:after="240" w:line="330" w:lineRule="exact"/>
        <w:jc w:val="center"/>
        <w:rPr>
          <w:rFonts w:ascii="Times New Roman" w:eastAsia="Malgun Gothic" w:hAnsi="Times New Roman"/>
          <w:b/>
          <w:bCs/>
          <w:sz w:val="26"/>
          <w:szCs w:val="26"/>
          <w:lang w:eastAsia="ko-KR"/>
        </w:rPr>
      </w:pPr>
      <w:r w:rsidRPr="009666D2">
        <w:rPr>
          <w:rFonts w:ascii="Times New Roman" w:eastAsia="Malgun Gothic" w:hAnsi="Times New Roman"/>
          <w:b/>
          <w:bCs/>
          <w:sz w:val="26"/>
          <w:szCs w:val="26"/>
          <w:lang w:eastAsia="ko-KR"/>
        </w:rPr>
        <w:t xml:space="preserve">THỬA ĐẤT ĐỊNH GIÁ LÀ ĐẤT </w:t>
      </w:r>
      <w:r w:rsidRPr="009666D2">
        <w:rPr>
          <w:rFonts w:ascii="Times New Roman" w:eastAsia="Malgun Gothic" w:hAnsi="Times New Roman"/>
          <w:b/>
          <w:bCs/>
          <w:spacing w:val="-6"/>
          <w:sz w:val="26"/>
          <w:szCs w:val="26"/>
          <w:lang w:eastAsia="ko-KR"/>
        </w:rPr>
        <w:t xml:space="preserve">TRỒNG CÂY LÂU NĂM </w:t>
      </w:r>
    </w:p>
    <w:p w14:paraId="6AA9B7DA" w14:textId="58E12450" w:rsidR="00882F2F" w:rsidRPr="009666D2" w:rsidRDefault="00882F2F" w:rsidP="00882F2F">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eastAsia="ko-KR"/>
        </w:rPr>
        <w:t>Thửa đất cần định giá là đất</w:t>
      </w:r>
      <w:r w:rsidRPr="009666D2">
        <w:rPr>
          <w:rFonts w:ascii="Times New Roman" w:eastAsia="Malgun Gothic" w:hAnsi="Times New Roman"/>
          <w:bCs/>
          <w:sz w:val="28"/>
          <w:szCs w:val="28"/>
          <w:lang w:val="vi-VN" w:eastAsia="ko-KR"/>
        </w:rPr>
        <w:t xml:space="preserve"> trồng cây lâu năm tại xã B, tỉnh D thuộc khu vực Tây Nguyên. Thời điểm định giá đất tháng 01/2024.</w:t>
      </w:r>
    </w:p>
    <w:p w14:paraId="0BFF0F40"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Thông tin về thửa đất cần định giá như sau:</w:t>
      </w:r>
    </w:p>
    <w:p w14:paraId="52F8B0B0"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 xml:space="preserve">Thửa đất cần định giá trồng cây cà phê có diện tích 10 ha, đất đỏ bazan, mật độ trồng 1.110 cây/ha. Đến thời điểm xác định giá đã hoàn thành 03 năm kiến thiết cơ bản (trồng mới và chăm sóc), bắt đầu đưa vào khai thác, thời gian khai thác bắt đầu từ năm thứ tư, mỗi năm thu hoạch được 2 vụ. </w:t>
      </w:r>
    </w:p>
    <w:p w14:paraId="299F30BF"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Sản lượng hạt cà phê nhân xô thu hoạch 4 vụ trong 02 năm là 7 tấn/ha. Giá bán trên thị trường là: 40.000.000 đồng/tấn.</w:t>
      </w:r>
    </w:p>
    <w:p w14:paraId="5B1DDCF0" w14:textId="760B3C77" w:rsidR="00882F2F" w:rsidRPr="009666D2" w:rsidRDefault="00882F2F" w:rsidP="00882F2F">
      <w:pPr>
        <w:widowControl w:val="0"/>
        <w:spacing w:after="0" w:line="240" w:lineRule="auto"/>
        <w:ind w:firstLine="567"/>
        <w:rPr>
          <w:rFonts w:ascii="Times New Roman" w:eastAsia="Malgun Gothic" w:hAnsi="Times New Roman"/>
          <w:bCs/>
          <w:sz w:val="28"/>
          <w:szCs w:val="28"/>
          <w:lang w:val="vi-VN" w:eastAsia="ko-KR"/>
        </w:rPr>
      </w:pPr>
      <w:r w:rsidRPr="009666D2">
        <w:rPr>
          <w:rFonts w:ascii="Times New Roman" w:eastAsia="Malgun Gothic" w:hAnsi="Times New Roman"/>
          <w:bCs/>
          <w:sz w:val="28"/>
          <w:szCs w:val="28"/>
          <w:lang w:val="vi-VN" w:eastAsia="ko-KR"/>
        </w:rPr>
        <w:t xml:space="preserve">Chi phí </w:t>
      </w:r>
      <w:r w:rsidR="006851FE" w:rsidRPr="009666D2">
        <w:rPr>
          <w:rFonts w:ascii="Times New Roman" w:eastAsia="Calibri" w:hAnsi="Times New Roman"/>
          <w:sz w:val="28"/>
          <w:szCs w:val="28"/>
          <w:shd w:val="clear" w:color="auto" w:fill="FFFFFF"/>
          <w:lang w:val="vi-VN" w:eastAsia="en-US"/>
        </w:rPr>
        <w:t>để tạo ra thu nhập</w:t>
      </w:r>
      <w:r w:rsidR="006851FE" w:rsidRPr="009666D2">
        <w:rPr>
          <w:rFonts w:ascii="Times New Roman" w:eastAsia="Malgun Gothic" w:hAnsi="Times New Roman"/>
          <w:bCs/>
          <w:sz w:val="28"/>
          <w:szCs w:val="28"/>
          <w:lang w:val="vi-VN" w:eastAsia="ko-KR"/>
        </w:rPr>
        <w:t xml:space="preserve"> </w:t>
      </w:r>
      <w:r w:rsidRPr="009666D2">
        <w:rPr>
          <w:rFonts w:ascii="Times New Roman" w:eastAsia="Malgun Gothic" w:hAnsi="Times New Roman"/>
          <w:bCs/>
          <w:sz w:val="28"/>
          <w:szCs w:val="28"/>
          <w:lang w:val="vi-VN" w:eastAsia="ko-KR"/>
        </w:rPr>
        <w:t>từ việc sử dụng đất trồng cây cà phê như sau:</w:t>
      </w:r>
    </w:p>
    <w:p w14:paraId="23B1BCF4" w14:textId="77777777" w:rsidR="00882F2F" w:rsidRPr="009666D2" w:rsidRDefault="00882F2F" w:rsidP="00882F2F">
      <w:pPr>
        <w:widowControl w:val="0"/>
        <w:spacing w:after="0" w:line="240" w:lineRule="auto"/>
        <w:ind w:firstLine="567"/>
        <w:rPr>
          <w:rFonts w:ascii="Times New Roman" w:eastAsia="Malgun Gothic" w:hAnsi="Times New Roman"/>
          <w:bCs/>
          <w:sz w:val="10"/>
          <w:szCs w:val="28"/>
          <w:lang w:val="vi-VN" w:eastAsia="ko-KR"/>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10"/>
        <w:gridCol w:w="2991"/>
        <w:gridCol w:w="1061"/>
        <w:gridCol w:w="1774"/>
        <w:gridCol w:w="2532"/>
      </w:tblGrid>
      <w:tr w:rsidR="00E06D06" w:rsidRPr="009666D2" w14:paraId="6E953935" w14:textId="77777777" w:rsidTr="00936776">
        <w:trPr>
          <w:trHeight w:val="804"/>
          <w:tblHeader/>
        </w:trPr>
        <w:tc>
          <w:tcPr>
            <w:tcW w:w="392" w:type="pct"/>
            <w:vAlign w:val="center"/>
          </w:tcPr>
          <w:p w14:paraId="74AAA757"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STT</w:t>
            </w:r>
          </w:p>
        </w:tc>
        <w:tc>
          <w:tcPr>
            <w:tcW w:w="1649" w:type="pct"/>
            <w:vAlign w:val="center"/>
          </w:tcPr>
          <w:p w14:paraId="51E2B87A"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p>
          <w:p w14:paraId="01CC148A"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Khoản mục chi phí</w:t>
            </w:r>
          </w:p>
          <w:p w14:paraId="0D3C9B0C"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p>
        </w:tc>
        <w:tc>
          <w:tcPr>
            <w:tcW w:w="585" w:type="pct"/>
            <w:vAlign w:val="center"/>
          </w:tcPr>
          <w:p w14:paraId="6914D594"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Đơn vị</w:t>
            </w:r>
          </w:p>
        </w:tc>
        <w:tc>
          <w:tcPr>
            <w:tcW w:w="978" w:type="pct"/>
            <w:vAlign w:val="center"/>
          </w:tcPr>
          <w:p w14:paraId="5F5284C4"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Kiến thiết cơ bản (trồng mới và chăm sóc)</w:t>
            </w:r>
          </w:p>
        </w:tc>
        <w:tc>
          <w:tcPr>
            <w:tcW w:w="1397" w:type="pct"/>
            <w:vAlign w:val="center"/>
          </w:tcPr>
          <w:p w14:paraId="7BBC4757"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 xml:space="preserve">Chăm sóc, </w:t>
            </w:r>
          </w:p>
          <w:p w14:paraId="0109C347"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thu hoạch trong 04 vụ, tương ứng 02 năm (thời kỳ khai thác)</w:t>
            </w:r>
          </w:p>
        </w:tc>
      </w:tr>
      <w:tr w:rsidR="00E06D06" w:rsidRPr="009666D2" w14:paraId="080CD9C0" w14:textId="77777777" w:rsidTr="00936776">
        <w:trPr>
          <w:trHeight w:val="580"/>
        </w:trPr>
        <w:tc>
          <w:tcPr>
            <w:tcW w:w="392" w:type="pct"/>
            <w:noWrap/>
            <w:vAlign w:val="center"/>
          </w:tcPr>
          <w:p w14:paraId="6DC08BDB" w14:textId="77777777" w:rsidR="00882F2F" w:rsidRPr="009666D2" w:rsidRDefault="00882F2F" w:rsidP="00882F2F">
            <w:pPr>
              <w:widowControl w:val="0"/>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1</w:t>
            </w:r>
          </w:p>
        </w:tc>
        <w:tc>
          <w:tcPr>
            <w:tcW w:w="1649" w:type="pct"/>
            <w:vAlign w:val="center"/>
          </w:tcPr>
          <w:p w14:paraId="0EC241A1" w14:textId="77777777" w:rsidR="00882F2F" w:rsidRPr="009666D2" w:rsidRDefault="00882F2F" w:rsidP="00882F2F">
            <w:pPr>
              <w:widowControl w:val="0"/>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Vật tư, dụng cụ</w:t>
            </w:r>
          </w:p>
          <w:p w14:paraId="4D5C74B6"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Bao gồm: Cây giống, phân bón, thuốc bảo vệ thực vật, vật tư, dụng cụ khác</w:t>
            </w:r>
          </w:p>
        </w:tc>
        <w:tc>
          <w:tcPr>
            <w:tcW w:w="585" w:type="pct"/>
            <w:noWrap/>
            <w:vAlign w:val="center"/>
          </w:tcPr>
          <w:p w14:paraId="6EF63EEF" w14:textId="77777777" w:rsidR="00882F2F" w:rsidRPr="009666D2" w:rsidRDefault="00882F2F" w:rsidP="00882F2F">
            <w:pPr>
              <w:widowControl w:val="0"/>
              <w:spacing w:before="0" w:after="0" w:line="240" w:lineRule="auto"/>
              <w:ind w:firstLine="0"/>
              <w:jc w:val="left"/>
              <w:rPr>
                <w:rFonts w:ascii="Times New Roman" w:hAnsi="Times New Roman"/>
                <w:sz w:val="24"/>
                <w:lang w:val="vi-VN" w:eastAsia="en-US"/>
              </w:rPr>
            </w:pPr>
            <w:r w:rsidRPr="009666D2">
              <w:rPr>
                <w:rFonts w:ascii="Times New Roman" w:hAnsi="Times New Roman"/>
                <w:sz w:val="24"/>
                <w:lang w:eastAsia="en-US"/>
              </w:rPr>
              <w:t>đồng/h</w:t>
            </w:r>
            <w:r w:rsidRPr="009666D2">
              <w:rPr>
                <w:rFonts w:ascii="Times New Roman" w:hAnsi="Times New Roman"/>
                <w:sz w:val="24"/>
                <w:lang w:val="vi-VN" w:eastAsia="en-US"/>
              </w:rPr>
              <w:t>a</w:t>
            </w:r>
          </w:p>
        </w:tc>
        <w:tc>
          <w:tcPr>
            <w:tcW w:w="978" w:type="pct"/>
            <w:noWrap/>
            <w:vAlign w:val="center"/>
          </w:tcPr>
          <w:p w14:paraId="77D94856"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47.500.000</w:t>
            </w:r>
          </w:p>
        </w:tc>
        <w:tc>
          <w:tcPr>
            <w:tcW w:w="1397" w:type="pct"/>
            <w:noWrap/>
            <w:vAlign w:val="center"/>
          </w:tcPr>
          <w:p w14:paraId="65B912A3"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45.000.000</w:t>
            </w:r>
          </w:p>
        </w:tc>
      </w:tr>
      <w:tr w:rsidR="00E06D06" w:rsidRPr="009666D2" w14:paraId="00DA71C3" w14:textId="77777777" w:rsidTr="00936776">
        <w:trPr>
          <w:trHeight w:val="20"/>
        </w:trPr>
        <w:tc>
          <w:tcPr>
            <w:tcW w:w="392" w:type="pct"/>
            <w:noWrap/>
            <w:vAlign w:val="center"/>
          </w:tcPr>
          <w:p w14:paraId="700A48C1" w14:textId="77777777" w:rsidR="00882F2F" w:rsidRPr="009666D2" w:rsidRDefault="00882F2F" w:rsidP="00882F2F">
            <w:pPr>
              <w:widowControl w:val="0"/>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2</w:t>
            </w:r>
          </w:p>
        </w:tc>
        <w:tc>
          <w:tcPr>
            <w:tcW w:w="1649" w:type="pct"/>
            <w:vAlign w:val="center"/>
          </w:tcPr>
          <w:p w14:paraId="5596022F"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Nhân công</w:t>
            </w:r>
          </w:p>
          <w:p w14:paraId="76DE9877"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Bình quân nhân công bậc 3</w:t>
            </w:r>
          </w:p>
        </w:tc>
        <w:tc>
          <w:tcPr>
            <w:tcW w:w="585" w:type="pct"/>
            <w:noWrap/>
            <w:vAlign w:val="center"/>
          </w:tcPr>
          <w:p w14:paraId="548C13CD" w14:textId="77777777" w:rsidR="00882F2F" w:rsidRPr="009666D2" w:rsidRDefault="00882F2F" w:rsidP="00882F2F">
            <w:pPr>
              <w:widowControl w:val="0"/>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đồng/ha</w:t>
            </w:r>
          </w:p>
        </w:tc>
        <w:tc>
          <w:tcPr>
            <w:tcW w:w="978" w:type="pct"/>
            <w:noWrap/>
            <w:vAlign w:val="center"/>
          </w:tcPr>
          <w:p w14:paraId="1CE08201"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90.000.000</w:t>
            </w:r>
          </w:p>
        </w:tc>
        <w:tc>
          <w:tcPr>
            <w:tcW w:w="1397" w:type="pct"/>
            <w:noWrap/>
            <w:vAlign w:val="center"/>
          </w:tcPr>
          <w:p w14:paraId="6BE834BB"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120.000.000</w:t>
            </w:r>
          </w:p>
          <w:p w14:paraId="463BD801"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 </w:t>
            </w:r>
          </w:p>
        </w:tc>
      </w:tr>
      <w:tr w:rsidR="00E06D06" w:rsidRPr="009666D2" w14:paraId="75637B55" w14:textId="77777777" w:rsidTr="00936776">
        <w:trPr>
          <w:trHeight w:val="20"/>
        </w:trPr>
        <w:tc>
          <w:tcPr>
            <w:tcW w:w="392" w:type="pct"/>
            <w:noWrap/>
            <w:vAlign w:val="center"/>
          </w:tcPr>
          <w:p w14:paraId="574AFFAF" w14:textId="77777777" w:rsidR="00882F2F" w:rsidRPr="009666D2" w:rsidRDefault="00882F2F" w:rsidP="00882F2F">
            <w:pPr>
              <w:widowControl w:val="0"/>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3</w:t>
            </w:r>
          </w:p>
        </w:tc>
        <w:tc>
          <w:tcPr>
            <w:tcW w:w="1649" w:type="pct"/>
            <w:vAlign w:val="center"/>
          </w:tcPr>
          <w:p w14:paraId="733FBF1A"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Máy</w:t>
            </w:r>
          </w:p>
          <w:p w14:paraId="6F934EA4"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Bao gồm: máy cày, máy bừa, máy khoan, phượng tiện vận chuyển..</w:t>
            </w:r>
            <w:r w:rsidRPr="009666D2">
              <w:rPr>
                <w:rFonts w:ascii="Times New Roman" w:hAnsi="Times New Roman"/>
                <w:sz w:val="24"/>
                <w:lang w:val="vi-VN" w:eastAsia="en-US"/>
              </w:rPr>
              <w:t>.</w:t>
            </w:r>
          </w:p>
        </w:tc>
        <w:tc>
          <w:tcPr>
            <w:tcW w:w="585" w:type="pct"/>
            <w:noWrap/>
            <w:vAlign w:val="center"/>
          </w:tcPr>
          <w:p w14:paraId="013CCFB6" w14:textId="77777777" w:rsidR="00882F2F" w:rsidRPr="009666D2" w:rsidRDefault="00882F2F" w:rsidP="00882F2F">
            <w:pPr>
              <w:widowControl w:val="0"/>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đồng/ha</w:t>
            </w:r>
          </w:p>
        </w:tc>
        <w:tc>
          <w:tcPr>
            <w:tcW w:w="978" w:type="pct"/>
            <w:noWrap/>
            <w:vAlign w:val="center"/>
          </w:tcPr>
          <w:p w14:paraId="14F91C69"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8.500.000 </w:t>
            </w:r>
          </w:p>
        </w:tc>
        <w:tc>
          <w:tcPr>
            <w:tcW w:w="1397" w:type="pct"/>
            <w:noWrap/>
            <w:vAlign w:val="center"/>
          </w:tcPr>
          <w:p w14:paraId="33C3B0D4"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7.000.000 </w:t>
            </w:r>
          </w:p>
        </w:tc>
      </w:tr>
      <w:tr w:rsidR="00E06D06" w:rsidRPr="009666D2" w14:paraId="0717CF16" w14:textId="77777777" w:rsidTr="00936776">
        <w:trPr>
          <w:trHeight w:val="20"/>
        </w:trPr>
        <w:tc>
          <w:tcPr>
            <w:tcW w:w="392" w:type="pct"/>
            <w:noWrap/>
            <w:vAlign w:val="center"/>
          </w:tcPr>
          <w:p w14:paraId="047F6AEC" w14:textId="77777777" w:rsidR="00882F2F" w:rsidRPr="009666D2" w:rsidRDefault="00882F2F" w:rsidP="00882F2F">
            <w:pPr>
              <w:widowControl w:val="0"/>
              <w:spacing w:before="0" w:after="0" w:line="240" w:lineRule="auto"/>
              <w:ind w:firstLine="0"/>
              <w:jc w:val="center"/>
              <w:rPr>
                <w:rFonts w:ascii="Times New Roman" w:hAnsi="Times New Roman"/>
                <w:sz w:val="24"/>
                <w:lang w:eastAsia="en-US"/>
              </w:rPr>
            </w:pPr>
            <w:r w:rsidRPr="009666D2">
              <w:rPr>
                <w:rFonts w:ascii="Times New Roman" w:hAnsi="Times New Roman"/>
                <w:sz w:val="24"/>
                <w:lang w:eastAsia="en-US"/>
              </w:rPr>
              <w:t>4</w:t>
            </w:r>
          </w:p>
        </w:tc>
        <w:tc>
          <w:tcPr>
            <w:tcW w:w="1649" w:type="pct"/>
            <w:vAlign w:val="center"/>
          </w:tcPr>
          <w:p w14:paraId="2735A558" w14:textId="77777777" w:rsidR="00882F2F" w:rsidRPr="009666D2" w:rsidRDefault="00882F2F" w:rsidP="00882F2F">
            <w:pPr>
              <w:widowControl w:val="0"/>
              <w:spacing w:before="0" w:after="0" w:line="240" w:lineRule="auto"/>
              <w:ind w:firstLine="0"/>
              <w:rPr>
                <w:rFonts w:ascii="Times New Roman" w:hAnsi="Times New Roman"/>
                <w:sz w:val="24"/>
                <w:lang w:eastAsia="en-US"/>
              </w:rPr>
            </w:pPr>
            <w:r w:rsidRPr="009666D2">
              <w:rPr>
                <w:rFonts w:ascii="Times New Roman" w:hAnsi="Times New Roman"/>
                <w:sz w:val="24"/>
                <w:lang w:eastAsia="en-US"/>
              </w:rPr>
              <w:t>Chi phí khác (quản lý, thuế sử dụng đất…)</w:t>
            </w:r>
          </w:p>
        </w:tc>
        <w:tc>
          <w:tcPr>
            <w:tcW w:w="585" w:type="pct"/>
            <w:noWrap/>
            <w:vAlign w:val="center"/>
          </w:tcPr>
          <w:p w14:paraId="5014F0FE" w14:textId="77777777" w:rsidR="00882F2F" w:rsidRPr="009666D2" w:rsidRDefault="00882F2F" w:rsidP="00882F2F">
            <w:pPr>
              <w:widowControl w:val="0"/>
              <w:spacing w:before="0" w:after="0" w:line="240" w:lineRule="auto"/>
              <w:ind w:firstLine="0"/>
              <w:jc w:val="left"/>
              <w:rPr>
                <w:rFonts w:ascii="Times New Roman" w:hAnsi="Times New Roman"/>
                <w:sz w:val="24"/>
                <w:lang w:eastAsia="en-US"/>
              </w:rPr>
            </w:pPr>
            <w:r w:rsidRPr="009666D2">
              <w:rPr>
                <w:rFonts w:ascii="Times New Roman" w:hAnsi="Times New Roman"/>
                <w:sz w:val="24"/>
                <w:lang w:eastAsia="en-US"/>
              </w:rPr>
              <w:t> đồng/ha</w:t>
            </w:r>
          </w:p>
        </w:tc>
        <w:tc>
          <w:tcPr>
            <w:tcW w:w="978" w:type="pct"/>
            <w:noWrap/>
            <w:vAlign w:val="center"/>
          </w:tcPr>
          <w:p w14:paraId="4E6E19D0"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7.300.000</w:t>
            </w:r>
          </w:p>
        </w:tc>
        <w:tc>
          <w:tcPr>
            <w:tcW w:w="1397" w:type="pct"/>
            <w:noWrap/>
            <w:vAlign w:val="center"/>
          </w:tcPr>
          <w:p w14:paraId="70E11CB9" w14:textId="77777777" w:rsidR="00882F2F" w:rsidRPr="009666D2" w:rsidRDefault="00882F2F" w:rsidP="00882F2F">
            <w:pPr>
              <w:widowControl w:val="0"/>
              <w:spacing w:before="0" w:after="0" w:line="240" w:lineRule="auto"/>
              <w:ind w:firstLine="0"/>
              <w:jc w:val="right"/>
              <w:rPr>
                <w:rFonts w:ascii="Times New Roman" w:hAnsi="Times New Roman"/>
                <w:sz w:val="24"/>
                <w:lang w:eastAsia="en-US"/>
              </w:rPr>
            </w:pPr>
            <w:r w:rsidRPr="009666D2">
              <w:rPr>
                <w:rFonts w:ascii="Times New Roman" w:hAnsi="Times New Roman"/>
                <w:sz w:val="24"/>
                <w:lang w:eastAsia="en-US"/>
              </w:rPr>
              <w:t>8.600.000</w:t>
            </w:r>
          </w:p>
        </w:tc>
      </w:tr>
      <w:tr w:rsidR="00E06D06" w:rsidRPr="009666D2" w14:paraId="25595461" w14:textId="77777777" w:rsidTr="00936776">
        <w:trPr>
          <w:trHeight w:val="20"/>
        </w:trPr>
        <w:tc>
          <w:tcPr>
            <w:tcW w:w="392" w:type="pct"/>
            <w:noWrap/>
            <w:vAlign w:val="center"/>
          </w:tcPr>
          <w:p w14:paraId="3770256E"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p>
        </w:tc>
        <w:tc>
          <w:tcPr>
            <w:tcW w:w="1649" w:type="pct"/>
            <w:vAlign w:val="center"/>
          </w:tcPr>
          <w:p w14:paraId="6458CDC4"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Cộng</w:t>
            </w:r>
          </w:p>
        </w:tc>
        <w:tc>
          <w:tcPr>
            <w:tcW w:w="585" w:type="pct"/>
            <w:noWrap/>
            <w:vAlign w:val="center"/>
          </w:tcPr>
          <w:p w14:paraId="3DDACC1E" w14:textId="77777777" w:rsidR="00882F2F" w:rsidRPr="009666D2" w:rsidRDefault="00882F2F" w:rsidP="00882F2F">
            <w:pPr>
              <w:widowControl w:val="0"/>
              <w:spacing w:before="0" w:after="0" w:line="240" w:lineRule="auto"/>
              <w:ind w:firstLine="0"/>
              <w:jc w:val="center"/>
              <w:rPr>
                <w:rFonts w:ascii="Times New Roman" w:hAnsi="Times New Roman"/>
                <w:b/>
                <w:sz w:val="24"/>
                <w:lang w:eastAsia="en-US"/>
              </w:rPr>
            </w:pPr>
            <w:r w:rsidRPr="009666D2">
              <w:rPr>
                <w:rFonts w:ascii="Times New Roman" w:hAnsi="Times New Roman"/>
                <w:b/>
                <w:sz w:val="24"/>
                <w:lang w:eastAsia="en-US"/>
              </w:rPr>
              <w:t>đồng/ha</w:t>
            </w:r>
          </w:p>
        </w:tc>
        <w:tc>
          <w:tcPr>
            <w:tcW w:w="978" w:type="pct"/>
            <w:noWrap/>
            <w:vAlign w:val="center"/>
          </w:tcPr>
          <w:p w14:paraId="0DD574AA" w14:textId="77777777" w:rsidR="00882F2F" w:rsidRPr="009666D2" w:rsidRDefault="00882F2F" w:rsidP="00882F2F">
            <w:pPr>
              <w:widowControl w:val="0"/>
              <w:spacing w:before="0" w:after="0" w:line="240" w:lineRule="auto"/>
              <w:ind w:firstLine="0"/>
              <w:jc w:val="right"/>
              <w:rPr>
                <w:rFonts w:ascii="Times New Roman" w:hAnsi="Times New Roman"/>
                <w:b/>
                <w:sz w:val="24"/>
                <w:lang w:eastAsia="en-US"/>
              </w:rPr>
            </w:pPr>
            <w:r w:rsidRPr="009666D2">
              <w:rPr>
                <w:rFonts w:ascii="Times New Roman" w:hAnsi="Times New Roman"/>
                <w:b/>
                <w:sz w:val="24"/>
                <w:lang w:eastAsia="en-US"/>
              </w:rPr>
              <w:t>153.300.000</w:t>
            </w:r>
          </w:p>
        </w:tc>
        <w:tc>
          <w:tcPr>
            <w:tcW w:w="1397" w:type="pct"/>
            <w:noWrap/>
            <w:vAlign w:val="center"/>
          </w:tcPr>
          <w:p w14:paraId="50E96876" w14:textId="77777777" w:rsidR="00882F2F" w:rsidRPr="009666D2" w:rsidRDefault="00882F2F" w:rsidP="00882F2F">
            <w:pPr>
              <w:widowControl w:val="0"/>
              <w:spacing w:before="0" w:after="0" w:line="240" w:lineRule="auto"/>
              <w:ind w:firstLine="0"/>
              <w:jc w:val="right"/>
              <w:rPr>
                <w:rFonts w:ascii="Times New Roman" w:hAnsi="Times New Roman"/>
                <w:b/>
                <w:sz w:val="24"/>
                <w:lang w:eastAsia="en-US"/>
              </w:rPr>
            </w:pPr>
            <w:r w:rsidRPr="009666D2">
              <w:rPr>
                <w:rFonts w:ascii="Times New Roman" w:hAnsi="Times New Roman"/>
                <w:b/>
                <w:sz w:val="24"/>
                <w:lang w:eastAsia="en-US"/>
              </w:rPr>
              <w:t>180.600.000</w:t>
            </w:r>
          </w:p>
        </w:tc>
      </w:tr>
    </w:tbl>
    <w:p w14:paraId="6F06DB16"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hAnsi="Times New Roman"/>
          <w:bCs/>
          <w:sz w:val="28"/>
          <w:szCs w:val="28"/>
          <w:lang w:eastAsia="en-US"/>
        </w:rPr>
        <w:t>L</w:t>
      </w:r>
      <w:r w:rsidRPr="009666D2">
        <w:rPr>
          <w:rFonts w:ascii="Times New Roman" w:hAnsi="Times New Roman"/>
          <w:bCs/>
          <w:sz w:val="28"/>
          <w:szCs w:val="28"/>
          <w:lang w:val="vi-VN" w:eastAsia="en-US"/>
        </w:rPr>
        <w:t xml:space="preserve">ãi suất tiền gửi tiết kiệm bình quân </w:t>
      </w:r>
      <w:r w:rsidRPr="009666D2">
        <w:rPr>
          <w:rFonts w:ascii="Times New Roman" w:hAnsi="Times New Roman"/>
          <w:bCs/>
          <w:sz w:val="28"/>
          <w:szCs w:val="28"/>
          <w:lang w:eastAsia="en-US"/>
        </w:rPr>
        <w:t>(r)</w:t>
      </w:r>
      <w:r w:rsidRPr="009666D2">
        <w:rPr>
          <w:rFonts w:ascii="Times New Roman" w:hAnsi="Times New Roman"/>
          <w:bCs/>
          <w:sz w:val="28"/>
          <w:szCs w:val="28"/>
          <w:lang w:val="vi-VN" w:eastAsia="en-US"/>
        </w:rPr>
        <w:t xml:space="preserve"> của loại tiền gửi </w:t>
      </w:r>
      <w:r w:rsidRPr="009666D2">
        <w:rPr>
          <w:rFonts w:ascii="Times New Roman" w:hAnsi="Times New Roman"/>
          <w:bCs/>
          <w:spacing w:val="-2"/>
          <w:sz w:val="28"/>
          <w:szCs w:val="28"/>
          <w:lang w:val="vi-VN" w:eastAsia="en-US"/>
        </w:rPr>
        <w:t xml:space="preserve">bằng </w:t>
      </w:r>
      <w:r w:rsidRPr="009666D2">
        <w:rPr>
          <w:rFonts w:ascii="Times New Roman" w:hAnsi="Times New Roman"/>
          <w:bCs/>
          <w:iCs/>
          <w:spacing w:val="-2"/>
          <w:sz w:val="28"/>
          <w:szCs w:val="28"/>
          <w:lang w:val="vi-VN" w:eastAsia="en-US"/>
        </w:rPr>
        <w:t>tiền</w:t>
      </w:r>
      <w:r w:rsidRPr="009666D2">
        <w:rPr>
          <w:rFonts w:ascii="Times New Roman" w:hAnsi="Times New Roman"/>
          <w:bCs/>
          <w:spacing w:val="-2"/>
          <w:sz w:val="28"/>
          <w:szCs w:val="28"/>
          <w:lang w:val="vi-VN" w:eastAsia="en-US"/>
        </w:rPr>
        <w:t xml:space="preserve"> Việt Nam </w:t>
      </w:r>
      <w:r w:rsidRPr="009666D2">
        <w:rPr>
          <w:rFonts w:ascii="Times New Roman" w:hAnsi="Times New Roman"/>
          <w:bCs/>
          <w:sz w:val="28"/>
          <w:szCs w:val="28"/>
          <w:lang w:val="vi-VN" w:eastAsia="en-US"/>
        </w:rPr>
        <w:t>kỳ hạn 12 tháng</w:t>
      </w:r>
      <w:r w:rsidRPr="009666D2">
        <w:rPr>
          <w:rFonts w:ascii="Times New Roman" w:hAnsi="Times New Roman"/>
          <w:bCs/>
          <w:sz w:val="28"/>
          <w:szCs w:val="28"/>
          <w:lang w:eastAsia="en-US"/>
        </w:rPr>
        <w:t xml:space="preserve"> tại </w:t>
      </w:r>
      <w:r w:rsidRPr="009666D2">
        <w:rPr>
          <w:rFonts w:ascii="Times New Roman" w:hAnsi="Times New Roman"/>
          <w:spacing w:val="-2"/>
          <w:sz w:val="28"/>
          <w:szCs w:val="28"/>
          <w:lang w:eastAsia="en-US"/>
        </w:rPr>
        <w:t xml:space="preserve">các ngân hàng thương mại do Nhà nước </w:t>
      </w:r>
      <w:r w:rsidRPr="009666D2">
        <w:rPr>
          <w:rFonts w:ascii="Times New Roman" w:hAnsi="Times New Roman"/>
          <w:bCs/>
          <w:iCs/>
          <w:spacing w:val="-2"/>
          <w:sz w:val="28"/>
          <w:szCs w:val="28"/>
          <w:lang w:val="vi-VN" w:eastAsia="en-US"/>
        </w:rPr>
        <w:t>nắm giữ</w:t>
      </w:r>
      <w:r w:rsidRPr="009666D2">
        <w:rPr>
          <w:rFonts w:ascii="Times New Roman" w:hAnsi="Times New Roman"/>
          <w:bCs/>
          <w:spacing w:val="-2"/>
          <w:sz w:val="28"/>
          <w:szCs w:val="28"/>
          <w:lang w:val="vi-VN" w:eastAsia="en-US"/>
        </w:rPr>
        <w:t xml:space="preserve"> trên 50% vốn điều lệ </w:t>
      </w:r>
      <w:r w:rsidRPr="009666D2">
        <w:rPr>
          <w:rFonts w:ascii="Times New Roman" w:hAnsi="Times New Roman"/>
          <w:bCs/>
          <w:iCs/>
          <w:spacing w:val="-2"/>
          <w:sz w:val="28"/>
          <w:szCs w:val="28"/>
          <w:lang w:val="vi-VN" w:eastAsia="en-US"/>
        </w:rPr>
        <w:t xml:space="preserve">hoặc tổng số cổ phần có quyền biểu quyết </w:t>
      </w:r>
      <w:r w:rsidRPr="009666D2">
        <w:rPr>
          <w:rFonts w:ascii="Times New Roman" w:hAnsi="Times New Roman"/>
          <w:spacing w:val="-2"/>
          <w:sz w:val="28"/>
          <w:szCs w:val="28"/>
          <w:lang w:eastAsia="en-US"/>
        </w:rPr>
        <w:t xml:space="preserve">trên địa bàn cấp tỉnh </w:t>
      </w:r>
      <w:r w:rsidRPr="009666D2">
        <w:rPr>
          <w:rFonts w:ascii="Times New Roman" w:hAnsi="Times New Roman"/>
          <w:bCs/>
          <w:spacing w:val="-2"/>
          <w:sz w:val="28"/>
          <w:szCs w:val="28"/>
          <w:lang w:eastAsia="en-US"/>
        </w:rPr>
        <w:t xml:space="preserve">của 03 năm liền kề tính đến hết quý gần nhất có số liệu </w:t>
      </w:r>
      <w:r w:rsidRPr="009666D2">
        <w:rPr>
          <w:rFonts w:ascii="Times New Roman" w:hAnsi="Times New Roman"/>
          <w:bCs/>
          <w:sz w:val="28"/>
          <w:szCs w:val="28"/>
          <w:lang w:eastAsia="en-US"/>
        </w:rPr>
        <w:t xml:space="preserve">trước thời điểm định giá </w:t>
      </w:r>
      <w:r w:rsidRPr="009666D2">
        <w:rPr>
          <w:rFonts w:ascii="Times New Roman" w:eastAsia="Malgun Gothic" w:hAnsi="Times New Roman"/>
          <w:bCs/>
          <w:sz w:val="28"/>
          <w:szCs w:val="28"/>
          <w:lang w:eastAsia="ko-KR"/>
        </w:rPr>
        <w:t>là: r = 9,83%/năm  (năm 2021 là: 12%; năm 2022 là 9%; năm 2023 là 8,5%).</w:t>
      </w:r>
    </w:p>
    <w:p w14:paraId="750FD0A0"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Việc xác định giá đất theo phương pháp thu nhập thực hiện như sau:</w:t>
      </w:r>
    </w:p>
    <w:p w14:paraId="7AC39138"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Thu nhập bình quân một năm từ bán hạt cà phê nhân xô là:</w:t>
      </w:r>
    </w:p>
    <w:p w14:paraId="3BA6FE5D"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40.000.000 đồng/tấn x 7 tấn/ha : 2 x 10 ha = 1.400.000.000 đồng/năm</w:t>
      </w:r>
    </w:p>
    <w:p w14:paraId="10791AB7"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lastRenderedPageBreak/>
        <w:t xml:space="preserve">- Chi phí bình quân một năm: </w:t>
      </w:r>
    </w:p>
    <w:p w14:paraId="1102ABA9" w14:textId="1CBF4D2F"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180.600.000 đồng/ha: 2 x 10 ha = 903.000.000 đồng/năm</w:t>
      </w:r>
    </w:p>
    <w:p w14:paraId="2E802952"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 Thu nhập ròng một năm từ bán hạt cà phê nhân xô:</w:t>
      </w:r>
    </w:p>
    <w:p w14:paraId="05BDE7BD"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1.400.000.000 đồng/năm - 903.000.000 đồng/năm = 497.000.000 đồng/năm</w:t>
      </w:r>
    </w:p>
    <w:p w14:paraId="616FF2EF" w14:textId="77777777" w:rsidR="00882F2F" w:rsidRPr="009666D2" w:rsidRDefault="00882F2F" w:rsidP="00882F2F">
      <w:pPr>
        <w:widowControl w:val="0"/>
        <w:spacing w:after="0" w:line="240" w:lineRule="auto"/>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 Giá trị thửa đất và vườn cây cần định giá:</w:t>
      </w:r>
    </w:p>
    <w:p w14:paraId="1EC79A49" w14:textId="77777777" w:rsidR="00882F2F" w:rsidRPr="009666D2" w:rsidRDefault="00882F2F" w:rsidP="00882F2F">
      <w:pPr>
        <w:widowControl w:val="0"/>
        <w:spacing w:after="0" w:line="240" w:lineRule="auto"/>
        <w:ind w:firstLine="567"/>
        <w:rPr>
          <w:rFonts w:ascii="Times New Roman" w:eastAsia="Malgun Gothic" w:hAnsi="Times New Roman"/>
          <w:bCs/>
          <w:sz w:val="4"/>
          <w:szCs w:val="28"/>
          <w:lang w:val="es-ES" w:eastAsia="ko-KR"/>
        </w:rPr>
      </w:pPr>
    </w:p>
    <w:tbl>
      <w:tblPr>
        <w:tblW w:w="8363" w:type="dxa"/>
        <w:jc w:val="center"/>
        <w:tblLook w:val="01E0" w:firstRow="1" w:lastRow="1" w:firstColumn="1" w:lastColumn="1" w:noHBand="0" w:noVBand="0"/>
      </w:tblPr>
      <w:tblGrid>
        <w:gridCol w:w="2268"/>
        <w:gridCol w:w="372"/>
        <w:gridCol w:w="1896"/>
        <w:gridCol w:w="992"/>
        <w:gridCol w:w="2835"/>
      </w:tblGrid>
      <w:tr w:rsidR="00E06D06" w:rsidRPr="009666D2" w14:paraId="03C77E97" w14:textId="77777777" w:rsidTr="00522713">
        <w:trPr>
          <w:trHeight w:val="57"/>
          <w:jc w:val="center"/>
        </w:trPr>
        <w:tc>
          <w:tcPr>
            <w:tcW w:w="2268" w:type="dxa"/>
            <w:vMerge w:val="restart"/>
            <w:vAlign w:val="center"/>
          </w:tcPr>
          <w:p w14:paraId="6A76A5BA" w14:textId="77777777" w:rsidR="00882F2F" w:rsidRPr="009666D2" w:rsidRDefault="00882F2F" w:rsidP="00882F2F">
            <w:pPr>
              <w:spacing w:before="0" w:after="0"/>
              <w:ind w:firstLine="0"/>
              <w:jc w:val="center"/>
              <w:rPr>
                <w:rFonts w:ascii="Times New Roman" w:eastAsia="Malgun Gothic" w:hAnsi="Times New Roman"/>
                <w:noProof/>
                <w:spacing w:val="-12"/>
                <w:sz w:val="28"/>
                <w:szCs w:val="28"/>
                <w:lang w:val="es-ES" w:eastAsia="ko-KR"/>
              </w:rPr>
            </w:pPr>
            <w:r w:rsidRPr="009666D2">
              <w:rPr>
                <w:rFonts w:ascii="Times New Roman" w:eastAsia="Malgun Gothic" w:hAnsi="Times New Roman"/>
                <w:noProof/>
                <w:spacing w:val="-12"/>
                <w:sz w:val="28"/>
                <w:szCs w:val="28"/>
                <w:lang w:val="es-ES" w:eastAsia="ko-KR"/>
              </w:rPr>
              <w:t xml:space="preserve">Giá trị của thửa đất </w:t>
            </w:r>
          </w:p>
          <w:p w14:paraId="64C0CE26"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val="es-ES" w:eastAsia="ko-KR"/>
              </w:rPr>
            </w:pPr>
            <w:r w:rsidRPr="009666D2">
              <w:rPr>
                <w:rFonts w:ascii="Times New Roman" w:eastAsia="Malgun Gothic" w:hAnsi="Times New Roman"/>
                <w:noProof/>
                <w:spacing w:val="-2"/>
                <w:sz w:val="28"/>
                <w:szCs w:val="28"/>
                <w:lang w:val="es-ES" w:eastAsia="ko-KR"/>
              </w:rPr>
              <w:t>và vườn cây</w:t>
            </w:r>
          </w:p>
        </w:tc>
        <w:tc>
          <w:tcPr>
            <w:tcW w:w="0" w:type="auto"/>
            <w:vMerge w:val="restart"/>
            <w:vAlign w:val="center"/>
          </w:tcPr>
          <w:p w14:paraId="53B17221"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1896" w:type="dxa"/>
            <w:tcBorders>
              <w:bottom w:val="single" w:sz="4" w:space="0" w:color="auto"/>
            </w:tcBorders>
            <w:vAlign w:val="center"/>
          </w:tcPr>
          <w:p w14:paraId="59742C29"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xml:space="preserve">497.000.000 </w:t>
            </w:r>
          </w:p>
        </w:tc>
        <w:tc>
          <w:tcPr>
            <w:tcW w:w="992" w:type="dxa"/>
            <w:vMerge w:val="restart"/>
            <w:vAlign w:val="center"/>
          </w:tcPr>
          <w:p w14:paraId="58CF085F"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x 100</w:t>
            </w:r>
          </w:p>
        </w:tc>
        <w:tc>
          <w:tcPr>
            <w:tcW w:w="2835" w:type="dxa"/>
            <w:vMerge w:val="restart"/>
            <w:vAlign w:val="center"/>
          </w:tcPr>
          <w:p w14:paraId="1980F86F"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5.055.951.170 đồng</w:t>
            </w:r>
          </w:p>
        </w:tc>
      </w:tr>
      <w:tr w:rsidR="00E06D06" w:rsidRPr="009666D2" w14:paraId="2D2C73DD" w14:textId="77777777" w:rsidTr="00522713">
        <w:trPr>
          <w:trHeight w:val="57"/>
          <w:jc w:val="center"/>
        </w:trPr>
        <w:tc>
          <w:tcPr>
            <w:tcW w:w="2268" w:type="dxa"/>
            <w:vMerge/>
            <w:vAlign w:val="center"/>
          </w:tcPr>
          <w:p w14:paraId="1750062E"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0" w:type="auto"/>
            <w:vMerge/>
            <w:vAlign w:val="center"/>
          </w:tcPr>
          <w:p w14:paraId="7409C356"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1896" w:type="dxa"/>
            <w:tcBorders>
              <w:top w:val="single" w:sz="4" w:space="0" w:color="auto"/>
            </w:tcBorders>
            <w:vAlign w:val="center"/>
          </w:tcPr>
          <w:p w14:paraId="3597B606"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9,83</w:t>
            </w:r>
          </w:p>
        </w:tc>
        <w:tc>
          <w:tcPr>
            <w:tcW w:w="992" w:type="dxa"/>
            <w:vMerge/>
            <w:vAlign w:val="center"/>
          </w:tcPr>
          <w:p w14:paraId="182EE0B8"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2835" w:type="dxa"/>
            <w:vMerge/>
            <w:vAlign w:val="center"/>
          </w:tcPr>
          <w:p w14:paraId="596FB2D5"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r>
    </w:tbl>
    <w:p w14:paraId="1D65C100" w14:textId="77777777" w:rsidR="00882F2F" w:rsidRPr="009666D2" w:rsidRDefault="00882F2F" w:rsidP="00882F2F">
      <w:pPr>
        <w:widowControl w:val="0"/>
        <w:spacing w:after="120" w:line="340" w:lineRule="exact"/>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 Giá trị thửa đất cần định giá:</w:t>
      </w:r>
    </w:p>
    <w:p w14:paraId="63A9DD10" w14:textId="77777777" w:rsidR="00882F2F" w:rsidRPr="009666D2" w:rsidRDefault="00882F2F" w:rsidP="00882F2F">
      <w:pPr>
        <w:widowControl w:val="0"/>
        <w:spacing w:after="120" w:line="340" w:lineRule="exact"/>
        <w:ind w:firstLine="0"/>
        <w:jc w:val="center"/>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5.055.951.170 đồng - (153.300.000 đồng/ha x 10ha) = 3.522.951.170 đồng</w:t>
      </w:r>
    </w:p>
    <w:p w14:paraId="06929445" w14:textId="77777777" w:rsidR="00882F2F" w:rsidRPr="009666D2" w:rsidRDefault="00882F2F" w:rsidP="00882F2F">
      <w:pPr>
        <w:widowControl w:val="0"/>
        <w:spacing w:after="120" w:line="340" w:lineRule="exact"/>
        <w:ind w:firstLine="567"/>
        <w:rPr>
          <w:rFonts w:ascii="Times New Roman" w:eastAsia="Malgun Gothic" w:hAnsi="Times New Roman"/>
          <w:bCs/>
          <w:sz w:val="28"/>
          <w:szCs w:val="28"/>
          <w:lang w:val="es-ES" w:eastAsia="ko-KR"/>
        </w:rPr>
      </w:pPr>
      <w:r w:rsidRPr="009666D2">
        <w:rPr>
          <w:rFonts w:ascii="Times New Roman" w:eastAsia="Malgun Gothic" w:hAnsi="Times New Roman"/>
          <w:bCs/>
          <w:sz w:val="28"/>
          <w:szCs w:val="28"/>
          <w:lang w:val="es-ES" w:eastAsia="ko-KR"/>
        </w:rPr>
        <w:t>- Giá đất của thửa đất cần định giá:</w:t>
      </w:r>
    </w:p>
    <w:tbl>
      <w:tblPr>
        <w:tblW w:w="0" w:type="auto"/>
        <w:jc w:val="center"/>
        <w:tblLook w:val="01E0" w:firstRow="1" w:lastRow="1" w:firstColumn="1" w:lastColumn="1" w:noHBand="0" w:noVBand="0"/>
      </w:tblPr>
      <w:tblGrid>
        <w:gridCol w:w="3642"/>
        <w:gridCol w:w="372"/>
        <w:gridCol w:w="2420"/>
        <w:gridCol w:w="372"/>
        <w:gridCol w:w="1978"/>
      </w:tblGrid>
      <w:tr w:rsidR="00E06D06" w:rsidRPr="009666D2" w14:paraId="777D687E" w14:textId="77777777" w:rsidTr="00522713">
        <w:trPr>
          <w:trHeight w:val="57"/>
          <w:jc w:val="center"/>
        </w:trPr>
        <w:tc>
          <w:tcPr>
            <w:tcW w:w="0" w:type="auto"/>
            <w:vMerge w:val="restart"/>
            <w:vAlign w:val="center"/>
          </w:tcPr>
          <w:p w14:paraId="404ECC4B" w14:textId="77777777" w:rsidR="00882F2F" w:rsidRPr="009666D2" w:rsidRDefault="00882F2F" w:rsidP="00882F2F">
            <w:pPr>
              <w:spacing w:before="0" w:after="0"/>
              <w:ind w:firstLine="0"/>
              <w:jc w:val="center"/>
              <w:rPr>
                <w:rFonts w:ascii="Times New Roman" w:eastAsia="Malgun Gothic" w:hAnsi="Times New Roman"/>
                <w:noProof/>
                <w:spacing w:val="-8"/>
                <w:sz w:val="28"/>
                <w:szCs w:val="28"/>
                <w:lang w:val="es-ES" w:eastAsia="ko-KR"/>
              </w:rPr>
            </w:pPr>
            <w:r w:rsidRPr="009666D2">
              <w:rPr>
                <w:rFonts w:ascii="Times New Roman" w:eastAsia="Malgun Gothic" w:hAnsi="Times New Roman"/>
                <w:noProof/>
                <w:spacing w:val="-8"/>
                <w:sz w:val="28"/>
                <w:szCs w:val="28"/>
                <w:lang w:val="es-ES" w:eastAsia="ko-KR"/>
              </w:rPr>
              <w:t>Giá đất của thửa đất cần định giá</w:t>
            </w:r>
          </w:p>
        </w:tc>
        <w:tc>
          <w:tcPr>
            <w:tcW w:w="0" w:type="auto"/>
            <w:vMerge w:val="restart"/>
            <w:vAlign w:val="center"/>
          </w:tcPr>
          <w:p w14:paraId="2A00400D"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tcBorders>
              <w:bottom w:val="single" w:sz="4" w:space="0" w:color="auto"/>
            </w:tcBorders>
            <w:vAlign w:val="center"/>
          </w:tcPr>
          <w:p w14:paraId="66A5EE4A"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3.522.951.170 đồng</w:t>
            </w:r>
          </w:p>
        </w:tc>
        <w:tc>
          <w:tcPr>
            <w:tcW w:w="0" w:type="auto"/>
            <w:vMerge w:val="restart"/>
            <w:vAlign w:val="center"/>
          </w:tcPr>
          <w:p w14:paraId="06B3763C"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w:t>
            </w:r>
          </w:p>
        </w:tc>
        <w:tc>
          <w:tcPr>
            <w:tcW w:w="0" w:type="auto"/>
            <w:vMerge w:val="restart"/>
            <w:vAlign w:val="center"/>
          </w:tcPr>
          <w:p w14:paraId="2DCB9E1C"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35.230 đồng/</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p>
        </w:tc>
      </w:tr>
      <w:tr w:rsidR="00E06D06" w:rsidRPr="009666D2" w14:paraId="5A9A1E4A" w14:textId="77777777" w:rsidTr="00522713">
        <w:trPr>
          <w:trHeight w:val="57"/>
          <w:jc w:val="center"/>
        </w:trPr>
        <w:tc>
          <w:tcPr>
            <w:tcW w:w="0" w:type="auto"/>
            <w:vMerge/>
            <w:vAlign w:val="center"/>
          </w:tcPr>
          <w:p w14:paraId="211E9F30"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0" w:type="auto"/>
            <w:vMerge/>
            <w:vAlign w:val="center"/>
          </w:tcPr>
          <w:p w14:paraId="2ECDC031"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0" w:type="auto"/>
            <w:tcBorders>
              <w:top w:val="single" w:sz="4" w:space="0" w:color="auto"/>
            </w:tcBorders>
            <w:vAlign w:val="center"/>
          </w:tcPr>
          <w:p w14:paraId="2652E3C8"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r w:rsidRPr="009666D2">
              <w:rPr>
                <w:rFonts w:ascii="Times New Roman" w:eastAsia="Malgun Gothic" w:hAnsi="Times New Roman"/>
                <w:noProof/>
                <w:spacing w:val="-2"/>
                <w:sz w:val="28"/>
                <w:szCs w:val="28"/>
                <w:lang w:eastAsia="ko-KR"/>
              </w:rPr>
              <w:t xml:space="preserve">100.000 </w:t>
            </w:r>
            <w:r w:rsidRPr="009666D2">
              <w:rPr>
                <w:rFonts w:ascii="Times New Roman" w:eastAsia="Malgun Gothic" w:hAnsi="Times New Roman"/>
                <w:bCs/>
                <w:sz w:val="28"/>
                <w:szCs w:val="28"/>
                <w:lang w:eastAsia="ko-KR"/>
              </w:rPr>
              <w:t>m</w:t>
            </w:r>
            <w:r w:rsidRPr="009666D2">
              <w:rPr>
                <w:rFonts w:ascii="Times New Roman" w:eastAsia="Malgun Gothic" w:hAnsi="Times New Roman"/>
                <w:bCs/>
                <w:sz w:val="28"/>
                <w:szCs w:val="28"/>
                <w:vertAlign w:val="superscript"/>
                <w:lang w:eastAsia="ko-KR"/>
              </w:rPr>
              <w:t>2</w:t>
            </w:r>
          </w:p>
        </w:tc>
        <w:tc>
          <w:tcPr>
            <w:tcW w:w="0" w:type="auto"/>
            <w:vMerge/>
            <w:vAlign w:val="center"/>
          </w:tcPr>
          <w:p w14:paraId="54F92A2D"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c>
          <w:tcPr>
            <w:tcW w:w="0" w:type="auto"/>
            <w:vMerge/>
            <w:vAlign w:val="center"/>
          </w:tcPr>
          <w:p w14:paraId="75D3D4DD" w14:textId="77777777" w:rsidR="00882F2F" w:rsidRPr="009666D2" w:rsidRDefault="00882F2F" w:rsidP="00882F2F">
            <w:pPr>
              <w:spacing w:before="0" w:after="0"/>
              <w:ind w:firstLine="0"/>
              <w:jc w:val="center"/>
              <w:rPr>
                <w:rFonts w:ascii="Times New Roman" w:eastAsia="Malgun Gothic" w:hAnsi="Times New Roman"/>
                <w:noProof/>
                <w:spacing w:val="-2"/>
                <w:sz w:val="28"/>
                <w:szCs w:val="28"/>
                <w:lang w:eastAsia="ko-KR"/>
              </w:rPr>
            </w:pPr>
          </w:p>
        </w:tc>
      </w:tr>
    </w:tbl>
    <w:p w14:paraId="6588EE66" w14:textId="77777777" w:rsidR="00882F2F" w:rsidRPr="009666D2" w:rsidRDefault="00882F2F" w:rsidP="00936776">
      <w:pPr>
        <w:widowControl w:val="0"/>
        <w:spacing w:before="200" w:after="0" w:line="240" w:lineRule="auto"/>
        <w:ind w:firstLine="567"/>
        <w:rPr>
          <w:rFonts w:ascii="Times New Roman" w:eastAsia="Malgun Gothic" w:hAnsi="Times New Roman"/>
          <w:bCs/>
          <w:sz w:val="28"/>
          <w:szCs w:val="28"/>
          <w:lang w:eastAsia="ko-KR"/>
        </w:rPr>
      </w:pPr>
      <w:r w:rsidRPr="009666D2">
        <w:rPr>
          <w:rFonts w:ascii="Times New Roman" w:eastAsia="Malgun Gothic" w:hAnsi="Times New Roman"/>
          <w:bCs/>
          <w:sz w:val="28"/>
          <w:szCs w:val="28"/>
          <w:lang w:eastAsia="ko-KR"/>
        </w:rPr>
        <w:t>Kết luận:</w:t>
      </w:r>
      <w:r w:rsidRPr="009666D2">
        <w:rPr>
          <w:rFonts w:ascii="Times New Roman" w:eastAsia="Malgun Gothic" w:hAnsi="Times New Roman"/>
          <w:b/>
          <w:bCs/>
          <w:sz w:val="28"/>
          <w:szCs w:val="28"/>
          <w:lang w:eastAsia="ko-KR"/>
        </w:rPr>
        <w:t xml:space="preserve"> </w:t>
      </w:r>
      <w:r w:rsidRPr="009666D2">
        <w:rPr>
          <w:rFonts w:ascii="Times New Roman" w:eastAsia="Malgun Gothic" w:hAnsi="Times New Roman"/>
          <w:bCs/>
          <w:sz w:val="28"/>
          <w:szCs w:val="28"/>
          <w:lang w:eastAsia="ko-KR"/>
        </w:rPr>
        <w:t xml:space="preserve">Giá đất của thửa đất cần định giá (làm tròn) là </w:t>
      </w:r>
      <w:r w:rsidRPr="009666D2">
        <w:rPr>
          <w:rFonts w:ascii="Times New Roman" w:eastAsia="Malgun Gothic" w:hAnsi="Times New Roman"/>
          <w:spacing w:val="-4"/>
          <w:sz w:val="28"/>
          <w:szCs w:val="28"/>
          <w:lang w:val="vi-VN" w:eastAsia="ko-KR"/>
        </w:rPr>
        <w:t>35</w:t>
      </w:r>
      <w:r w:rsidRPr="009666D2">
        <w:rPr>
          <w:rFonts w:ascii="Times New Roman" w:eastAsia="Malgun Gothic" w:hAnsi="Times New Roman"/>
          <w:spacing w:val="-4"/>
          <w:sz w:val="28"/>
          <w:szCs w:val="28"/>
          <w:lang w:eastAsia="ko-KR"/>
        </w:rPr>
        <w:t xml:space="preserve">.000 </w:t>
      </w:r>
      <w:r w:rsidRPr="009666D2">
        <w:rPr>
          <w:rFonts w:ascii="Times New Roman" w:eastAsia="Malgun Gothic" w:hAnsi="Times New Roman"/>
          <w:bCs/>
          <w:spacing w:val="-4"/>
          <w:sz w:val="28"/>
          <w:szCs w:val="28"/>
          <w:lang w:eastAsia="ko-KR"/>
        </w:rPr>
        <w:t>đồng/m</w:t>
      </w:r>
      <w:r w:rsidRPr="009666D2">
        <w:rPr>
          <w:rFonts w:ascii="Times New Roman" w:eastAsia="Malgun Gothic" w:hAnsi="Times New Roman"/>
          <w:bCs/>
          <w:spacing w:val="-4"/>
          <w:sz w:val="28"/>
          <w:szCs w:val="28"/>
          <w:vertAlign w:val="superscript"/>
          <w:lang w:eastAsia="ko-KR"/>
        </w:rPr>
        <w:t>2</w:t>
      </w:r>
      <w:r w:rsidRPr="009666D2">
        <w:rPr>
          <w:rFonts w:ascii="Times New Roman" w:eastAsia="Malgun Gothic" w:hAnsi="Times New Roman"/>
          <w:bCs/>
          <w:sz w:val="28"/>
          <w:szCs w:val="28"/>
          <w:lang w:eastAsia="ko-KR"/>
        </w:rPr>
        <w:t>.</w:t>
      </w:r>
    </w:p>
    <w:p w14:paraId="512EA003" w14:textId="6EF3FA6F" w:rsidR="00882F2F" w:rsidRPr="009666D2" w:rsidRDefault="00882F2F" w:rsidP="00936776">
      <w:pPr>
        <w:widowControl w:val="0"/>
        <w:tabs>
          <w:tab w:val="left" w:pos="0"/>
          <w:tab w:val="left" w:pos="993"/>
        </w:tabs>
        <w:spacing w:before="200" w:after="0" w:line="240" w:lineRule="auto"/>
        <w:ind w:firstLine="567"/>
        <w:rPr>
          <w:rFonts w:ascii="Calibri" w:eastAsia="Courier New" w:hAnsi="Calibri" w:cs="Courier New"/>
          <w:bCs/>
          <w:iCs/>
          <w:spacing w:val="-4"/>
          <w:sz w:val="28"/>
          <w:szCs w:val="28"/>
        </w:rPr>
      </w:pPr>
      <w:r w:rsidRPr="009666D2">
        <w:rPr>
          <w:rFonts w:ascii="Times New Roman Italic" w:eastAsia="Courier New" w:hAnsi="Times New Roman Italic" w:cs="Courier New"/>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r w:rsidRPr="009666D2">
        <w:rPr>
          <w:rFonts w:ascii="Times New Roman" w:hAnsi="Times New Roman"/>
          <w:bCs/>
          <w:sz w:val="26"/>
          <w:szCs w:val="26"/>
          <w:lang w:val="vi-VN" w:eastAsia="en-US"/>
        </w:rPr>
        <w:br w:type="page"/>
      </w:r>
    </w:p>
    <w:p w14:paraId="04BD6E95" w14:textId="77777777" w:rsidR="00882F2F" w:rsidRPr="009666D2" w:rsidRDefault="00882F2F" w:rsidP="00882F2F">
      <w:pPr>
        <w:widowControl w:val="0"/>
        <w:spacing w:after="0"/>
        <w:ind w:firstLine="709"/>
        <w:rPr>
          <w:rFonts w:ascii="Times New Roman" w:hAnsi="Times New Roman"/>
          <w:b/>
          <w:bCs/>
          <w:sz w:val="26"/>
          <w:szCs w:val="26"/>
          <w:lang w:eastAsia="en-US"/>
        </w:rPr>
      </w:pPr>
      <w:r w:rsidRPr="009666D2">
        <w:rPr>
          <w:rFonts w:ascii="Times New Roman" w:hAnsi="Times New Roman"/>
          <w:b/>
          <w:bCs/>
          <w:sz w:val="26"/>
          <w:szCs w:val="26"/>
          <w:lang w:val="vi-VN" w:eastAsia="en-US"/>
        </w:rPr>
        <w:lastRenderedPageBreak/>
        <w:t xml:space="preserve">3. </w:t>
      </w:r>
      <w:r w:rsidRPr="009666D2">
        <w:rPr>
          <w:rFonts w:ascii="Times New Roman" w:hAnsi="Times New Roman"/>
          <w:b/>
          <w:bCs/>
          <w:sz w:val="26"/>
          <w:szCs w:val="26"/>
          <w:lang w:eastAsia="en-US"/>
        </w:rPr>
        <w:t>Trường hợp</w:t>
      </w:r>
      <w:r w:rsidRPr="009666D2">
        <w:rPr>
          <w:rFonts w:ascii="Times New Roman" w:hAnsi="Times New Roman"/>
          <w:b/>
          <w:bCs/>
          <w:sz w:val="26"/>
          <w:szCs w:val="26"/>
          <w:lang w:val="vi-VN" w:eastAsia="en-US"/>
        </w:rPr>
        <w:t xml:space="preserve"> 3: </w:t>
      </w:r>
    </w:p>
    <w:p w14:paraId="7247F549" w14:textId="77777777" w:rsidR="00882F2F" w:rsidRPr="009666D2" w:rsidRDefault="00882F2F" w:rsidP="00936776">
      <w:pPr>
        <w:widowControl w:val="0"/>
        <w:spacing w:before="0" w:after="0" w:line="240" w:lineRule="auto"/>
        <w:ind w:firstLine="0"/>
        <w:jc w:val="center"/>
        <w:rPr>
          <w:rFonts w:ascii="Times New Roman" w:eastAsia="Malgun Gothic" w:hAnsi="Times New Roman"/>
          <w:b/>
          <w:bCs/>
          <w:sz w:val="14"/>
          <w:szCs w:val="26"/>
          <w:lang w:eastAsia="ko-KR"/>
        </w:rPr>
      </w:pPr>
    </w:p>
    <w:p w14:paraId="4D99E356" w14:textId="77777777" w:rsidR="00882F2F" w:rsidRPr="009666D2" w:rsidRDefault="00882F2F" w:rsidP="00882F2F">
      <w:pPr>
        <w:widowControl w:val="0"/>
        <w:spacing w:before="0" w:after="0" w:line="330" w:lineRule="exact"/>
        <w:jc w:val="center"/>
        <w:rPr>
          <w:rFonts w:ascii="Times New Roman" w:eastAsia="Malgun Gothic" w:hAnsi="Times New Roman"/>
          <w:b/>
          <w:bCs/>
          <w:spacing w:val="-6"/>
          <w:sz w:val="26"/>
          <w:szCs w:val="26"/>
          <w:lang w:eastAsia="ko-KR"/>
        </w:rPr>
      </w:pPr>
      <w:r w:rsidRPr="009666D2">
        <w:rPr>
          <w:rFonts w:ascii="Times New Roman" w:eastAsia="Malgun Gothic" w:hAnsi="Times New Roman"/>
          <w:b/>
          <w:bCs/>
          <w:sz w:val="26"/>
          <w:szCs w:val="26"/>
          <w:lang w:eastAsia="ko-KR"/>
        </w:rPr>
        <w:t xml:space="preserve">THỬA ĐẤT ĐỊNH GIÁ LÀ ĐẤT SẢN XUẤT, KINH DOANH </w:t>
      </w:r>
      <w:r w:rsidRPr="009666D2">
        <w:rPr>
          <w:rFonts w:ascii="Times New Roman" w:eastAsia="Malgun Gothic" w:hAnsi="Times New Roman"/>
          <w:b/>
          <w:bCs/>
          <w:sz w:val="26"/>
          <w:szCs w:val="26"/>
          <w:lang w:eastAsia="ko-KR"/>
        </w:rPr>
        <w:br/>
        <w:t>PHI NÔNG NGHIỆP</w:t>
      </w:r>
    </w:p>
    <w:p w14:paraId="23B330C9" w14:textId="77777777" w:rsidR="00882F2F" w:rsidRPr="009666D2" w:rsidRDefault="00882F2F" w:rsidP="00882F2F">
      <w:pPr>
        <w:widowControl w:val="0"/>
        <w:spacing w:before="0" w:after="0" w:line="330" w:lineRule="exact"/>
        <w:ind w:firstLine="0"/>
        <w:jc w:val="center"/>
        <w:rPr>
          <w:rFonts w:ascii="Times New Roman" w:hAnsi="Times New Roman"/>
          <w:b/>
          <w:sz w:val="14"/>
          <w:lang w:eastAsia="en-US"/>
        </w:rPr>
      </w:pPr>
    </w:p>
    <w:p w14:paraId="2C6360FE" w14:textId="3331DC17" w:rsidR="00882F2F" w:rsidRPr="009666D2" w:rsidRDefault="00882F2F" w:rsidP="00936776">
      <w:pPr>
        <w:spacing w:after="0" w:line="240" w:lineRule="auto"/>
        <w:ind w:firstLine="567"/>
        <w:rPr>
          <w:rFonts w:ascii="Times New Roman" w:hAnsi="Times New Roman"/>
          <w:spacing w:val="-2"/>
          <w:sz w:val="28"/>
          <w:szCs w:val="28"/>
          <w:lang w:eastAsia="en-US"/>
        </w:rPr>
      </w:pPr>
      <w:r w:rsidRPr="009666D2">
        <w:rPr>
          <w:rFonts w:ascii="Times New Roman" w:hAnsi="Times New Roman"/>
          <w:b/>
          <w:bCs/>
          <w:spacing w:val="-2"/>
          <w:sz w:val="28"/>
          <w:szCs w:val="28"/>
          <w:lang w:eastAsia="en-US"/>
        </w:rPr>
        <w:t>(1)</w:t>
      </w:r>
      <w:r w:rsidRPr="009666D2">
        <w:rPr>
          <w:rFonts w:ascii="Times New Roman" w:hAnsi="Times New Roman"/>
          <w:spacing w:val="-2"/>
          <w:sz w:val="28"/>
          <w:szCs w:val="28"/>
          <w:lang w:eastAsia="en-US"/>
        </w:rPr>
        <w:t xml:space="preserve"> Thửa đất cần định giá là thửa đất sản xuất, kinh doanh phi nông nghiệp</w:t>
      </w:r>
      <w:r w:rsidRPr="009666D2">
        <w:rPr>
          <w:rFonts w:ascii="Times New Roman" w:hAnsi="Times New Roman"/>
          <w:spacing w:val="-2"/>
          <w:sz w:val="28"/>
          <w:szCs w:val="28"/>
          <w:vertAlign w:val="superscript"/>
          <w:lang w:eastAsia="en-US"/>
        </w:rPr>
        <w:t xml:space="preserve"> </w:t>
      </w:r>
      <w:r w:rsidRPr="009666D2">
        <w:rPr>
          <w:rFonts w:ascii="Times New Roman" w:hAnsi="Times New Roman"/>
          <w:spacing w:val="-2"/>
          <w:sz w:val="28"/>
          <w:szCs w:val="28"/>
          <w:lang w:eastAsia="en-US"/>
        </w:rPr>
        <w:t xml:space="preserve">tại </w:t>
      </w:r>
      <w:r w:rsidRPr="009666D2">
        <w:rPr>
          <w:rFonts w:ascii="Times New Roman" w:hAnsi="Times New Roman"/>
          <w:spacing w:val="-4"/>
          <w:sz w:val="28"/>
          <w:szCs w:val="28"/>
          <w:lang w:eastAsia="en-US"/>
        </w:rPr>
        <w:t xml:space="preserve">đường A, </w:t>
      </w:r>
      <w:r w:rsidR="00B82E9A" w:rsidRPr="009666D2">
        <w:rPr>
          <w:rFonts w:ascii="Times New Roman" w:hAnsi="Times New Roman"/>
          <w:spacing w:val="-4"/>
          <w:sz w:val="28"/>
          <w:szCs w:val="28"/>
          <w:lang w:eastAsia="en-US"/>
        </w:rPr>
        <w:t xml:space="preserve">phường </w:t>
      </w:r>
      <w:r w:rsidRPr="009666D2">
        <w:rPr>
          <w:rFonts w:ascii="Times New Roman" w:hAnsi="Times New Roman"/>
          <w:spacing w:val="-4"/>
          <w:sz w:val="28"/>
          <w:szCs w:val="28"/>
          <w:lang w:eastAsia="en-US"/>
        </w:rPr>
        <w:t>B, thành phố C, được Nhà nước cho thuê đất trả tiền thuê đất một lần cho cả thời gian thuê. Trên thửa đất có công trình xây dựng, bao gồm 01 tòa nhà văn phòng cho thuê và các hạng mục phụ trợ với các thông tin như sau:</w:t>
      </w:r>
      <w:r w:rsidRPr="009666D2">
        <w:rPr>
          <w:rFonts w:ascii="Times New Roman" w:hAnsi="Times New Roman"/>
          <w:spacing w:val="-2"/>
          <w:sz w:val="28"/>
          <w:szCs w:val="28"/>
          <w:lang w:eastAsia="en-US"/>
        </w:rPr>
        <w:t xml:space="preserve"> </w:t>
      </w:r>
    </w:p>
    <w:p w14:paraId="7B8CBF2B"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Diện tích thửa đất </w:t>
      </w:r>
      <w:r w:rsidRPr="009666D2">
        <w:rPr>
          <w:rFonts w:ascii="Times New Roman" w:hAnsi="Times New Roman"/>
          <w:spacing w:val="-2"/>
          <w:sz w:val="28"/>
          <w:szCs w:val="28"/>
          <w:lang w:eastAsia="en-US"/>
        </w:rPr>
        <w:t>cần định giá</w:t>
      </w:r>
      <w:r w:rsidRPr="009666D2">
        <w:rPr>
          <w:rFonts w:ascii="Times New Roman" w:hAnsi="Times New Roman"/>
          <w:sz w:val="28"/>
          <w:szCs w:val="28"/>
          <w:lang w:eastAsia="en-US"/>
        </w:rPr>
        <w:t>: 6.000 m</w:t>
      </w:r>
      <w:r w:rsidRPr="009666D2">
        <w:rPr>
          <w:rFonts w:ascii="Times New Roman" w:hAnsi="Times New Roman"/>
          <w:sz w:val="28"/>
          <w:szCs w:val="28"/>
          <w:vertAlign w:val="superscript"/>
          <w:lang w:eastAsia="en-US"/>
        </w:rPr>
        <w:t>2</w:t>
      </w:r>
      <w:r w:rsidRPr="009666D2">
        <w:rPr>
          <w:rFonts w:ascii="Times New Roman" w:hAnsi="Times New Roman"/>
          <w:sz w:val="28"/>
          <w:szCs w:val="28"/>
          <w:lang w:eastAsia="en-US"/>
        </w:rPr>
        <w:t xml:space="preserve">, thời hạn sử dụng đất còn lại là 40 năm. </w:t>
      </w:r>
    </w:p>
    <w:p w14:paraId="618EDF16" w14:textId="77777777" w:rsidR="00882F2F" w:rsidRPr="009666D2" w:rsidRDefault="00882F2F" w:rsidP="00936776">
      <w:pPr>
        <w:spacing w:after="0" w:line="240" w:lineRule="auto"/>
        <w:ind w:firstLine="567"/>
        <w:rPr>
          <w:rFonts w:ascii="Times New Roman" w:hAnsi="Times New Roman"/>
          <w:spacing w:val="-6"/>
          <w:sz w:val="28"/>
          <w:szCs w:val="28"/>
          <w:lang w:eastAsia="en-US"/>
        </w:rPr>
      </w:pPr>
      <w:r w:rsidRPr="009666D2">
        <w:rPr>
          <w:rFonts w:ascii="Times New Roman" w:hAnsi="Times New Roman"/>
          <w:spacing w:val="-6"/>
          <w:sz w:val="28"/>
          <w:szCs w:val="28"/>
          <w:lang w:eastAsia="en-US"/>
        </w:rPr>
        <w:t>- Tòa nhà văn phòng: diện tích xây dựng 3.000 m</w:t>
      </w:r>
      <w:r w:rsidRPr="009666D2">
        <w:rPr>
          <w:rFonts w:ascii="Times New Roman" w:hAnsi="Times New Roman"/>
          <w:spacing w:val="-6"/>
          <w:sz w:val="28"/>
          <w:szCs w:val="28"/>
          <w:vertAlign w:val="superscript"/>
          <w:lang w:eastAsia="en-US"/>
        </w:rPr>
        <w:t>2</w:t>
      </w:r>
      <w:r w:rsidRPr="009666D2">
        <w:rPr>
          <w:rFonts w:ascii="Times New Roman" w:hAnsi="Times New Roman"/>
          <w:spacing w:val="-6"/>
          <w:sz w:val="28"/>
          <w:szCs w:val="28"/>
          <w:lang w:eastAsia="en-US"/>
        </w:rPr>
        <w:t>, cao 10 tầng, tổng diện tích sàn xây dựng 30.000 m</w:t>
      </w:r>
      <w:r w:rsidRPr="009666D2">
        <w:rPr>
          <w:rFonts w:ascii="Times New Roman" w:hAnsi="Times New Roman"/>
          <w:spacing w:val="-6"/>
          <w:sz w:val="28"/>
          <w:szCs w:val="28"/>
          <w:vertAlign w:val="superscript"/>
          <w:lang w:eastAsia="en-US"/>
        </w:rPr>
        <w:t>2</w:t>
      </w:r>
      <w:r w:rsidRPr="009666D2">
        <w:rPr>
          <w:rFonts w:ascii="Times New Roman" w:hAnsi="Times New Roman"/>
          <w:spacing w:val="-6"/>
          <w:sz w:val="28"/>
          <w:szCs w:val="28"/>
          <w:lang w:eastAsia="en-US"/>
        </w:rPr>
        <w:t>; diện tích sử dụng cho thuê làm văn phòng 22.000 m</w:t>
      </w:r>
      <w:r w:rsidRPr="009666D2">
        <w:rPr>
          <w:rFonts w:ascii="Times New Roman" w:hAnsi="Times New Roman"/>
          <w:spacing w:val="-6"/>
          <w:sz w:val="28"/>
          <w:szCs w:val="28"/>
          <w:vertAlign w:val="superscript"/>
          <w:lang w:eastAsia="en-US"/>
        </w:rPr>
        <w:t>2</w:t>
      </w:r>
      <w:r w:rsidRPr="009666D2">
        <w:rPr>
          <w:rFonts w:ascii="Times New Roman" w:hAnsi="Times New Roman"/>
          <w:spacing w:val="-6"/>
          <w:sz w:val="28"/>
          <w:szCs w:val="28"/>
          <w:lang w:eastAsia="en-US"/>
        </w:rPr>
        <w:t xml:space="preserve">. </w:t>
      </w:r>
    </w:p>
    <w:p w14:paraId="4111429B"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Tổng giá trị công trình trên đất (tòa nhà chính và các hạng mục phụ trợ) tại thời điểm định giá đất là: 315.000 triệu đồng.</w:t>
      </w:r>
    </w:p>
    <w:p w14:paraId="4E351890"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Giá trị thu hồi của công trình sau khi hết thời hạn sử dụng đất là không đáng kể. </w:t>
      </w:r>
    </w:p>
    <w:p w14:paraId="65FC2780"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Thu thập thông tin về thu nhập của giá thuê văn phòng</w:t>
      </w:r>
      <w:r w:rsidRPr="009666D2">
        <w:rPr>
          <w:rFonts w:ascii="Times New Roman" w:eastAsia="Courier New" w:hAnsi="Times New Roman" w:cs="Courier New"/>
          <w:bCs/>
          <w:spacing w:val="-4"/>
          <w:sz w:val="28"/>
          <w:szCs w:val="28"/>
          <w:lang w:val="vi-VN"/>
        </w:rPr>
        <w:t xml:space="preserve"> trong </w:t>
      </w:r>
      <w:r w:rsidRPr="009666D2">
        <w:rPr>
          <w:rFonts w:ascii="Times New Roman" w:eastAsia="Courier New" w:hAnsi="Times New Roman" w:cs="Courier New"/>
          <w:bCs/>
          <w:sz w:val="28"/>
          <w:szCs w:val="28"/>
          <w:lang w:val="vi-VN"/>
        </w:rPr>
        <w:t xml:space="preserve">01 năm </w:t>
      </w:r>
      <w:r w:rsidRPr="009666D2">
        <w:rPr>
          <w:rFonts w:ascii="Times New Roman" w:eastAsia="Courier New" w:hAnsi="Times New Roman" w:cs="Courier New"/>
          <w:bCs/>
          <w:spacing w:val="-4"/>
          <w:sz w:val="28"/>
          <w:szCs w:val="28"/>
          <w:lang w:val="vi-VN"/>
        </w:rPr>
        <w:t xml:space="preserve">liền kề trước thời điểm định giá </w:t>
      </w:r>
      <w:r w:rsidRPr="009666D2">
        <w:rPr>
          <w:rFonts w:ascii="Times New Roman" w:eastAsia="Courier New" w:hAnsi="Times New Roman" w:cs="Courier New"/>
          <w:bCs/>
          <w:sz w:val="28"/>
          <w:szCs w:val="28"/>
          <w:lang w:val="vi-VN"/>
        </w:rPr>
        <w:t xml:space="preserve">của 03 thửa đất có </w:t>
      </w:r>
      <w:r w:rsidRPr="009666D2">
        <w:rPr>
          <w:rFonts w:ascii="Times New Roman" w:eastAsia="Courier New" w:hAnsi="Times New Roman" w:cs="Courier New"/>
          <w:bCs/>
          <w:spacing w:val="-4"/>
          <w:sz w:val="28"/>
          <w:szCs w:val="28"/>
          <w:lang w:val="vi-VN"/>
        </w:rPr>
        <w:t xml:space="preserve">khoảng cách gần nhất </w:t>
      </w:r>
      <w:r w:rsidRPr="009666D2">
        <w:rPr>
          <w:rFonts w:ascii="Times New Roman" w:eastAsia="Courier New" w:hAnsi="Times New Roman" w:cs="Courier New" w:hint="eastAsia"/>
          <w:bCs/>
          <w:spacing w:val="-4"/>
          <w:sz w:val="28"/>
          <w:szCs w:val="28"/>
          <w:lang w:val="vi-VN"/>
        </w:rPr>
        <w:t>đ</w:t>
      </w:r>
      <w:r w:rsidRPr="009666D2">
        <w:rPr>
          <w:rFonts w:ascii="Times New Roman" w:eastAsia="Courier New" w:hAnsi="Times New Roman" w:cs="Courier New"/>
          <w:bCs/>
          <w:spacing w:val="-4"/>
          <w:sz w:val="28"/>
          <w:szCs w:val="28"/>
          <w:lang w:val="vi-VN"/>
        </w:rPr>
        <w:t xml:space="preserve">ến thửa </w:t>
      </w:r>
      <w:r w:rsidRPr="009666D2">
        <w:rPr>
          <w:rFonts w:ascii="Times New Roman" w:eastAsia="Courier New" w:hAnsi="Times New Roman" w:cs="Courier New" w:hint="eastAsia"/>
          <w:bCs/>
          <w:spacing w:val="-4"/>
          <w:sz w:val="28"/>
          <w:szCs w:val="28"/>
          <w:lang w:val="vi-VN"/>
        </w:rPr>
        <w:t>đ</w:t>
      </w:r>
      <w:r w:rsidRPr="009666D2">
        <w:rPr>
          <w:rFonts w:ascii="Times New Roman" w:eastAsia="Courier New" w:hAnsi="Times New Roman" w:cs="Courier New"/>
          <w:bCs/>
          <w:spacing w:val="-4"/>
          <w:sz w:val="28"/>
          <w:szCs w:val="28"/>
          <w:lang w:val="vi-VN"/>
        </w:rPr>
        <w:t xml:space="preserve">ất cần </w:t>
      </w:r>
      <w:r w:rsidRPr="009666D2">
        <w:rPr>
          <w:rFonts w:ascii="Times New Roman" w:eastAsia="Courier New" w:hAnsi="Times New Roman" w:cs="Courier New" w:hint="eastAsia"/>
          <w:bCs/>
          <w:spacing w:val="-4"/>
          <w:sz w:val="28"/>
          <w:szCs w:val="28"/>
          <w:lang w:val="vi-VN"/>
        </w:rPr>
        <w:t>đ</w:t>
      </w:r>
      <w:r w:rsidRPr="009666D2">
        <w:rPr>
          <w:rFonts w:ascii="Times New Roman" w:eastAsia="Courier New" w:hAnsi="Times New Roman" w:cs="Courier New"/>
          <w:bCs/>
          <w:spacing w:val="-4"/>
          <w:sz w:val="28"/>
          <w:szCs w:val="28"/>
          <w:lang w:val="vi-VN"/>
        </w:rPr>
        <w:t>ịnh giá</w:t>
      </w:r>
      <w:r w:rsidRPr="009666D2">
        <w:rPr>
          <w:rFonts w:ascii="Times New Roman" w:eastAsia="Courier New" w:hAnsi="Times New Roman" w:cs="Courier New"/>
          <w:bCs/>
          <w:spacing w:val="-4"/>
          <w:sz w:val="28"/>
          <w:szCs w:val="28"/>
        </w:rPr>
        <w:t xml:space="preserve"> (g</w:t>
      </w:r>
      <w:r w:rsidRPr="009666D2">
        <w:rPr>
          <w:rFonts w:ascii="Times New Roman" w:hAnsi="Times New Roman"/>
          <w:sz w:val="28"/>
          <w:szCs w:val="28"/>
          <w:lang w:eastAsia="en-US"/>
        </w:rPr>
        <w:t xml:space="preserve">iả sử giá thuê văn phòng không bao gồm </w:t>
      </w:r>
      <w:r w:rsidRPr="009666D2">
        <w:rPr>
          <w:rFonts w:ascii="Times New Roman" w:eastAsia="Calibri" w:hAnsi="Times New Roman" w:cs="Courier New"/>
          <w:iCs/>
          <w:spacing w:val="3"/>
          <w:sz w:val="28"/>
          <w:szCs w:val="28"/>
          <w:shd w:val="clear" w:color="auto" w:fill="FFFFFF"/>
          <w:lang w:val="vi-VN" w:eastAsia="en-US"/>
        </w:rPr>
        <w:t xml:space="preserve">chi phí </w:t>
      </w:r>
      <w:r w:rsidRPr="009666D2">
        <w:rPr>
          <w:rFonts w:ascii="Times New Roman" w:eastAsia="Calibri" w:hAnsi="Times New Roman" w:cs="Courier New"/>
          <w:bCs/>
          <w:iCs/>
          <w:spacing w:val="3"/>
          <w:sz w:val="28"/>
          <w:szCs w:val="28"/>
          <w:shd w:val="clear" w:color="auto" w:fill="FFFFFF"/>
          <w:lang w:val="vi-VN" w:eastAsia="en-US"/>
        </w:rPr>
        <w:t>đầu tư phát triển thương hiệu, đầu tư công trình hạ tầng, thúc đẩy việc kinh doanh, hỗ trợ khách hàng</w:t>
      </w:r>
      <w:r w:rsidRPr="009666D2">
        <w:rPr>
          <w:rFonts w:ascii="Times New Roman" w:eastAsia="Calibri" w:hAnsi="Times New Roman" w:cs="Courier New"/>
          <w:bCs/>
          <w:iCs/>
          <w:spacing w:val="3"/>
          <w:sz w:val="28"/>
          <w:szCs w:val="28"/>
          <w:shd w:val="clear" w:color="auto" w:fill="FFFFFF"/>
          <w:lang w:eastAsia="en-US"/>
        </w:rPr>
        <w:t xml:space="preserve">, </w:t>
      </w:r>
      <w:r w:rsidRPr="009666D2">
        <w:rPr>
          <w:rFonts w:ascii="Times New Roman" w:eastAsia="Calibri" w:hAnsi="Times New Roman" w:cs="Courier New"/>
          <w:iCs/>
          <w:spacing w:val="3"/>
          <w:sz w:val="28"/>
          <w:szCs w:val="28"/>
          <w:shd w:val="clear" w:color="auto" w:fill="FFFFFF"/>
          <w:lang w:val="vi-VN" w:eastAsia="en-US"/>
        </w:rPr>
        <w:t>đảm bảo an ninh</w:t>
      </w:r>
      <w:r w:rsidRPr="009666D2">
        <w:rPr>
          <w:rFonts w:ascii="Times New Roman" w:eastAsia="Calibri" w:hAnsi="Times New Roman" w:cs="Courier New"/>
          <w:iCs/>
          <w:spacing w:val="3"/>
          <w:sz w:val="28"/>
          <w:szCs w:val="28"/>
          <w:shd w:val="clear" w:color="auto" w:fill="FFFFFF"/>
          <w:lang w:eastAsia="en-US"/>
        </w:rPr>
        <w:t xml:space="preserve">). </w:t>
      </w:r>
      <w:r w:rsidRPr="009666D2">
        <w:rPr>
          <w:rFonts w:ascii="Times New Roman" w:hAnsi="Times New Roman"/>
          <w:sz w:val="28"/>
          <w:szCs w:val="28"/>
          <w:lang w:eastAsia="en-US"/>
        </w:rPr>
        <w:t>Sau khi điều chỉnh các yếu tố khác biệt, mức giá bình quân cho thuê trên thị trường tại thời điểm xác định giá là: 0,23 triệu đồng/m</w:t>
      </w:r>
      <w:r w:rsidRPr="009666D2">
        <w:rPr>
          <w:rFonts w:ascii="Times New Roman" w:hAnsi="Times New Roman"/>
          <w:sz w:val="28"/>
          <w:szCs w:val="28"/>
          <w:vertAlign w:val="superscript"/>
          <w:lang w:eastAsia="en-US"/>
        </w:rPr>
        <w:t>2</w:t>
      </w:r>
      <w:r w:rsidRPr="009666D2">
        <w:rPr>
          <w:rFonts w:ascii="Times New Roman" w:hAnsi="Times New Roman"/>
          <w:sz w:val="28"/>
          <w:szCs w:val="28"/>
          <w:lang w:eastAsia="en-US"/>
        </w:rPr>
        <w:t xml:space="preserve">/tháng </w:t>
      </w:r>
      <w:r w:rsidRPr="009666D2">
        <w:rPr>
          <w:rFonts w:ascii="Times New Roman" w:hAnsi="Times New Roman"/>
          <w:sz w:val="28"/>
          <w:szCs w:val="28"/>
          <w:lang w:val="nl-NL" w:eastAsia="en-US"/>
        </w:rPr>
        <w:t>(chưa gồm thuế giá trị gia tăng)</w:t>
      </w:r>
      <w:r w:rsidRPr="009666D2">
        <w:rPr>
          <w:rFonts w:ascii="Times New Roman" w:hAnsi="Times New Roman"/>
          <w:sz w:val="28"/>
          <w:szCs w:val="28"/>
          <w:lang w:eastAsia="en-US"/>
        </w:rPr>
        <w:t>; tỷ lệ cho thuê được (tỷ lệ lấp đầy) là 80%. Tiền thuê được thanh toán hàng năm, lần thanh toán đầu tiên sau thời điểm định giá đất là một năm.</w:t>
      </w:r>
    </w:p>
    <w:p w14:paraId="15843584"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Giả sử chi phí vận hành, </w:t>
      </w:r>
      <w:r w:rsidRPr="009666D2">
        <w:rPr>
          <w:rFonts w:ascii="Times New Roman" w:eastAsia="Courier New" w:hAnsi="Times New Roman" w:cs="Courier New"/>
          <w:bCs/>
          <w:sz w:val="28"/>
          <w:szCs w:val="28"/>
          <w:lang w:val="vi-VN"/>
        </w:rPr>
        <w:t>duy tu, bảo d</w:t>
      </w:r>
      <w:r w:rsidRPr="009666D2">
        <w:rPr>
          <w:rFonts w:ascii="Times New Roman" w:eastAsia="Courier New" w:hAnsi="Times New Roman" w:cs="Courier New" w:hint="eastAsia"/>
          <w:bCs/>
          <w:sz w:val="28"/>
          <w:szCs w:val="28"/>
          <w:lang w:val="vi-VN"/>
        </w:rPr>
        <w:t>ư</w:t>
      </w:r>
      <w:r w:rsidRPr="009666D2">
        <w:rPr>
          <w:rFonts w:ascii="Times New Roman" w:eastAsia="Courier New" w:hAnsi="Times New Roman" w:cs="Courier New"/>
          <w:bCs/>
          <w:sz w:val="28"/>
          <w:szCs w:val="28"/>
          <w:lang w:val="vi-VN"/>
        </w:rPr>
        <w:t xml:space="preserve">ỡng công trình xây dựng gắn liền với </w:t>
      </w:r>
      <w:r w:rsidRPr="009666D2">
        <w:rPr>
          <w:rFonts w:ascii="Times New Roman" w:eastAsia="Courier New" w:hAnsi="Times New Roman" w:cs="Courier New" w:hint="eastAsia"/>
          <w:bCs/>
          <w:sz w:val="28"/>
          <w:szCs w:val="28"/>
          <w:lang w:val="vi-VN"/>
        </w:rPr>
        <w:t>đ</w:t>
      </w:r>
      <w:r w:rsidRPr="009666D2">
        <w:rPr>
          <w:rFonts w:ascii="Times New Roman" w:eastAsia="Courier New" w:hAnsi="Times New Roman" w:cs="Courier New"/>
          <w:bCs/>
          <w:sz w:val="28"/>
          <w:szCs w:val="28"/>
          <w:lang w:val="vi-VN"/>
        </w:rPr>
        <w:t>ất</w:t>
      </w:r>
      <w:r w:rsidRPr="009666D2">
        <w:rPr>
          <w:rFonts w:ascii="Times New Roman" w:hAnsi="Times New Roman"/>
          <w:sz w:val="28"/>
          <w:szCs w:val="28"/>
          <w:lang w:eastAsia="en-US"/>
        </w:rPr>
        <w:t xml:space="preserve"> bằng 15% doanh thu.</w:t>
      </w:r>
    </w:p>
    <w:p w14:paraId="0C05BE88" w14:textId="77777777" w:rsidR="00882F2F" w:rsidRPr="009666D2" w:rsidRDefault="00882F2F" w:rsidP="00936776">
      <w:pPr>
        <w:keepNext/>
        <w:keepLines/>
        <w:spacing w:after="0" w:line="240" w:lineRule="auto"/>
        <w:ind w:firstLine="567"/>
        <w:rPr>
          <w:rFonts w:ascii="Times New Roman" w:hAnsi="Times New Roman"/>
          <w:sz w:val="28"/>
          <w:szCs w:val="28"/>
          <w:vertAlign w:val="superscript"/>
          <w:lang w:eastAsia="en-US"/>
        </w:rPr>
      </w:pPr>
      <w:r w:rsidRPr="009666D2">
        <w:rPr>
          <w:rFonts w:ascii="Times New Roman" w:hAnsi="Times New Roman"/>
          <w:sz w:val="28"/>
          <w:szCs w:val="28"/>
          <w:lang w:eastAsia="en-US"/>
        </w:rPr>
        <w:t>- Tiền thuế sử dụng đất hàng năm là 30 triệu đồng.</w:t>
      </w:r>
    </w:p>
    <w:p w14:paraId="536B1603" w14:textId="77777777" w:rsidR="00882F2F" w:rsidRPr="009666D2" w:rsidRDefault="00882F2F" w:rsidP="00936776">
      <w:pPr>
        <w:keepNext/>
        <w:keepLines/>
        <w:spacing w:beforeLines="20" w:before="48"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w:t>
      </w:r>
      <w:r w:rsidRPr="009666D2">
        <w:rPr>
          <w:rFonts w:ascii="Times New Roman" w:hAnsi="Times New Roman"/>
          <w:bCs/>
          <w:sz w:val="28"/>
          <w:szCs w:val="28"/>
          <w:lang w:eastAsia="en-US"/>
        </w:rPr>
        <w:t>L</w:t>
      </w:r>
      <w:r w:rsidRPr="009666D2">
        <w:rPr>
          <w:rFonts w:ascii="Times New Roman" w:hAnsi="Times New Roman"/>
          <w:bCs/>
          <w:sz w:val="28"/>
          <w:szCs w:val="28"/>
          <w:lang w:val="vi-VN" w:eastAsia="en-US"/>
        </w:rPr>
        <w:t xml:space="preserve">ãi suất tiền gửi tiết kiệm bình quân </w:t>
      </w:r>
      <w:r w:rsidRPr="009666D2">
        <w:rPr>
          <w:rFonts w:ascii="Times New Roman" w:hAnsi="Times New Roman"/>
          <w:bCs/>
          <w:sz w:val="28"/>
          <w:szCs w:val="28"/>
          <w:lang w:eastAsia="en-US"/>
        </w:rPr>
        <w:t>(r)</w:t>
      </w:r>
      <w:r w:rsidRPr="009666D2">
        <w:rPr>
          <w:rFonts w:ascii="Times New Roman" w:hAnsi="Times New Roman"/>
          <w:bCs/>
          <w:sz w:val="28"/>
          <w:szCs w:val="28"/>
          <w:lang w:val="vi-VN" w:eastAsia="en-US"/>
        </w:rPr>
        <w:t xml:space="preserve"> của loại tiền gửi </w:t>
      </w:r>
      <w:r w:rsidRPr="009666D2">
        <w:rPr>
          <w:rFonts w:ascii="Times New Roman" w:hAnsi="Times New Roman"/>
          <w:bCs/>
          <w:spacing w:val="-2"/>
          <w:sz w:val="28"/>
          <w:szCs w:val="28"/>
          <w:lang w:val="vi-VN" w:eastAsia="en-US"/>
        </w:rPr>
        <w:t xml:space="preserve">bằng </w:t>
      </w:r>
      <w:r w:rsidRPr="009666D2">
        <w:rPr>
          <w:rFonts w:ascii="Times New Roman" w:hAnsi="Times New Roman"/>
          <w:bCs/>
          <w:iCs/>
          <w:spacing w:val="-2"/>
          <w:sz w:val="28"/>
          <w:szCs w:val="28"/>
          <w:lang w:val="vi-VN" w:eastAsia="en-US"/>
        </w:rPr>
        <w:t>tiền</w:t>
      </w:r>
      <w:r w:rsidRPr="009666D2">
        <w:rPr>
          <w:rFonts w:ascii="Times New Roman" w:hAnsi="Times New Roman"/>
          <w:bCs/>
          <w:spacing w:val="-2"/>
          <w:sz w:val="28"/>
          <w:szCs w:val="28"/>
          <w:lang w:val="vi-VN" w:eastAsia="en-US"/>
        </w:rPr>
        <w:t xml:space="preserve"> Việt Nam </w:t>
      </w:r>
      <w:r w:rsidRPr="009666D2">
        <w:rPr>
          <w:rFonts w:ascii="Times New Roman" w:hAnsi="Times New Roman"/>
          <w:bCs/>
          <w:sz w:val="28"/>
          <w:szCs w:val="28"/>
          <w:lang w:val="vi-VN" w:eastAsia="en-US"/>
        </w:rPr>
        <w:t>kỳ hạn 12 tháng</w:t>
      </w:r>
      <w:r w:rsidRPr="009666D2">
        <w:rPr>
          <w:rFonts w:ascii="Times New Roman" w:hAnsi="Times New Roman"/>
          <w:bCs/>
          <w:sz w:val="28"/>
          <w:szCs w:val="28"/>
          <w:lang w:eastAsia="en-US"/>
        </w:rPr>
        <w:t xml:space="preserve"> tại </w:t>
      </w:r>
      <w:r w:rsidRPr="009666D2">
        <w:rPr>
          <w:rFonts w:ascii="Times New Roman" w:hAnsi="Times New Roman"/>
          <w:spacing w:val="-2"/>
          <w:sz w:val="28"/>
          <w:szCs w:val="28"/>
          <w:lang w:eastAsia="en-US"/>
        </w:rPr>
        <w:t xml:space="preserve">các ngân hàng thương mại do Nhà nước </w:t>
      </w:r>
      <w:r w:rsidRPr="009666D2">
        <w:rPr>
          <w:rFonts w:ascii="Times New Roman" w:hAnsi="Times New Roman"/>
          <w:bCs/>
          <w:iCs/>
          <w:spacing w:val="-2"/>
          <w:sz w:val="28"/>
          <w:szCs w:val="28"/>
          <w:lang w:val="vi-VN" w:eastAsia="en-US"/>
        </w:rPr>
        <w:t>nắm giữ</w:t>
      </w:r>
      <w:r w:rsidRPr="009666D2">
        <w:rPr>
          <w:rFonts w:ascii="Times New Roman" w:hAnsi="Times New Roman"/>
          <w:bCs/>
          <w:spacing w:val="-2"/>
          <w:sz w:val="28"/>
          <w:szCs w:val="28"/>
          <w:lang w:val="vi-VN" w:eastAsia="en-US"/>
        </w:rPr>
        <w:t xml:space="preserve"> trên 50% vốn điều lệ </w:t>
      </w:r>
      <w:r w:rsidRPr="009666D2">
        <w:rPr>
          <w:rFonts w:ascii="Times New Roman" w:hAnsi="Times New Roman"/>
          <w:bCs/>
          <w:iCs/>
          <w:spacing w:val="-2"/>
          <w:sz w:val="28"/>
          <w:szCs w:val="28"/>
          <w:lang w:val="vi-VN" w:eastAsia="en-US"/>
        </w:rPr>
        <w:t xml:space="preserve">hoặc tổng số cổ phần có quyền biểu quyết </w:t>
      </w:r>
      <w:r w:rsidRPr="009666D2">
        <w:rPr>
          <w:rFonts w:ascii="Times New Roman" w:hAnsi="Times New Roman"/>
          <w:spacing w:val="-2"/>
          <w:sz w:val="28"/>
          <w:szCs w:val="28"/>
          <w:lang w:eastAsia="en-US"/>
        </w:rPr>
        <w:t xml:space="preserve">trên địa bàn cấp tỉnh </w:t>
      </w:r>
      <w:r w:rsidRPr="009666D2">
        <w:rPr>
          <w:rFonts w:ascii="Times New Roman" w:hAnsi="Times New Roman"/>
          <w:bCs/>
          <w:spacing w:val="-2"/>
          <w:sz w:val="28"/>
          <w:szCs w:val="28"/>
          <w:lang w:eastAsia="en-US"/>
        </w:rPr>
        <w:t xml:space="preserve">của 03 năm liền kề tính đến hết quý gần nhất có số liệu </w:t>
      </w:r>
      <w:r w:rsidRPr="009666D2">
        <w:rPr>
          <w:rFonts w:ascii="Times New Roman" w:hAnsi="Times New Roman"/>
          <w:bCs/>
          <w:sz w:val="28"/>
          <w:szCs w:val="28"/>
          <w:lang w:eastAsia="en-US"/>
        </w:rPr>
        <w:t xml:space="preserve">trước thời điểm định giá </w:t>
      </w:r>
      <w:r w:rsidRPr="009666D2">
        <w:rPr>
          <w:rFonts w:ascii="Times New Roman" w:hAnsi="Times New Roman"/>
          <w:sz w:val="28"/>
          <w:szCs w:val="28"/>
          <w:lang w:eastAsia="en-US"/>
        </w:rPr>
        <w:t xml:space="preserve">là </w:t>
      </w:r>
      <w:r w:rsidRPr="009666D2">
        <w:rPr>
          <w:rFonts w:ascii="Times New Roman" w:hAnsi="Times New Roman"/>
          <w:bCs/>
          <w:sz w:val="28"/>
          <w:szCs w:val="28"/>
          <w:lang w:eastAsia="en-US"/>
        </w:rPr>
        <w:t>9,83%/năm.</w:t>
      </w:r>
    </w:p>
    <w:p w14:paraId="4E384A2E" w14:textId="77777777" w:rsidR="00882F2F" w:rsidRPr="009666D2" w:rsidRDefault="00882F2F" w:rsidP="00936776">
      <w:pPr>
        <w:spacing w:beforeLines="20" w:before="48" w:after="0" w:line="240" w:lineRule="auto"/>
        <w:ind w:firstLine="567"/>
        <w:rPr>
          <w:rFonts w:ascii="Times New Roman" w:hAnsi="Times New Roman"/>
          <w:sz w:val="28"/>
          <w:szCs w:val="28"/>
          <w:lang w:eastAsia="en-US"/>
        </w:rPr>
      </w:pPr>
      <w:r w:rsidRPr="009666D2">
        <w:rPr>
          <w:rFonts w:ascii="Times New Roman" w:hAnsi="Times New Roman"/>
          <w:b/>
          <w:bCs/>
          <w:spacing w:val="-2"/>
          <w:sz w:val="28"/>
          <w:szCs w:val="28"/>
          <w:lang w:eastAsia="en-US"/>
        </w:rPr>
        <w:t>(2)</w:t>
      </w:r>
      <w:r w:rsidRPr="009666D2">
        <w:rPr>
          <w:rFonts w:ascii="Times New Roman" w:hAnsi="Times New Roman"/>
          <w:spacing w:val="-2"/>
          <w:sz w:val="28"/>
          <w:szCs w:val="28"/>
          <w:lang w:eastAsia="en-US"/>
        </w:rPr>
        <w:t xml:space="preserve"> </w:t>
      </w:r>
      <w:r w:rsidRPr="009666D2">
        <w:rPr>
          <w:rFonts w:ascii="Times New Roman" w:hAnsi="Times New Roman"/>
          <w:sz w:val="28"/>
          <w:szCs w:val="28"/>
          <w:lang w:eastAsia="en-US"/>
        </w:rPr>
        <w:t>Việc xác định giá đất theo phương pháp thu nhập thực hiện như sau:</w:t>
      </w:r>
    </w:p>
    <w:p w14:paraId="60829F6D" w14:textId="77777777" w:rsidR="00882F2F" w:rsidRPr="009666D2" w:rsidRDefault="00882F2F" w:rsidP="00936776">
      <w:pPr>
        <w:spacing w:beforeLines="20" w:before="48"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Thu nhập một năm từ cho thuê văn phòng là: </w:t>
      </w:r>
    </w:p>
    <w:p w14:paraId="0E2AF4D6" w14:textId="77777777" w:rsidR="00882F2F" w:rsidRPr="009666D2" w:rsidRDefault="00882F2F" w:rsidP="00936776">
      <w:pPr>
        <w:spacing w:beforeLines="20" w:before="48" w:after="0" w:line="240" w:lineRule="auto"/>
        <w:ind w:firstLine="567"/>
        <w:rPr>
          <w:rFonts w:ascii="Times New Roman" w:hAnsi="Times New Roman"/>
          <w:spacing w:val="-4"/>
          <w:sz w:val="28"/>
          <w:szCs w:val="28"/>
          <w:lang w:eastAsia="en-US"/>
        </w:rPr>
      </w:pPr>
      <w:r w:rsidRPr="009666D2">
        <w:rPr>
          <w:rFonts w:ascii="Times New Roman" w:hAnsi="Times New Roman"/>
          <w:spacing w:val="-4"/>
          <w:sz w:val="28"/>
          <w:szCs w:val="28"/>
          <w:lang w:eastAsia="en-US"/>
        </w:rPr>
        <w:t>0,23 triệu đồng/m</w:t>
      </w:r>
      <w:r w:rsidRPr="009666D2">
        <w:rPr>
          <w:rFonts w:ascii="Times New Roman" w:hAnsi="Times New Roman"/>
          <w:spacing w:val="-4"/>
          <w:sz w:val="28"/>
          <w:szCs w:val="28"/>
          <w:vertAlign w:val="superscript"/>
          <w:lang w:eastAsia="en-US"/>
        </w:rPr>
        <w:t>2</w:t>
      </w:r>
      <w:r w:rsidRPr="009666D2">
        <w:rPr>
          <w:rFonts w:ascii="Times New Roman" w:hAnsi="Times New Roman"/>
          <w:spacing w:val="-4"/>
          <w:sz w:val="28"/>
          <w:szCs w:val="28"/>
          <w:lang w:eastAsia="en-US"/>
        </w:rPr>
        <w:t>/tháng x 22.000 m</w:t>
      </w:r>
      <w:r w:rsidRPr="009666D2">
        <w:rPr>
          <w:rFonts w:ascii="Times New Roman" w:hAnsi="Times New Roman"/>
          <w:spacing w:val="-4"/>
          <w:sz w:val="28"/>
          <w:szCs w:val="28"/>
          <w:vertAlign w:val="superscript"/>
          <w:lang w:eastAsia="en-US"/>
        </w:rPr>
        <w:t>2</w:t>
      </w:r>
      <w:r w:rsidRPr="009666D2">
        <w:rPr>
          <w:rFonts w:ascii="Times New Roman" w:hAnsi="Times New Roman"/>
          <w:spacing w:val="-4"/>
          <w:sz w:val="28"/>
          <w:szCs w:val="28"/>
          <w:lang w:eastAsia="en-US"/>
        </w:rPr>
        <w:t xml:space="preserve"> x 80% x 12 tháng = 48.576 triệu đồng.</w:t>
      </w:r>
    </w:p>
    <w:p w14:paraId="20FF8039" w14:textId="77777777" w:rsidR="00882F2F" w:rsidRPr="009666D2" w:rsidRDefault="00882F2F" w:rsidP="00936776">
      <w:pPr>
        <w:spacing w:beforeLines="20" w:before="48"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Chi phí vận hành, </w:t>
      </w:r>
      <w:r w:rsidRPr="009666D2">
        <w:rPr>
          <w:rFonts w:ascii="Times New Roman" w:eastAsia="Courier New" w:hAnsi="Times New Roman" w:cs="Courier New"/>
          <w:bCs/>
          <w:sz w:val="28"/>
          <w:szCs w:val="28"/>
          <w:lang w:val="vi-VN"/>
        </w:rPr>
        <w:t>duy tu, bảo d</w:t>
      </w:r>
      <w:r w:rsidRPr="009666D2">
        <w:rPr>
          <w:rFonts w:ascii="Times New Roman" w:eastAsia="Courier New" w:hAnsi="Times New Roman" w:cs="Courier New" w:hint="eastAsia"/>
          <w:bCs/>
          <w:sz w:val="28"/>
          <w:szCs w:val="28"/>
          <w:lang w:val="vi-VN"/>
        </w:rPr>
        <w:t>ư</w:t>
      </w:r>
      <w:r w:rsidRPr="009666D2">
        <w:rPr>
          <w:rFonts w:ascii="Times New Roman" w:eastAsia="Courier New" w:hAnsi="Times New Roman" w:cs="Courier New"/>
          <w:bCs/>
          <w:sz w:val="28"/>
          <w:szCs w:val="28"/>
          <w:lang w:val="vi-VN"/>
        </w:rPr>
        <w:t xml:space="preserve">ỡng công trình xây dựng gắn liền với </w:t>
      </w:r>
      <w:r w:rsidRPr="009666D2">
        <w:rPr>
          <w:rFonts w:ascii="Times New Roman" w:eastAsia="Courier New" w:hAnsi="Times New Roman" w:cs="Courier New" w:hint="eastAsia"/>
          <w:bCs/>
          <w:sz w:val="28"/>
          <w:szCs w:val="28"/>
          <w:lang w:val="vi-VN"/>
        </w:rPr>
        <w:t>đ</w:t>
      </w:r>
      <w:r w:rsidRPr="009666D2">
        <w:rPr>
          <w:rFonts w:ascii="Times New Roman" w:eastAsia="Courier New" w:hAnsi="Times New Roman" w:cs="Courier New"/>
          <w:bCs/>
          <w:sz w:val="28"/>
          <w:szCs w:val="28"/>
          <w:lang w:val="vi-VN"/>
        </w:rPr>
        <w:t>ất</w:t>
      </w:r>
      <w:r w:rsidRPr="009666D2">
        <w:rPr>
          <w:rFonts w:ascii="Times New Roman" w:hAnsi="Times New Roman"/>
          <w:sz w:val="28"/>
          <w:szCs w:val="28"/>
          <w:lang w:eastAsia="en-US"/>
        </w:rPr>
        <w:t xml:space="preserve"> một năm là: </w:t>
      </w:r>
    </w:p>
    <w:p w14:paraId="04E6D351"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lastRenderedPageBreak/>
        <w:t>48.576 triệu đồng x 15% = 7.286 triệu đồng.</w:t>
      </w:r>
    </w:p>
    <w:p w14:paraId="26457E47"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Tiền thuế sử dụng đất hàng năm là: 30 triệu đồng.</w:t>
      </w:r>
    </w:p>
    <w:p w14:paraId="530A37F1" w14:textId="77777777" w:rsidR="00882F2F" w:rsidRPr="009666D2" w:rsidRDefault="00882F2F" w:rsidP="00936776">
      <w:pPr>
        <w:keepNext/>
        <w:keepLines/>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Thu nhập ròng một năm từ cho thuê văn phòng là:</w:t>
      </w:r>
    </w:p>
    <w:p w14:paraId="4A1103B3"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48.576 triệu đồng - 7.286 triệu đồng - 30 triệu đồng = 41.260 triệu đồng.</w:t>
      </w:r>
    </w:p>
    <w:p w14:paraId="09C7BA21"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Do khu đất có thời hạn sử dụng còn lại là 40 năm, nên lãi suất được điều chỉnh như sau:</w:t>
      </w:r>
    </w:p>
    <w:p w14:paraId="4E3C3E22" w14:textId="624D92C5" w:rsidR="00882F2F" w:rsidRPr="009666D2" w:rsidRDefault="00882F2F" w:rsidP="00882F2F">
      <w:pPr>
        <w:spacing w:beforeLines="20" w:before="48" w:after="0" w:line="240" w:lineRule="auto"/>
        <w:ind w:left="1440" w:firstLine="0"/>
        <w:rPr>
          <w:rFonts w:ascii="Times New Roman" w:hAnsi="Times New Roman"/>
          <w:sz w:val="24"/>
          <w:lang w:eastAsia="en-US"/>
        </w:rPr>
      </w:pPr>
      <w:r w:rsidRPr="009666D2">
        <w:rPr>
          <w:rFonts w:ascii="Times New Roman" w:hAnsi="Times New Roman"/>
          <w:sz w:val="24"/>
          <w:lang w:eastAsia="en-US"/>
        </w:rPr>
        <w:t xml:space="preserve">R = </w:t>
      </w:r>
      <w:r w:rsidRPr="009666D2">
        <w:rPr>
          <w:rFonts w:ascii="Times New Roman" w:hAnsi="Times New Roman"/>
          <w:noProof/>
          <w:position w:val="-28"/>
          <w:sz w:val="24"/>
          <w:lang w:eastAsia="en-US"/>
        </w:rPr>
        <w:object w:dxaOrig="1100" w:dyaOrig="700" w14:anchorId="69802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5pt;height:41.45pt;mso-width-percent:0;mso-height-percent:0;mso-width-percent:0;mso-height-percent:0" o:ole="">
            <v:imagedata r:id="rId10" o:title=""/>
          </v:shape>
          <o:OLEObject Type="Embed" ProgID="Equation.3" ShapeID="_x0000_i1025" DrawAspect="Content" ObjectID="_1817011769" r:id="rId11"/>
        </w:object>
      </w:r>
      <w:r w:rsidRPr="009666D2">
        <w:rPr>
          <w:rFonts w:ascii="Times New Roman" w:hAnsi="Times New Roman"/>
          <w:sz w:val="24"/>
          <w:lang w:eastAsia="en-US"/>
        </w:rPr>
        <w:t xml:space="preserve"> =  </w:t>
      </w:r>
      <w:r w:rsidR="002A6610" w:rsidRPr="002A6610">
        <w:rPr>
          <w:rFonts w:ascii="Times New Roman" w:hAnsi="Times New Roman"/>
          <w:noProof/>
          <w:position w:val="-30"/>
          <w:sz w:val="24"/>
          <w:lang w:eastAsia="en-US"/>
        </w:rPr>
        <w:object w:dxaOrig="2140" w:dyaOrig="720" w14:anchorId="7471BF9E">
          <v:shape id="_x0000_i1030" type="#_x0000_t75" alt="" style="width:165.05pt;height:42.8pt" o:ole="">
            <v:imagedata r:id="rId12" o:title=""/>
          </v:shape>
          <o:OLEObject Type="Embed" ProgID="Equation.3" ShapeID="_x0000_i1030" DrawAspect="Content" ObjectID="_1817011770" r:id="rId13"/>
        </w:object>
      </w:r>
      <w:r w:rsidRPr="009666D2">
        <w:rPr>
          <w:rFonts w:ascii="Times New Roman" w:hAnsi="Times New Roman"/>
          <w:sz w:val="24"/>
          <w:lang w:eastAsia="en-US"/>
        </w:rPr>
        <w:t>= 10,07%.</w:t>
      </w:r>
    </w:p>
    <w:p w14:paraId="78287664" w14:textId="77777777" w:rsidR="00882F2F" w:rsidRPr="009666D2" w:rsidRDefault="00882F2F" w:rsidP="00936776">
      <w:pPr>
        <w:spacing w:beforeLines="20" w:before="48" w:after="0" w:line="288" w:lineRule="auto"/>
        <w:ind w:firstLine="567"/>
        <w:rPr>
          <w:rFonts w:ascii="Times New Roman" w:hAnsi="Times New Roman"/>
          <w:sz w:val="28"/>
          <w:szCs w:val="28"/>
          <w:lang w:eastAsia="en-US"/>
        </w:rPr>
      </w:pPr>
      <w:r w:rsidRPr="009666D2">
        <w:rPr>
          <w:rFonts w:ascii="Times New Roman" w:hAnsi="Times New Roman"/>
          <w:sz w:val="28"/>
          <w:szCs w:val="28"/>
          <w:lang w:eastAsia="en-US"/>
        </w:rPr>
        <w:t>- Giá trị của bất động sản là:</w:t>
      </w:r>
    </w:p>
    <w:tbl>
      <w:tblPr>
        <w:tblW w:w="9197" w:type="dxa"/>
        <w:jc w:val="center"/>
        <w:tblLook w:val="01E0" w:firstRow="1" w:lastRow="1" w:firstColumn="1" w:lastColumn="1" w:noHBand="0" w:noVBand="0"/>
      </w:tblPr>
      <w:tblGrid>
        <w:gridCol w:w="2373"/>
        <w:gridCol w:w="466"/>
        <w:gridCol w:w="3398"/>
        <w:gridCol w:w="245"/>
        <w:gridCol w:w="2715"/>
      </w:tblGrid>
      <w:tr w:rsidR="00E06D06" w:rsidRPr="009666D2" w14:paraId="2B2D7816" w14:textId="77777777" w:rsidTr="00522713">
        <w:trPr>
          <w:trHeight w:val="698"/>
          <w:jc w:val="center"/>
        </w:trPr>
        <w:tc>
          <w:tcPr>
            <w:tcW w:w="2373" w:type="dxa"/>
            <w:vMerge w:val="restart"/>
            <w:vAlign w:val="center"/>
          </w:tcPr>
          <w:p w14:paraId="4352C494"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Giá trị của bất động sản</w:t>
            </w:r>
          </w:p>
        </w:tc>
        <w:tc>
          <w:tcPr>
            <w:tcW w:w="466" w:type="dxa"/>
            <w:vMerge w:val="restart"/>
            <w:vAlign w:val="center"/>
          </w:tcPr>
          <w:p w14:paraId="594C2B1F"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w:t>
            </w:r>
          </w:p>
        </w:tc>
        <w:tc>
          <w:tcPr>
            <w:tcW w:w="3398" w:type="dxa"/>
            <w:tcBorders>
              <w:bottom w:val="single" w:sz="4" w:space="0" w:color="auto"/>
            </w:tcBorders>
            <w:vAlign w:val="center"/>
          </w:tcPr>
          <w:p w14:paraId="5A1F176E"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r w:rsidRPr="009666D2">
              <w:rPr>
                <w:rFonts w:ascii="Times New Roman" w:hAnsi="Times New Roman"/>
                <w:sz w:val="28"/>
                <w:szCs w:val="28"/>
                <w:lang w:eastAsia="en-US"/>
              </w:rPr>
              <w:t>41.260 triệu đồng</w:t>
            </w:r>
          </w:p>
        </w:tc>
        <w:tc>
          <w:tcPr>
            <w:tcW w:w="245" w:type="dxa"/>
            <w:vMerge w:val="restart"/>
            <w:vAlign w:val="center"/>
          </w:tcPr>
          <w:p w14:paraId="75D2C8A0" w14:textId="77777777" w:rsidR="00882F2F" w:rsidRPr="009666D2" w:rsidRDefault="00882F2F" w:rsidP="00882F2F">
            <w:pPr>
              <w:spacing w:beforeLines="20" w:before="48" w:after="0" w:line="240" w:lineRule="auto"/>
              <w:ind w:firstLine="0"/>
              <w:jc w:val="left"/>
              <w:rPr>
                <w:rFonts w:ascii="Times New Roman" w:eastAsia="Calibri" w:hAnsi="Times New Roman"/>
                <w:bCs/>
                <w:sz w:val="28"/>
                <w:szCs w:val="28"/>
                <w:lang w:eastAsia="en-US"/>
              </w:rPr>
            </w:pPr>
          </w:p>
        </w:tc>
        <w:tc>
          <w:tcPr>
            <w:tcW w:w="2715" w:type="dxa"/>
            <w:vMerge w:val="restart"/>
            <w:vAlign w:val="center"/>
          </w:tcPr>
          <w:p w14:paraId="32679105"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p>
          <w:p w14:paraId="4A334010"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 409.731 triệu đồng</w:t>
            </w:r>
          </w:p>
        </w:tc>
      </w:tr>
      <w:tr w:rsidR="00E06D06" w:rsidRPr="009666D2" w14:paraId="31951FB3" w14:textId="77777777" w:rsidTr="00522713">
        <w:trPr>
          <w:trHeight w:val="156"/>
          <w:jc w:val="center"/>
        </w:trPr>
        <w:tc>
          <w:tcPr>
            <w:tcW w:w="2373" w:type="dxa"/>
            <w:vMerge/>
            <w:vAlign w:val="center"/>
          </w:tcPr>
          <w:p w14:paraId="0A64A868"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p>
        </w:tc>
        <w:tc>
          <w:tcPr>
            <w:tcW w:w="466" w:type="dxa"/>
            <w:vMerge/>
            <w:vAlign w:val="center"/>
          </w:tcPr>
          <w:p w14:paraId="529D4B0A"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p>
        </w:tc>
        <w:tc>
          <w:tcPr>
            <w:tcW w:w="3398" w:type="dxa"/>
            <w:tcBorders>
              <w:top w:val="single" w:sz="4" w:space="0" w:color="auto"/>
            </w:tcBorders>
            <w:vAlign w:val="center"/>
          </w:tcPr>
          <w:p w14:paraId="77548D61"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vertAlign w:val="superscript"/>
                <w:lang w:eastAsia="en-US"/>
              </w:rPr>
            </w:pPr>
            <w:r w:rsidRPr="009666D2">
              <w:rPr>
                <w:rFonts w:ascii="Times New Roman" w:eastAsia="Calibri" w:hAnsi="Times New Roman"/>
                <w:bCs/>
                <w:sz w:val="28"/>
                <w:szCs w:val="28"/>
                <w:lang w:eastAsia="en-US"/>
              </w:rPr>
              <w:t>10,07 %</w:t>
            </w:r>
          </w:p>
        </w:tc>
        <w:tc>
          <w:tcPr>
            <w:tcW w:w="245" w:type="dxa"/>
            <w:vMerge/>
            <w:vAlign w:val="center"/>
          </w:tcPr>
          <w:p w14:paraId="01C0BEC6"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p>
        </w:tc>
        <w:tc>
          <w:tcPr>
            <w:tcW w:w="2715" w:type="dxa"/>
            <w:vMerge/>
            <w:vAlign w:val="center"/>
          </w:tcPr>
          <w:p w14:paraId="5A636135" w14:textId="77777777" w:rsidR="00882F2F" w:rsidRPr="009666D2" w:rsidRDefault="00882F2F" w:rsidP="00882F2F">
            <w:pPr>
              <w:spacing w:beforeLines="20" w:before="48" w:after="0" w:line="240" w:lineRule="auto"/>
              <w:ind w:firstLine="0"/>
              <w:jc w:val="center"/>
              <w:rPr>
                <w:rFonts w:ascii="Times New Roman" w:eastAsia="Calibri" w:hAnsi="Times New Roman"/>
                <w:bCs/>
                <w:sz w:val="28"/>
                <w:szCs w:val="28"/>
                <w:lang w:eastAsia="en-US"/>
              </w:rPr>
            </w:pPr>
          </w:p>
        </w:tc>
      </w:tr>
    </w:tbl>
    <w:p w14:paraId="40EDE0A8" w14:textId="77777777" w:rsidR="00882F2F" w:rsidRPr="009666D2" w:rsidRDefault="00882F2F" w:rsidP="00882F2F">
      <w:pPr>
        <w:spacing w:beforeLines="20" w:before="48" w:after="0" w:line="288"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 Giá trị quyền sử dụng đất của thửa đất cần định giá là: </w:t>
      </w:r>
    </w:p>
    <w:p w14:paraId="00D06394" w14:textId="77777777" w:rsidR="00882F2F" w:rsidRPr="009666D2" w:rsidRDefault="00882F2F" w:rsidP="00882F2F">
      <w:pPr>
        <w:spacing w:beforeLines="20" w:before="48" w:after="0" w:line="288" w:lineRule="auto"/>
        <w:jc w:val="center"/>
        <w:rPr>
          <w:rFonts w:ascii="Times New Roman" w:hAnsi="Times New Roman"/>
          <w:sz w:val="28"/>
          <w:szCs w:val="28"/>
          <w:lang w:eastAsia="en-US"/>
        </w:rPr>
      </w:pPr>
      <w:r w:rsidRPr="009666D2">
        <w:rPr>
          <w:rFonts w:ascii="Times New Roman" w:eastAsia="Calibri" w:hAnsi="Times New Roman"/>
          <w:bCs/>
          <w:sz w:val="28"/>
          <w:szCs w:val="28"/>
          <w:lang w:eastAsia="en-US"/>
        </w:rPr>
        <w:t>409.731 triệu đồng</w:t>
      </w:r>
      <w:r w:rsidRPr="009666D2">
        <w:rPr>
          <w:rFonts w:ascii="Times New Roman" w:hAnsi="Times New Roman"/>
          <w:sz w:val="28"/>
          <w:szCs w:val="28"/>
          <w:lang w:eastAsia="en-US"/>
        </w:rPr>
        <w:t xml:space="preserve"> - 315</w:t>
      </w:r>
      <w:r w:rsidRPr="009666D2">
        <w:rPr>
          <w:rFonts w:ascii="Times New Roman" w:eastAsia="Calibri" w:hAnsi="Times New Roman"/>
          <w:bCs/>
          <w:sz w:val="28"/>
          <w:szCs w:val="28"/>
          <w:lang w:eastAsia="en-US"/>
        </w:rPr>
        <w:t>.000 triệu đồng</w:t>
      </w:r>
      <w:r w:rsidRPr="009666D2">
        <w:rPr>
          <w:rFonts w:ascii="Times New Roman" w:hAnsi="Times New Roman"/>
          <w:sz w:val="28"/>
          <w:szCs w:val="28"/>
          <w:lang w:eastAsia="en-US"/>
        </w:rPr>
        <w:t xml:space="preserve"> = 94.731 triệu đồng.</w:t>
      </w:r>
    </w:p>
    <w:p w14:paraId="5588D05F" w14:textId="77777777" w:rsidR="00882F2F" w:rsidRPr="009666D2" w:rsidRDefault="00882F2F" w:rsidP="00882F2F">
      <w:pPr>
        <w:spacing w:beforeLines="20" w:before="48" w:after="0" w:line="288" w:lineRule="auto"/>
        <w:ind w:firstLine="567"/>
        <w:rPr>
          <w:rFonts w:ascii="Times New Roman" w:hAnsi="Times New Roman"/>
          <w:sz w:val="28"/>
          <w:szCs w:val="28"/>
          <w:lang w:eastAsia="en-US"/>
        </w:rPr>
      </w:pPr>
      <w:r w:rsidRPr="009666D2">
        <w:rPr>
          <w:rFonts w:ascii="Times New Roman" w:hAnsi="Times New Roman"/>
          <w:sz w:val="28"/>
          <w:szCs w:val="28"/>
          <w:lang w:eastAsia="en-US"/>
        </w:rPr>
        <w:t>- Giá đất của thửa đất cần định giá:</w:t>
      </w:r>
    </w:p>
    <w:tbl>
      <w:tblPr>
        <w:tblW w:w="9197" w:type="dxa"/>
        <w:jc w:val="center"/>
        <w:tblLook w:val="01E0" w:firstRow="1" w:lastRow="1" w:firstColumn="1" w:lastColumn="1" w:noHBand="0" w:noVBand="0"/>
      </w:tblPr>
      <w:tblGrid>
        <w:gridCol w:w="2373"/>
        <w:gridCol w:w="466"/>
        <w:gridCol w:w="2594"/>
        <w:gridCol w:w="583"/>
        <w:gridCol w:w="3181"/>
      </w:tblGrid>
      <w:tr w:rsidR="00E06D06" w:rsidRPr="009666D2" w14:paraId="7402BDBD" w14:textId="77777777" w:rsidTr="00522713">
        <w:trPr>
          <w:trHeight w:val="698"/>
          <w:jc w:val="center"/>
        </w:trPr>
        <w:tc>
          <w:tcPr>
            <w:tcW w:w="2373" w:type="dxa"/>
            <w:vMerge w:val="restart"/>
            <w:vAlign w:val="center"/>
          </w:tcPr>
          <w:p w14:paraId="7CAEC1C6" w14:textId="77777777" w:rsidR="00882F2F" w:rsidRPr="009666D2" w:rsidRDefault="00882F2F" w:rsidP="00882F2F">
            <w:pPr>
              <w:spacing w:before="0" w:after="0" w:line="240" w:lineRule="auto"/>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Giá đất của thửa đất cần định giá</w:t>
            </w:r>
          </w:p>
        </w:tc>
        <w:tc>
          <w:tcPr>
            <w:tcW w:w="466" w:type="dxa"/>
            <w:vMerge w:val="restart"/>
            <w:vAlign w:val="center"/>
          </w:tcPr>
          <w:p w14:paraId="574CB87F"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w:t>
            </w:r>
          </w:p>
        </w:tc>
        <w:tc>
          <w:tcPr>
            <w:tcW w:w="2594" w:type="dxa"/>
            <w:tcBorders>
              <w:bottom w:val="single" w:sz="4" w:space="0" w:color="auto"/>
            </w:tcBorders>
            <w:vAlign w:val="center"/>
          </w:tcPr>
          <w:p w14:paraId="354ECBCF"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r w:rsidRPr="009666D2">
              <w:rPr>
                <w:rFonts w:ascii="Times New Roman" w:hAnsi="Times New Roman"/>
                <w:sz w:val="28"/>
                <w:szCs w:val="28"/>
                <w:lang w:eastAsia="en-US"/>
              </w:rPr>
              <w:t>94.731 triệu đồng</w:t>
            </w:r>
          </w:p>
        </w:tc>
        <w:tc>
          <w:tcPr>
            <w:tcW w:w="583" w:type="dxa"/>
            <w:vMerge w:val="restart"/>
            <w:vAlign w:val="center"/>
          </w:tcPr>
          <w:p w14:paraId="2AED9EB7"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w:t>
            </w:r>
          </w:p>
        </w:tc>
        <w:tc>
          <w:tcPr>
            <w:tcW w:w="3181" w:type="dxa"/>
            <w:vMerge w:val="restart"/>
            <w:vAlign w:val="center"/>
          </w:tcPr>
          <w:p w14:paraId="78EE9623" w14:textId="77777777" w:rsidR="00882F2F" w:rsidRPr="009666D2" w:rsidRDefault="00882F2F" w:rsidP="00882F2F">
            <w:pPr>
              <w:spacing w:beforeLines="20" w:before="48" w:after="0"/>
              <w:ind w:firstLine="0"/>
              <w:jc w:val="left"/>
              <w:rPr>
                <w:rFonts w:ascii="Times New Roman" w:eastAsia="Calibri" w:hAnsi="Times New Roman"/>
                <w:bCs/>
                <w:sz w:val="28"/>
                <w:szCs w:val="28"/>
                <w:lang w:eastAsia="en-US"/>
              </w:rPr>
            </w:pPr>
            <w:r w:rsidRPr="009666D2">
              <w:rPr>
                <w:rFonts w:ascii="Times New Roman" w:eastAsia="Calibri" w:hAnsi="Times New Roman"/>
                <w:bCs/>
                <w:sz w:val="28"/>
                <w:szCs w:val="28"/>
                <w:lang w:eastAsia="en-US"/>
              </w:rPr>
              <w:t>15,788 triệu đồng/m</w:t>
            </w:r>
            <w:r w:rsidRPr="009666D2">
              <w:rPr>
                <w:rFonts w:ascii="Times New Roman" w:eastAsia="Calibri" w:hAnsi="Times New Roman"/>
                <w:bCs/>
                <w:sz w:val="28"/>
                <w:szCs w:val="28"/>
                <w:vertAlign w:val="superscript"/>
                <w:lang w:eastAsia="en-US"/>
              </w:rPr>
              <w:t>2</w:t>
            </w:r>
          </w:p>
        </w:tc>
      </w:tr>
      <w:tr w:rsidR="00E06D06" w:rsidRPr="009666D2" w14:paraId="0501E9F3" w14:textId="77777777" w:rsidTr="00522713">
        <w:trPr>
          <w:trHeight w:val="156"/>
          <w:jc w:val="center"/>
        </w:trPr>
        <w:tc>
          <w:tcPr>
            <w:tcW w:w="2373" w:type="dxa"/>
            <w:vMerge/>
            <w:vAlign w:val="center"/>
          </w:tcPr>
          <w:p w14:paraId="2835F3C6"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p>
        </w:tc>
        <w:tc>
          <w:tcPr>
            <w:tcW w:w="466" w:type="dxa"/>
            <w:vMerge/>
            <w:vAlign w:val="center"/>
          </w:tcPr>
          <w:p w14:paraId="38D5AD00"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p>
        </w:tc>
        <w:tc>
          <w:tcPr>
            <w:tcW w:w="2594" w:type="dxa"/>
            <w:tcBorders>
              <w:top w:val="single" w:sz="4" w:space="0" w:color="auto"/>
            </w:tcBorders>
            <w:vAlign w:val="center"/>
          </w:tcPr>
          <w:p w14:paraId="785AAA12" w14:textId="77777777" w:rsidR="00882F2F" w:rsidRPr="009666D2" w:rsidRDefault="00882F2F" w:rsidP="00882F2F">
            <w:pPr>
              <w:spacing w:beforeLines="20" w:before="48" w:after="0"/>
              <w:ind w:firstLine="0"/>
              <w:jc w:val="center"/>
              <w:rPr>
                <w:rFonts w:ascii="Times New Roman" w:eastAsia="Calibri" w:hAnsi="Times New Roman"/>
                <w:bCs/>
                <w:sz w:val="28"/>
                <w:szCs w:val="28"/>
                <w:vertAlign w:val="superscript"/>
                <w:lang w:eastAsia="en-US"/>
              </w:rPr>
            </w:pPr>
            <w:r w:rsidRPr="009666D2">
              <w:rPr>
                <w:rFonts w:ascii="Times New Roman" w:eastAsia="Calibri" w:hAnsi="Times New Roman"/>
                <w:bCs/>
                <w:sz w:val="28"/>
                <w:szCs w:val="28"/>
                <w:lang w:eastAsia="en-US"/>
              </w:rPr>
              <w:t>6.000 m</w:t>
            </w:r>
            <w:r w:rsidRPr="009666D2">
              <w:rPr>
                <w:rFonts w:ascii="Times New Roman" w:eastAsia="Calibri" w:hAnsi="Times New Roman"/>
                <w:bCs/>
                <w:sz w:val="28"/>
                <w:szCs w:val="28"/>
                <w:vertAlign w:val="superscript"/>
                <w:lang w:eastAsia="en-US"/>
              </w:rPr>
              <w:t>2</w:t>
            </w:r>
          </w:p>
        </w:tc>
        <w:tc>
          <w:tcPr>
            <w:tcW w:w="583" w:type="dxa"/>
            <w:vMerge/>
            <w:vAlign w:val="center"/>
          </w:tcPr>
          <w:p w14:paraId="493B62E9"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p>
        </w:tc>
        <w:tc>
          <w:tcPr>
            <w:tcW w:w="3181" w:type="dxa"/>
            <w:vMerge/>
            <w:vAlign w:val="center"/>
          </w:tcPr>
          <w:p w14:paraId="064E4D8E" w14:textId="77777777" w:rsidR="00882F2F" w:rsidRPr="009666D2" w:rsidRDefault="00882F2F" w:rsidP="00882F2F">
            <w:pPr>
              <w:spacing w:beforeLines="20" w:before="48" w:after="0"/>
              <w:ind w:firstLine="0"/>
              <w:jc w:val="center"/>
              <w:rPr>
                <w:rFonts w:ascii="Times New Roman" w:eastAsia="Calibri" w:hAnsi="Times New Roman"/>
                <w:bCs/>
                <w:sz w:val="28"/>
                <w:szCs w:val="28"/>
                <w:lang w:eastAsia="en-US"/>
              </w:rPr>
            </w:pPr>
          </w:p>
        </w:tc>
      </w:tr>
    </w:tbl>
    <w:p w14:paraId="3578CCF2" w14:textId="77777777" w:rsidR="00882F2F" w:rsidRPr="009666D2" w:rsidRDefault="00882F2F" w:rsidP="00936776">
      <w:pPr>
        <w:spacing w:after="0" w:line="240" w:lineRule="auto"/>
        <w:ind w:firstLine="567"/>
        <w:rPr>
          <w:rFonts w:ascii="Times New Roman" w:hAnsi="Times New Roman"/>
          <w:sz w:val="28"/>
          <w:szCs w:val="28"/>
          <w:lang w:eastAsia="en-US"/>
        </w:rPr>
      </w:pPr>
      <w:r w:rsidRPr="009666D2">
        <w:rPr>
          <w:rFonts w:ascii="Times New Roman" w:hAnsi="Times New Roman"/>
          <w:sz w:val="28"/>
          <w:szCs w:val="28"/>
          <w:lang w:eastAsia="en-US"/>
        </w:rPr>
        <w:t xml:space="preserve">Kết luận: Giá đất của thửa đất cần định giá làm tròn là </w:t>
      </w:r>
      <w:r w:rsidRPr="009666D2">
        <w:rPr>
          <w:rFonts w:ascii="Times New Roman" w:eastAsia="Calibri" w:hAnsi="Times New Roman"/>
          <w:bCs/>
          <w:sz w:val="28"/>
          <w:szCs w:val="28"/>
          <w:lang w:eastAsia="en-US"/>
        </w:rPr>
        <w:t>15,8</w:t>
      </w:r>
      <w:r w:rsidRPr="009666D2">
        <w:rPr>
          <w:rFonts w:ascii="Times New Roman" w:hAnsi="Times New Roman"/>
          <w:sz w:val="28"/>
          <w:szCs w:val="28"/>
          <w:lang w:eastAsia="en-US"/>
        </w:rPr>
        <w:t xml:space="preserve"> triệu đồng/m</w:t>
      </w:r>
      <w:r w:rsidRPr="009666D2">
        <w:rPr>
          <w:rFonts w:ascii="Times New Roman" w:hAnsi="Times New Roman"/>
          <w:sz w:val="28"/>
          <w:szCs w:val="28"/>
          <w:vertAlign w:val="superscript"/>
          <w:lang w:eastAsia="en-US"/>
        </w:rPr>
        <w:t>2</w:t>
      </w:r>
      <w:r w:rsidRPr="009666D2">
        <w:rPr>
          <w:rFonts w:ascii="Times New Roman" w:hAnsi="Times New Roman"/>
          <w:sz w:val="28"/>
          <w:szCs w:val="28"/>
          <w:lang w:eastAsia="en-US"/>
        </w:rPr>
        <w:t>.</w:t>
      </w:r>
    </w:p>
    <w:p w14:paraId="765B2632" w14:textId="20DB6804" w:rsidR="00882F2F" w:rsidRPr="009666D2" w:rsidRDefault="00882F2F" w:rsidP="00936776">
      <w:pPr>
        <w:widowControl w:val="0"/>
        <w:tabs>
          <w:tab w:val="left" w:pos="0"/>
          <w:tab w:val="left" w:pos="993"/>
        </w:tabs>
        <w:spacing w:after="0" w:line="240" w:lineRule="auto"/>
        <w:ind w:firstLine="567"/>
        <w:rPr>
          <w:rFonts w:ascii="Calibri" w:eastAsia="Courier New" w:hAnsi="Calibri" w:cs="Courier New"/>
          <w:bCs/>
          <w:iCs/>
          <w:spacing w:val="-4"/>
          <w:sz w:val="28"/>
          <w:szCs w:val="28"/>
        </w:rPr>
      </w:pPr>
      <w:r w:rsidRPr="009666D2">
        <w:rPr>
          <w:rFonts w:ascii="Times New Roman Italic" w:eastAsia="Courier New" w:hAnsi="Times New Roman Italic" w:cs="Courier New"/>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14:paraId="21D5348B" w14:textId="77777777" w:rsidR="00882F2F" w:rsidRPr="009666D2" w:rsidRDefault="00882F2F" w:rsidP="00882F2F">
      <w:pPr>
        <w:widowControl w:val="0"/>
        <w:spacing w:before="0" w:after="0" w:line="360" w:lineRule="auto"/>
        <w:ind w:firstLine="0"/>
        <w:jc w:val="center"/>
        <w:rPr>
          <w:rFonts w:ascii="Times New Roman" w:hAnsi="Times New Roman"/>
          <w:b/>
          <w:sz w:val="28"/>
          <w:szCs w:val="28"/>
          <w:lang w:eastAsia="en-US"/>
        </w:rPr>
        <w:sectPr w:rsidR="00882F2F" w:rsidRPr="009666D2" w:rsidSect="00B43A2C">
          <w:pgSz w:w="11907" w:h="16840" w:code="9"/>
          <w:pgMar w:top="1418" w:right="1134" w:bottom="1134" w:left="1985" w:header="567" w:footer="454" w:gutter="0"/>
          <w:cols w:space="720"/>
          <w:docGrid w:linePitch="326"/>
        </w:sectPr>
      </w:pPr>
    </w:p>
    <w:p w14:paraId="0B4D6D06" w14:textId="0778AF82" w:rsidR="00882F2F" w:rsidRPr="009666D2" w:rsidRDefault="00882F2F" w:rsidP="003909AE">
      <w:pPr>
        <w:pStyle w:val="Heading2"/>
        <w:spacing w:before="0"/>
        <w:jc w:val="center"/>
        <w:rPr>
          <w:rFonts w:eastAsia="Malgun Gothic"/>
          <w:b w:val="0"/>
          <w:sz w:val="28"/>
          <w:lang w:eastAsia="ko-KR"/>
        </w:rPr>
      </w:pPr>
      <w:bookmarkStart w:id="0" w:name="_Hlk167173387"/>
      <w:r w:rsidRPr="009666D2">
        <w:rPr>
          <w:rFonts w:eastAsia="Malgun Gothic"/>
          <w:sz w:val="28"/>
          <w:lang w:eastAsia="ko-KR"/>
        </w:rPr>
        <w:lastRenderedPageBreak/>
        <w:t>VÍ DỤ SỐ 03: VỀ PHƯƠNG PHÁP THẶNG DƯ</w:t>
      </w:r>
    </w:p>
    <w:bookmarkEnd w:id="0"/>
    <w:p w14:paraId="345C3F52" w14:textId="77777777" w:rsidR="00882F2F" w:rsidRPr="009666D2" w:rsidRDefault="00882F2F" w:rsidP="00882F2F">
      <w:pPr>
        <w:spacing w:before="0" w:after="0" w:line="240" w:lineRule="auto"/>
        <w:ind w:firstLine="0"/>
        <w:jc w:val="center"/>
        <w:rPr>
          <w:rFonts w:ascii="Times New Roman" w:eastAsia="Malgun Gothic" w:hAnsi="Times New Roman"/>
          <w:b/>
          <w:sz w:val="10"/>
          <w:szCs w:val="28"/>
          <w:lang w:eastAsia="ko-KR"/>
        </w:rPr>
      </w:pPr>
    </w:p>
    <w:p w14:paraId="51F5F2D9" w14:textId="77777777" w:rsidR="00882F2F" w:rsidRPr="009666D2" w:rsidRDefault="00882F2F" w:rsidP="00936776">
      <w:pPr>
        <w:spacing w:before="160" w:after="0" w:line="240" w:lineRule="auto"/>
        <w:ind w:firstLine="567"/>
        <w:rPr>
          <w:rFonts w:ascii="Times New Roman" w:hAnsi="Times New Roman"/>
          <w:bCs/>
          <w:sz w:val="28"/>
          <w:szCs w:val="28"/>
          <w:lang w:val="nl-NL" w:eastAsia="en-US"/>
        </w:rPr>
      </w:pPr>
      <w:bookmarkStart w:id="1" w:name="_Hlk167173362"/>
      <w:r w:rsidRPr="009666D2">
        <w:rPr>
          <w:rFonts w:ascii="Times New Roman" w:hAnsi="Times New Roman"/>
          <w:bCs/>
          <w:spacing w:val="-8"/>
          <w:sz w:val="28"/>
          <w:szCs w:val="28"/>
          <w:lang w:val="nl-NL" w:eastAsia="en-US"/>
        </w:rPr>
        <w:t>1.</w:t>
      </w:r>
      <w:r w:rsidRPr="009666D2">
        <w:rPr>
          <w:rFonts w:ascii="Times New Roman" w:hAnsi="Times New Roman"/>
          <w:spacing w:val="-8"/>
          <w:sz w:val="28"/>
          <w:szCs w:val="28"/>
          <w:lang w:val="nl-NL" w:eastAsia="en-US"/>
        </w:rPr>
        <w:t xml:space="preserve"> Năm 2024, Ủy ban nhân dân Thành phố A giao khu đất có diện tích 20.000 m</w:t>
      </w:r>
      <w:r w:rsidRPr="009666D2">
        <w:rPr>
          <w:rFonts w:ascii="Times New Roman" w:hAnsi="Times New Roman"/>
          <w:spacing w:val="-8"/>
          <w:sz w:val="28"/>
          <w:szCs w:val="28"/>
          <w:vertAlign w:val="superscript"/>
          <w:lang w:val="nl-NL" w:eastAsia="en-US"/>
        </w:rPr>
        <w:t>2</w:t>
      </w:r>
      <w:r w:rsidRPr="009666D2">
        <w:rPr>
          <w:rFonts w:ascii="Times New Roman" w:hAnsi="Times New Roman"/>
          <w:sz w:val="28"/>
          <w:szCs w:val="28"/>
          <w:lang w:val="nl-NL" w:eastAsia="en-US"/>
        </w:rPr>
        <w:t xml:space="preserve"> cho Công ty B để thực hiện dự án đầu tư xây dựng nhà chung cư và tòa nhà văn phòng cho thuê. Hiện tại khu đất đã hoàn thành việc bồi thường, giải phóng mặt bằng. Trong đó phương án </w:t>
      </w:r>
      <w:r w:rsidRPr="009666D2">
        <w:rPr>
          <w:rFonts w:ascii="Times New Roman" w:hAnsi="Times New Roman"/>
          <w:bCs/>
          <w:sz w:val="28"/>
          <w:szCs w:val="28"/>
          <w:lang w:val="nl-NL" w:eastAsia="en-US"/>
        </w:rPr>
        <w:t>sử dụng đất có hiệu quả cao nhất theo quy hoạch sử dụng đất, quy hoạch chi tiết xây dựng đã được cơ quan nhà nước có thẩm quyền phê duyệt:</w:t>
      </w:r>
    </w:p>
    <w:p w14:paraId="6372424D"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- 7.000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để xây dựng nhà chung cư, diện tích xây dựng 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cao 20 tầng; hình thức sử dụng đất: giao đất ở có thu tiền sử dụng đất. </w:t>
      </w:r>
    </w:p>
    <w:p w14:paraId="31666B26"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- 9.000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để xây dựng tòa nhà văn phòng cho thuê, diện tích xây dựng 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cao 15 tầng; hình thức sử dụng đất: thuê đất trả tiền thuê đất 01 lần cho cả thời gian thuê, thời hạn thuê đất là 50 năm.</w:t>
      </w:r>
    </w:p>
    <w:p w14:paraId="41296F37"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đường giao thông nội bộ sử dụng chung; hình thức sử dụng đất: giao đất không thu tiền sử dụng đất.</w:t>
      </w:r>
    </w:p>
    <w:p w14:paraId="6D9C65B9"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Dự án này sẽ hoàn thành xây dựng trong vòng 02 năm và quyết toán làm 02 lần vào cuối năm thứ nhất và cuối năm thứ hai. </w:t>
      </w:r>
    </w:p>
    <w:p w14:paraId="23F754C2"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2.</w:t>
      </w:r>
      <w:r w:rsidRPr="009666D2">
        <w:rPr>
          <w:rFonts w:ascii="Times New Roman" w:hAnsi="Times New Roman"/>
          <w:sz w:val="28"/>
          <w:szCs w:val="28"/>
          <w:lang w:val="nl-NL" w:eastAsia="en-US"/>
        </w:rPr>
        <w:t xml:space="preserve"> Các khoản chi phí để thực hiện dự án (chưa gồm thuế giá trị gia tăng): </w:t>
      </w:r>
    </w:p>
    <w:p w14:paraId="627B5557" w14:textId="4AF4A221"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Chi phí xây dựng công trình hạ tầng, chi phí thiết bị </w:t>
      </w:r>
      <w:r w:rsidRPr="009666D2">
        <w:rPr>
          <w:rFonts w:ascii="Times New Roman" w:hAnsi="Times New Roman"/>
          <w:iCs/>
          <w:sz w:val="28"/>
          <w:szCs w:val="28"/>
          <w:lang w:val="nl-NL" w:eastAsia="en-US"/>
        </w:rPr>
        <w:t>(</w:t>
      </w:r>
      <w:r w:rsidRPr="009666D2">
        <w:rPr>
          <w:rFonts w:ascii="Times New Roman" w:eastAsia="Courier New" w:hAnsi="Times New Roman" w:cs="Courier New"/>
          <w:iCs/>
          <w:spacing w:val="3"/>
          <w:sz w:val="28"/>
          <w:szCs w:val="28"/>
          <w:shd w:val="clear" w:color="auto" w:fill="FFFFFF"/>
          <w:lang w:val="vi-VN"/>
        </w:rPr>
        <w:t>bao gồm cả các khoản thuế có liên quan</w:t>
      </w:r>
      <w:r w:rsidRPr="009666D2">
        <w:rPr>
          <w:rFonts w:ascii="Times New Roman" w:eastAsia="Courier New" w:hAnsi="Times New Roman" w:cs="Courier New"/>
          <w:iCs/>
          <w:spacing w:val="3"/>
          <w:sz w:val="28"/>
          <w:szCs w:val="28"/>
          <w:shd w:val="clear" w:color="auto" w:fill="FFFFFF"/>
          <w:lang w:val="nl-NL"/>
        </w:rPr>
        <w:t>)</w:t>
      </w:r>
      <w:r w:rsidRPr="009666D2">
        <w:rPr>
          <w:rFonts w:ascii="Times New Roman" w:hAnsi="Times New Roman"/>
          <w:sz w:val="28"/>
          <w:szCs w:val="28"/>
          <w:lang w:val="nl-NL" w:eastAsia="en-US"/>
        </w:rPr>
        <w:t>: 0,9 triệu đồng/m</w:t>
      </w:r>
      <w:r w:rsidRPr="009666D2">
        <w:rPr>
          <w:rFonts w:ascii="Times New Roman" w:hAnsi="Times New Roman"/>
          <w:sz w:val="28"/>
          <w:szCs w:val="28"/>
          <w:vertAlign w:val="superscript"/>
          <w:lang w:val="nl-NL" w:eastAsia="en-US"/>
        </w:rPr>
        <w:t>2</w:t>
      </w:r>
      <w:r w:rsidR="005C777A" w:rsidRPr="009666D2">
        <w:rPr>
          <w:rFonts w:ascii="Times New Roman" w:hAnsi="Times New Roman"/>
          <w:sz w:val="28"/>
          <w:szCs w:val="28"/>
          <w:lang w:val="nl-NL" w:eastAsia="en-US"/>
        </w:rPr>
        <w:t>.</w:t>
      </w:r>
    </w:p>
    <w:p w14:paraId="3085D3A8" w14:textId="68D4434A"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xây dựng nhà chung cư 20 tầng bao gồm chi phí thiết bị: 12 triệu đồng/m</w:t>
      </w:r>
      <w:r w:rsidRPr="009666D2">
        <w:rPr>
          <w:rFonts w:ascii="Times New Roman" w:hAnsi="Times New Roman"/>
          <w:sz w:val="28"/>
          <w:szCs w:val="28"/>
          <w:vertAlign w:val="superscript"/>
          <w:lang w:val="nl-NL" w:eastAsia="en-US"/>
        </w:rPr>
        <w:t>2</w:t>
      </w:r>
      <w:r w:rsidR="005C777A" w:rsidRPr="009666D2">
        <w:rPr>
          <w:rFonts w:ascii="Times New Roman" w:hAnsi="Times New Roman"/>
          <w:sz w:val="28"/>
          <w:szCs w:val="28"/>
          <w:lang w:val="nl-NL" w:eastAsia="en-US"/>
        </w:rPr>
        <w:t>.</w:t>
      </w:r>
    </w:p>
    <w:p w14:paraId="1915A0D6" w14:textId="0388BFA4"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xây dựng tòa nhà văn phòng 15 tầng bao gồm chi phí thiết bị: 12,5 triệu đồng/m</w:t>
      </w:r>
      <w:r w:rsidRPr="009666D2">
        <w:rPr>
          <w:rFonts w:ascii="Times New Roman" w:hAnsi="Times New Roman"/>
          <w:sz w:val="28"/>
          <w:szCs w:val="28"/>
          <w:vertAlign w:val="superscript"/>
          <w:lang w:val="nl-NL" w:eastAsia="en-US"/>
        </w:rPr>
        <w:t>2</w:t>
      </w:r>
      <w:r w:rsidR="005C777A" w:rsidRPr="009666D2">
        <w:rPr>
          <w:rFonts w:ascii="Times New Roman" w:hAnsi="Times New Roman"/>
          <w:sz w:val="28"/>
          <w:szCs w:val="28"/>
          <w:lang w:val="nl-NL" w:eastAsia="en-US"/>
        </w:rPr>
        <w:t>.</w:t>
      </w:r>
    </w:p>
    <w:p w14:paraId="6DC7EC2F" w14:textId="77777777" w:rsidR="00882F2F" w:rsidRPr="009666D2" w:rsidRDefault="00882F2F" w:rsidP="00936776">
      <w:pPr>
        <w:spacing w:before="160" w:after="0" w:line="240" w:lineRule="auto"/>
        <w:ind w:firstLine="567"/>
        <w:rPr>
          <w:rFonts w:ascii="Times New Roman" w:eastAsia="Courier New" w:hAnsi="Times New Roman" w:cs="Courier New"/>
          <w:iCs/>
          <w:sz w:val="28"/>
          <w:szCs w:val="28"/>
          <w:lang w:val="nl-NL"/>
        </w:rPr>
      </w:pPr>
      <w:r w:rsidRPr="009666D2">
        <w:rPr>
          <w:rFonts w:ascii="Times New Roman" w:eastAsia="Courier New" w:hAnsi="Times New Roman" w:cs="Courier New"/>
          <w:sz w:val="28"/>
          <w:szCs w:val="28"/>
          <w:lang w:val="nl-NL"/>
        </w:rPr>
        <w:t xml:space="preserve">- </w:t>
      </w:r>
      <w:r w:rsidRPr="009666D2">
        <w:rPr>
          <w:rFonts w:ascii="Times New Roman" w:eastAsia="Courier New" w:hAnsi="Times New Roman" w:cs="Courier New"/>
          <w:sz w:val="28"/>
          <w:szCs w:val="28"/>
          <w:lang w:val="vi-VN"/>
        </w:rPr>
        <w:t>Chi phí xây dựng các công trình, hạng mục công trình xây dựng tạm, phụ trợ phục vụ thi công</w:t>
      </w:r>
      <w:r w:rsidRPr="009666D2">
        <w:rPr>
          <w:rFonts w:ascii="Times New Roman" w:eastAsia="Courier New" w:hAnsi="Times New Roman" w:cs="Courier New"/>
          <w:sz w:val="28"/>
          <w:szCs w:val="28"/>
          <w:lang w:val="nl-NL"/>
        </w:rPr>
        <w:t>:</w:t>
      </w:r>
      <w:r w:rsidRPr="009666D2">
        <w:rPr>
          <w:rFonts w:ascii="Times New Roman" w:eastAsia="Courier New" w:hAnsi="Times New Roman" w:cs="Courier New"/>
          <w:iCs/>
          <w:sz w:val="28"/>
          <w:szCs w:val="28"/>
          <w:lang w:val="nl-NL"/>
        </w:rPr>
        <w:t xml:space="preserve"> 450 triệu đồng; trong đó </w:t>
      </w:r>
      <w:r w:rsidRPr="009666D2">
        <w:rPr>
          <w:rFonts w:ascii="Times New Roman" w:hAnsi="Times New Roman"/>
          <w:sz w:val="28"/>
          <w:szCs w:val="28"/>
          <w:lang w:val="nl-NL" w:eastAsia="en-US"/>
        </w:rPr>
        <w:t xml:space="preserve">chi phí </w:t>
      </w:r>
      <w:r w:rsidRPr="009666D2">
        <w:rPr>
          <w:rFonts w:ascii="Times New Roman" w:eastAsia="Courier New" w:hAnsi="Times New Roman" w:cs="Courier New"/>
          <w:sz w:val="28"/>
          <w:szCs w:val="28"/>
          <w:lang w:val="nl-NL"/>
        </w:rPr>
        <w:t>này</w:t>
      </w:r>
      <w:r w:rsidRPr="009666D2">
        <w:rPr>
          <w:rFonts w:ascii="Times New Roman" w:eastAsia="Courier New" w:hAnsi="Times New Roman" w:cs="Courier New"/>
          <w:iCs/>
          <w:sz w:val="28"/>
          <w:szCs w:val="28"/>
          <w:lang w:val="nl-NL"/>
        </w:rPr>
        <w:t xml:space="preserve"> được phân bổ trong chi phí xây dựng nhà chung cư là 197 triệu đồng, phân bổ trong chi phí xây dựng tòa nhà văn phòng là 253 triệu đồng.</w:t>
      </w:r>
    </w:p>
    <w:p w14:paraId="29BCBAFD" w14:textId="77777777" w:rsidR="00882F2F" w:rsidRPr="009666D2" w:rsidRDefault="00882F2F" w:rsidP="00936776">
      <w:pPr>
        <w:spacing w:before="160" w:after="0" w:line="240" w:lineRule="auto"/>
        <w:ind w:firstLine="567"/>
        <w:rPr>
          <w:rFonts w:ascii="Times New Roman" w:eastAsia="Courier New" w:hAnsi="Times New Roman" w:cs="Courier New"/>
          <w:iCs/>
          <w:sz w:val="28"/>
          <w:szCs w:val="28"/>
          <w:lang w:val="nl-NL"/>
        </w:rPr>
      </w:pPr>
      <w:r w:rsidRPr="009666D2">
        <w:rPr>
          <w:rFonts w:ascii="Times New Roman" w:eastAsia="Courier New" w:hAnsi="Times New Roman" w:cs="Courier New"/>
          <w:iCs/>
          <w:sz w:val="28"/>
          <w:szCs w:val="28"/>
          <w:lang w:val="nl-NL"/>
        </w:rPr>
        <w:t xml:space="preserve">- Chi phí phá dỡ các công trình xây dựng không thuộc phạm vi của công tác phá dỡ giải phóng mặt bằng đã được xác định trong chi phí bồi thường, hỗ trợ, tái định cư: 200 triệu đồng; trong đó </w:t>
      </w:r>
      <w:r w:rsidRPr="009666D2">
        <w:rPr>
          <w:rFonts w:ascii="Times New Roman" w:hAnsi="Times New Roman"/>
          <w:sz w:val="28"/>
          <w:szCs w:val="28"/>
          <w:lang w:val="nl-NL" w:eastAsia="en-US"/>
        </w:rPr>
        <w:t xml:space="preserve">chi phí </w:t>
      </w:r>
      <w:r w:rsidRPr="009666D2">
        <w:rPr>
          <w:rFonts w:ascii="Times New Roman" w:eastAsia="Courier New" w:hAnsi="Times New Roman" w:cs="Courier New"/>
          <w:iCs/>
          <w:sz w:val="28"/>
          <w:szCs w:val="28"/>
          <w:lang w:val="nl-NL"/>
        </w:rPr>
        <w:t>này được phân bổ trong chi phí xây dựng nhà chung cư là 87,5 triệu đồng, phân bổ trong chi phí xây dựng tòa nhà văn phòng là 112,5 triệu đồng.</w:t>
      </w:r>
    </w:p>
    <w:p w14:paraId="485E55C0" w14:textId="77777777" w:rsidR="00882F2F" w:rsidRPr="009666D2" w:rsidRDefault="00882F2F" w:rsidP="00936776">
      <w:pPr>
        <w:spacing w:before="16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quản lý dự án bằng 2% tổng của chi phí xây dựng công trình hạ tầng bao gồm chi phí thiết bị và chi phí xây dựng nhà chung cư bao gồm chi phí thiết bị của dự án.</w:t>
      </w:r>
    </w:p>
    <w:p w14:paraId="660C786B" w14:textId="77777777"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lastRenderedPageBreak/>
        <w:t>- Chi phí tư vấn đầu tư xây dựng: 15.000 triệu đồng (trong đó chi phí tư vấn nhà chung cư là 8.000 triệu đồng).</w:t>
      </w:r>
    </w:p>
    <w:p w14:paraId="0774A0A1" w14:textId="06D3A234" w:rsidR="00882F2F" w:rsidRPr="009666D2" w:rsidRDefault="00882F2F" w:rsidP="00B43A2C">
      <w:pPr>
        <w:spacing w:before="200" w:after="0" w:line="240" w:lineRule="auto"/>
        <w:ind w:firstLine="567"/>
        <w:rPr>
          <w:rFonts w:ascii="Times New Roman" w:hAnsi="Times New Roman"/>
          <w:b/>
          <w:bCs/>
          <w:sz w:val="28"/>
          <w:szCs w:val="28"/>
          <w:lang w:val="nl-NL" w:eastAsia="en-US"/>
        </w:rPr>
      </w:pPr>
      <w:r w:rsidRPr="009666D2">
        <w:rPr>
          <w:rFonts w:ascii="Times New Roman" w:eastAsia="Courier New" w:hAnsi="Times New Roman" w:cs="Courier New"/>
          <w:spacing w:val="3"/>
          <w:sz w:val="28"/>
          <w:szCs w:val="28"/>
          <w:shd w:val="clear" w:color="auto" w:fill="FFFFFF"/>
          <w:lang w:val="nl-NL"/>
        </w:rPr>
        <w:t xml:space="preserve">- </w:t>
      </w:r>
      <w:r w:rsidR="00B82E9A" w:rsidRPr="009666D2">
        <w:rPr>
          <w:rFonts w:ascii="Times New Roman" w:eastAsia="Courier New" w:hAnsi="Times New Roman" w:cs="Courier New"/>
          <w:spacing w:val="3"/>
          <w:sz w:val="28"/>
          <w:szCs w:val="28"/>
          <w:shd w:val="clear" w:color="auto" w:fill="FFFFFF"/>
          <w:lang w:val="vi-VN"/>
        </w:rPr>
        <w:t xml:space="preserve">Chi phí san lấp mặt bằng, chi phí rà phá bom mìn, chi phí khảo sát </w:t>
      </w:r>
      <w:r w:rsidR="00B82E9A" w:rsidRPr="009666D2">
        <w:rPr>
          <w:rFonts w:ascii="Times New Roman" w:eastAsia="Courier New" w:hAnsi="Times New Roman" w:cs="Courier New" w:hint="eastAsia"/>
          <w:spacing w:val="3"/>
          <w:sz w:val="28"/>
          <w:szCs w:val="28"/>
          <w:shd w:val="clear" w:color="auto" w:fill="FFFFFF"/>
          <w:lang w:val="vi-VN"/>
        </w:rPr>
        <w:t>đ</w:t>
      </w:r>
      <w:r w:rsidR="00B82E9A" w:rsidRPr="009666D2">
        <w:rPr>
          <w:rFonts w:ascii="Times New Roman" w:eastAsia="Courier New" w:hAnsi="Times New Roman" w:cs="Courier New"/>
          <w:spacing w:val="3"/>
          <w:sz w:val="28"/>
          <w:szCs w:val="28"/>
          <w:shd w:val="clear" w:color="auto" w:fill="FFFFFF"/>
          <w:lang w:val="vi-VN"/>
        </w:rPr>
        <w:t>ịa chất</w:t>
      </w:r>
      <w:r w:rsidRPr="009666D2">
        <w:rPr>
          <w:rFonts w:ascii="Times New Roman" w:eastAsia="Courier New" w:hAnsi="Times New Roman" w:cs="Courier New"/>
          <w:spacing w:val="3"/>
          <w:sz w:val="28"/>
          <w:szCs w:val="28"/>
          <w:shd w:val="clear" w:color="auto" w:fill="FFFFFF"/>
          <w:lang w:val="vi-VN"/>
        </w:rPr>
        <w:t xml:space="preserve">, chi phí, lệ phí thực hiện các thủ tục </w:t>
      </w:r>
      <w:r w:rsidR="003909AE" w:rsidRPr="009666D2">
        <w:rPr>
          <w:rFonts w:ascii="Times New Roman" w:eastAsia="Courier New" w:hAnsi="Times New Roman" w:cs="Courier New"/>
          <w:spacing w:val="3"/>
          <w:sz w:val="28"/>
          <w:szCs w:val="28"/>
          <w:shd w:val="clear" w:color="auto" w:fill="FFFFFF"/>
          <w:lang w:val="nl-NL"/>
        </w:rPr>
        <w:t>về</w:t>
      </w:r>
      <w:r w:rsidRPr="009666D2">
        <w:rPr>
          <w:rFonts w:ascii="Times New Roman" w:eastAsia="Courier New" w:hAnsi="Times New Roman" w:cs="Courier New"/>
          <w:spacing w:val="3"/>
          <w:sz w:val="28"/>
          <w:szCs w:val="28"/>
          <w:shd w:val="clear" w:color="auto" w:fill="FFFFFF"/>
          <w:lang w:val="vi-VN"/>
        </w:rPr>
        <w:t xml:space="preserve"> xây dựng</w:t>
      </w:r>
      <w:r w:rsidR="003909AE" w:rsidRPr="009666D2">
        <w:rPr>
          <w:rFonts w:ascii="Times New Roman" w:eastAsia="Courier New" w:hAnsi="Times New Roman" w:cs="Courier New"/>
          <w:spacing w:val="3"/>
          <w:sz w:val="28"/>
          <w:szCs w:val="28"/>
          <w:shd w:val="clear" w:color="auto" w:fill="FFFFFF"/>
          <w:lang w:val="nl-NL"/>
        </w:rPr>
        <w:t xml:space="preserve"> công trình</w:t>
      </w:r>
      <w:r w:rsidRPr="009666D2">
        <w:rPr>
          <w:rFonts w:ascii="Times New Roman" w:eastAsia="Courier New" w:hAnsi="Times New Roman" w:cs="Courier New"/>
          <w:spacing w:val="3"/>
          <w:sz w:val="28"/>
          <w:szCs w:val="28"/>
          <w:shd w:val="clear" w:color="auto" w:fill="FFFFFF"/>
          <w:lang w:val="vi-VN"/>
        </w:rPr>
        <w:t>, chi phí bảo hiểm công trình</w:t>
      </w:r>
      <w:r w:rsidRPr="009666D2">
        <w:rPr>
          <w:rFonts w:ascii="Times New Roman" w:eastAsia="Courier New" w:hAnsi="Times New Roman" w:cs="Courier New"/>
          <w:spacing w:val="3"/>
          <w:sz w:val="28"/>
          <w:szCs w:val="28"/>
          <w:shd w:val="clear" w:color="auto" w:fill="FFFFFF"/>
          <w:lang w:val="nl-NL"/>
        </w:rPr>
        <w:t xml:space="preserve"> trong</w:t>
      </w:r>
      <w:r w:rsidRPr="009666D2">
        <w:rPr>
          <w:rFonts w:ascii="Times New Roman" w:eastAsia="Courier New" w:hAnsi="Times New Roman" w:cs="Courier New"/>
          <w:spacing w:val="3"/>
          <w:sz w:val="28"/>
          <w:szCs w:val="28"/>
          <w:shd w:val="clear" w:color="auto" w:fill="FFFFFF"/>
          <w:lang w:val="vi-VN"/>
        </w:rPr>
        <w:t xml:space="preserve"> thời gian xây dựng </w:t>
      </w:r>
      <w:r w:rsidR="006851FE" w:rsidRPr="009666D2">
        <w:rPr>
          <w:rFonts w:ascii="Times New Roman" w:eastAsia="Courier New" w:hAnsi="Times New Roman" w:cs="Courier New"/>
          <w:spacing w:val="3"/>
          <w:sz w:val="28"/>
          <w:szCs w:val="28"/>
          <w:shd w:val="clear" w:color="auto" w:fill="FFFFFF"/>
          <w:lang w:val="vi-VN"/>
        </w:rPr>
        <w:t xml:space="preserve">và </w:t>
      </w:r>
      <w:r w:rsidR="006851FE" w:rsidRPr="009666D2">
        <w:rPr>
          <w:rFonts w:ascii="Times New Roman" w:hAnsi="Times New Roman"/>
          <w:spacing w:val="3"/>
          <w:sz w:val="28"/>
          <w:szCs w:val="28"/>
          <w:shd w:val="clear" w:color="auto" w:fill="FFFFFF"/>
          <w:lang w:val="vi-VN"/>
        </w:rPr>
        <w:t xml:space="preserve">các chi phí hợp lý, hợp lệ </w:t>
      </w:r>
      <w:r w:rsidR="006851FE" w:rsidRPr="009666D2">
        <w:rPr>
          <w:rFonts w:ascii="Times New Roman" w:eastAsia="Courier New" w:hAnsi="Times New Roman" w:cs="Courier New"/>
          <w:iCs/>
          <w:spacing w:val="3"/>
          <w:sz w:val="28"/>
          <w:szCs w:val="28"/>
          <w:shd w:val="clear" w:color="auto" w:fill="FFFFFF"/>
          <w:lang w:val="vi-VN"/>
        </w:rPr>
        <w:t xml:space="preserve">khác </w:t>
      </w:r>
      <w:r w:rsidRPr="009666D2">
        <w:rPr>
          <w:rFonts w:ascii="Times New Roman" w:eastAsia="Courier New" w:hAnsi="Times New Roman" w:cs="Courier New"/>
          <w:iCs/>
          <w:spacing w:val="3"/>
          <w:sz w:val="28"/>
          <w:szCs w:val="28"/>
          <w:shd w:val="clear" w:color="auto" w:fill="FFFFFF"/>
          <w:lang w:val="vi-VN"/>
        </w:rPr>
        <w:t>theo quy định của pháp luật về xây dựng mà góp phần trực tiếp hình thành doanh thu phát triển của dự án</w:t>
      </w:r>
      <w:r w:rsidRPr="009666D2">
        <w:rPr>
          <w:rFonts w:ascii="Times New Roman" w:hAnsi="Times New Roman"/>
          <w:sz w:val="28"/>
          <w:szCs w:val="28"/>
          <w:lang w:val="nl-NL" w:eastAsia="en-US"/>
        </w:rPr>
        <w:t xml:space="preserve"> đối với nhà chung cư là 5.000 triệu đồng, đối với tòa nhà văn phòng là 4.000 triệu đồng.</w:t>
      </w:r>
    </w:p>
    <w:p w14:paraId="2042E85A" w14:textId="496803A2" w:rsidR="00882F2F" w:rsidRPr="009666D2" w:rsidRDefault="00882F2F" w:rsidP="00B43A2C">
      <w:pPr>
        <w:spacing w:before="200" w:after="0" w:line="240" w:lineRule="auto"/>
        <w:ind w:firstLine="567"/>
        <w:rPr>
          <w:rFonts w:ascii="Times New Roman" w:eastAsia="Courier New" w:hAnsi="Times New Roman" w:cs="Courier New"/>
          <w:iCs/>
          <w:sz w:val="28"/>
          <w:szCs w:val="28"/>
          <w:lang w:val="nl-NL"/>
        </w:rPr>
      </w:pPr>
      <w:r w:rsidRPr="009666D2">
        <w:rPr>
          <w:rFonts w:ascii="Times New Roman" w:hAnsi="Times New Roman"/>
          <w:sz w:val="28"/>
          <w:szCs w:val="28"/>
          <w:lang w:val="nl-NL" w:eastAsia="en-US"/>
        </w:rPr>
        <w:t xml:space="preserve">- Chi phí tiếp thị, quảng cáo, bán hàng bằng 1% tổng doanh thu (giả sử thông tin giá đất đầu vào </w:t>
      </w:r>
      <w:r w:rsidRPr="009666D2">
        <w:rPr>
          <w:rFonts w:ascii="Times New Roman" w:eastAsia="Courier New" w:hAnsi="Times New Roman" w:cs="Courier New"/>
          <w:iCs/>
          <w:sz w:val="28"/>
          <w:szCs w:val="28"/>
          <w:lang w:val="vi-VN"/>
        </w:rPr>
        <w:t xml:space="preserve">khi lựa chọn thửa đất so sánh đã loại trừ các chi phí </w:t>
      </w:r>
      <w:r w:rsidR="006851FE" w:rsidRPr="009666D2">
        <w:rPr>
          <w:rFonts w:ascii="Times New Roman" w:eastAsia="Courier New" w:hAnsi="Times New Roman" w:cs="Courier New"/>
          <w:iCs/>
          <w:sz w:val="28"/>
          <w:szCs w:val="28"/>
        </w:rPr>
        <w:t>phát triển</w:t>
      </w:r>
      <w:r w:rsidR="006851FE" w:rsidRPr="009666D2">
        <w:rPr>
          <w:rFonts w:ascii="Times New Roman" w:eastAsia="Courier New" w:hAnsi="Times New Roman" w:cs="Courier New"/>
          <w:iCs/>
          <w:sz w:val="28"/>
          <w:szCs w:val="28"/>
          <w:lang w:val="vi-VN"/>
        </w:rPr>
        <w:t xml:space="preserve"> </w:t>
      </w:r>
      <w:r w:rsidRPr="009666D2">
        <w:rPr>
          <w:rFonts w:ascii="Times New Roman" w:eastAsia="Courier New" w:hAnsi="Times New Roman" w:cs="Courier New"/>
          <w:iCs/>
          <w:sz w:val="28"/>
          <w:szCs w:val="28"/>
          <w:lang w:val="vi-VN"/>
        </w:rPr>
        <w:t>thương hiệu, hỗ trợ chiết khấu bán hàng</w:t>
      </w:r>
      <w:r w:rsidRPr="009666D2">
        <w:rPr>
          <w:rFonts w:ascii="Times New Roman" w:eastAsia="Courier New" w:hAnsi="Times New Roman" w:cs="Courier New"/>
          <w:iCs/>
          <w:sz w:val="28"/>
          <w:szCs w:val="28"/>
          <w:lang w:val="nl-NL"/>
        </w:rPr>
        <w:t>).</w:t>
      </w:r>
    </w:p>
    <w:p w14:paraId="41D89073" w14:textId="77777777"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w:t>
      </w:r>
      <w:r w:rsidRPr="009666D2">
        <w:rPr>
          <w:rFonts w:ascii="Times New Roman" w:eastAsia="Courier New" w:hAnsi="Times New Roman" w:cs="Courier New"/>
          <w:iCs/>
          <w:spacing w:val="-2"/>
          <w:sz w:val="28"/>
          <w:szCs w:val="28"/>
          <w:lang w:val="vi-VN"/>
        </w:rPr>
        <w:t xml:space="preserve">Chi phí lãi vay, lợi nhuận của nhà đầu tư có tính đến vốn chủ sở hữu, rủi ro trong kinh doanh được tính bằng </w:t>
      </w:r>
      <w:r w:rsidRPr="009666D2">
        <w:rPr>
          <w:rFonts w:ascii="Times New Roman" w:eastAsia="Courier New" w:hAnsi="Times New Roman" w:cs="Courier New"/>
          <w:iCs/>
          <w:spacing w:val="-2"/>
          <w:sz w:val="28"/>
          <w:szCs w:val="28"/>
          <w:lang w:val="nl-NL"/>
        </w:rPr>
        <w:t>15</w:t>
      </w:r>
      <w:r w:rsidRPr="009666D2">
        <w:rPr>
          <w:rFonts w:ascii="Times New Roman" w:eastAsia="Courier New" w:hAnsi="Times New Roman" w:cs="Courier New"/>
          <w:iCs/>
          <w:spacing w:val="-2"/>
          <w:sz w:val="28"/>
          <w:szCs w:val="28"/>
          <w:lang w:val="vi-VN"/>
        </w:rPr>
        <w:t>% nhân với tổng của chi phí</w:t>
      </w:r>
      <w:r w:rsidRPr="009666D2">
        <w:rPr>
          <w:rFonts w:ascii="Times New Roman" w:eastAsia="Courier New" w:hAnsi="Times New Roman" w:cs="Courier New"/>
          <w:iCs/>
          <w:spacing w:val="-2"/>
          <w:sz w:val="28"/>
          <w:szCs w:val="28"/>
          <w:lang w:val="nl-NL"/>
        </w:rPr>
        <w:t xml:space="preserve"> đầu tư xây dựng, chi phí kinh doanh</w:t>
      </w:r>
      <w:r w:rsidRPr="009666D2">
        <w:rPr>
          <w:rFonts w:ascii="Times New Roman" w:eastAsia="Courier New" w:hAnsi="Times New Roman" w:cs="Courier New"/>
          <w:iCs/>
          <w:spacing w:val="-2"/>
          <w:sz w:val="28"/>
          <w:szCs w:val="28"/>
          <w:lang w:val="vi-VN"/>
        </w:rPr>
        <w:t xml:space="preserve"> và giá trị </w:t>
      </w:r>
      <w:r w:rsidRPr="009666D2">
        <w:rPr>
          <w:rFonts w:ascii="Times New Roman" w:eastAsia="Courier New" w:hAnsi="Times New Roman" w:cs="Courier New"/>
          <w:sz w:val="28"/>
          <w:szCs w:val="28"/>
          <w:lang w:val="vi-VN"/>
        </w:rPr>
        <w:t xml:space="preserve">quyền sử dụng đất </w:t>
      </w:r>
      <w:r w:rsidRPr="009666D2">
        <w:rPr>
          <w:rFonts w:ascii="Times New Roman" w:eastAsia="Courier New" w:hAnsi="Times New Roman" w:cs="Courier New"/>
          <w:iCs/>
          <w:spacing w:val="-2"/>
          <w:sz w:val="28"/>
          <w:szCs w:val="28"/>
          <w:lang w:val="vi-VN"/>
        </w:rPr>
        <w:t>của thửa đất, khu đất cần định giá</w:t>
      </w:r>
      <w:r w:rsidRPr="009666D2">
        <w:rPr>
          <w:rFonts w:ascii="Times New Roman" w:hAnsi="Times New Roman"/>
          <w:sz w:val="28"/>
          <w:szCs w:val="28"/>
          <w:lang w:val="nl-NL" w:eastAsia="en-US"/>
        </w:rPr>
        <w:t>.</w:t>
      </w:r>
    </w:p>
    <w:p w14:paraId="2C2A57C2" w14:textId="77777777"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Biết </w:t>
      </w:r>
      <w:r w:rsidRPr="009666D2">
        <w:rPr>
          <w:rFonts w:ascii="Times New Roman" w:hAnsi="Times New Roman"/>
          <w:sz w:val="28"/>
          <w:szCs w:val="28"/>
          <w:lang w:val="vi-VN" w:eastAsia="en-US"/>
        </w:rPr>
        <w:t xml:space="preserve">tỷ lệ chiết khấu tính theo </w:t>
      </w:r>
      <w:r w:rsidRPr="009666D2">
        <w:rPr>
          <w:rFonts w:ascii="Times New Roman" w:eastAsia="Courier New" w:hAnsi="Times New Roman" w:cs="Courier New"/>
          <w:spacing w:val="-2"/>
          <w:sz w:val="28"/>
          <w:szCs w:val="28"/>
          <w:lang w:val="vi-VN"/>
        </w:rPr>
        <w:t>lãi suất cho vay trung hạn (từ 01 n</w:t>
      </w:r>
      <w:r w:rsidRPr="009666D2">
        <w:rPr>
          <w:rFonts w:ascii="Times New Roman" w:eastAsia="Courier New" w:hAnsi="Times New Roman" w:cs="Courier New" w:hint="eastAsia"/>
          <w:spacing w:val="-2"/>
          <w:sz w:val="28"/>
          <w:szCs w:val="28"/>
          <w:lang w:val="vi-VN"/>
        </w:rPr>
        <w:t>ă</w:t>
      </w:r>
      <w:r w:rsidRPr="009666D2">
        <w:rPr>
          <w:rFonts w:ascii="Times New Roman" w:eastAsia="Courier New" w:hAnsi="Times New Roman" w:cs="Courier New"/>
          <w:spacing w:val="-2"/>
          <w:sz w:val="28"/>
          <w:szCs w:val="28"/>
          <w:lang w:val="vi-VN"/>
        </w:rPr>
        <w:t xml:space="preserve">m </w:t>
      </w:r>
      <w:r w:rsidRPr="009666D2">
        <w:rPr>
          <w:rFonts w:ascii="Times New Roman" w:eastAsia="Courier New" w:hAnsi="Times New Roman" w:cs="Courier New" w:hint="eastAsia"/>
          <w:spacing w:val="-2"/>
          <w:sz w:val="28"/>
          <w:szCs w:val="28"/>
          <w:lang w:val="vi-VN"/>
        </w:rPr>
        <w:t>đ</w:t>
      </w:r>
      <w:r w:rsidRPr="009666D2">
        <w:rPr>
          <w:rFonts w:ascii="Times New Roman" w:eastAsia="Courier New" w:hAnsi="Times New Roman" w:cs="Courier New"/>
          <w:spacing w:val="-2"/>
          <w:sz w:val="28"/>
          <w:szCs w:val="28"/>
          <w:lang w:val="vi-VN"/>
        </w:rPr>
        <w:t>ến 03 n</w:t>
      </w:r>
      <w:r w:rsidRPr="009666D2">
        <w:rPr>
          <w:rFonts w:ascii="Times New Roman" w:eastAsia="Courier New" w:hAnsi="Times New Roman" w:cs="Courier New" w:hint="eastAsia"/>
          <w:spacing w:val="-2"/>
          <w:sz w:val="28"/>
          <w:szCs w:val="28"/>
          <w:lang w:val="vi-VN"/>
        </w:rPr>
        <w:t>ă</w:t>
      </w:r>
      <w:r w:rsidRPr="009666D2">
        <w:rPr>
          <w:rFonts w:ascii="Times New Roman" w:eastAsia="Courier New" w:hAnsi="Times New Roman" w:cs="Courier New"/>
          <w:spacing w:val="-2"/>
          <w:sz w:val="28"/>
          <w:szCs w:val="28"/>
          <w:lang w:val="vi-VN"/>
        </w:rPr>
        <w:t xml:space="preserve">m) bình quân </w:t>
      </w:r>
      <w:r w:rsidRPr="009666D2">
        <w:rPr>
          <w:rFonts w:ascii="Times New Roman" w:eastAsia="Courier New" w:hAnsi="Times New Roman" w:cs="Courier New"/>
          <w:bCs/>
          <w:sz w:val="28"/>
          <w:szCs w:val="28"/>
          <w:lang w:val="vi-VN"/>
        </w:rPr>
        <w:t xml:space="preserve">bằng tiền Việt Nam </w:t>
      </w:r>
      <w:r w:rsidRPr="009666D2">
        <w:rPr>
          <w:rFonts w:ascii="Times New Roman" w:eastAsia="Courier New" w:hAnsi="Times New Roman" w:cs="Courier New"/>
          <w:spacing w:val="-2"/>
          <w:sz w:val="28"/>
          <w:szCs w:val="28"/>
          <w:lang w:val="vi-VN"/>
        </w:rPr>
        <w:t xml:space="preserve">đối với dự án </w:t>
      </w:r>
      <w:r w:rsidRPr="009666D2">
        <w:rPr>
          <w:rFonts w:ascii="Times New Roman" w:eastAsia="Courier New" w:hAnsi="Times New Roman" w:cs="Courier New" w:hint="eastAsia"/>
          <w:spacing w:val="-2"/>
          <w:sz w:val="28"/>
          <w:szCs w:val="28"/>
          <w:lang w:val="vi-VN"/>
        </w:rPr>
        <w:t>đ</w:t>
      </w:r>
      <w:r w:rsidRPr="009666D2">
        <w:rPr>
          <w:rFonts w:ascii="Times New Roman" w:eastAsia="Courier New" w:hAnsi="Times New Roman" w:cs="Courier New"/>
          <w:spacing w:val="-2"/>
          <w:sz w:val="28"/>
          <w:szCs w:val="28"/>
          <w:lang w:val="vi-VN"/>
        </w:rPr>
        <w:t>ầu t</w:t>
      </w:r>
      <w:r w:rsidRPr="009666D2">
        <w:rPr>
          <w:rFonts w:ascii="Times New Roman" w:eastAsia="Courier New" w:hAnsi="Times New Roman" w:cs="Courier New" w:hint="eastAsia"/>
          <w:spacing w:val="-2"/>
          <w:sz w:val="28"/>
          <w:szCs w:val="28"/>
          <w:lang w:val="vi-VN"/>
        </w:rPr>
        <w:t>ư</w:t>
      </w:r>
      <w:r w:rsidRPr="009666D2">
        <w:rPr>
          <w:rFonts w:ascii="Times New Roman" w:eastAsia="Courier New" w:hAnsi="Times New Roman" w:cs="Courier New"/>
          <w:spacing w:val="-2"/>
          <w:sz w:val="28"/>
          <w:szCs w:val="28"/>
          <w:lang w:val="vi-VN"/>
        </w:rPr>
        <w:t xml:space="preserve">, kinh doanh bất </w:t>
      </w:r>
      <w:r w:rsidRPr="009666D2">
        <w:rPr>
          <w:rFonts w:ascii="Times New Roman" w:eastAsia="Courier New" w:hAnsi="Times New Roman" w:cs="Courier New" w:hint="eastAsia"/>
          <w:spacing w:val="-2"/>
          <w:sz w:val="28"/>
          <w:szCs w:val="28"/>
          <w:lang w:val="vi-VN"/>
        </w:rPr>
        <w:t>đ</w:t>
      </w:r>
      <w:r w:rsidRPr="009666D2">
        <w:rPr>
          <w:rFonts w:ascii="Times New Roman" w:eastAsia="Courier New" w:hAnsi="Times New Roman" w:cs="Courier New"/>
          <w:spacing w:val="-2"/>
          <w:sz w:val="28"/>
          <w:szCs w:val="28"/>
          <w:lang w:val="vi-VN"/>
        </w:rPr>
        <w:t xml:space="preserve">ộng sản của </w:t>
      </w:r>
      <w:r w:rsidRPr="009666D2">
        <w:rPr>
          <w:rFonts w:ascii="Times New Roman" w:hAnsi="Times New Roman"/>
          <w:spacing w:val="-2"/>
          <w:sz w:val="28"/>
          <w:szCs w:val="28"/>
          <w:lang w:val="nl-NL" w:eastAsia="en-US"/>
        </w:rPr>
        <w:t xml:space="preserve">các ngân hàng thương mại do Nhà nước </w:t>
      </w:r>
      <w:r w:rsidRPr="009666D2">
        <w:rPr>
          <w:rFonts w:ascii="Times New Roman" w:hAnsi="Times New Roman"/>
          <w:bCs/>
          <w:iCs/>
          <w:spacing w:val="-2"/>
          <w:sz w:val="28"/>
          <w:szCs w:val="28"/>
          <w:lang w:val="vi-VN" w:eastAsia="en-US"/>
        </w:rPr>
        <w:t>nắm giữ</w:t>
      </w:r>
      <w:r w:rsidRPr="009666D2">
        <w:rPr>
          <w:rFonts w:ascii="Times New Roman" w:hAnsi="Times New Roman"/>
          <w:bCs/>
          <w:spacing w:val="-2"/>
          <w:sz w:val="28"/>
          <w:szCs w:val="28"/>
          <w:lang w:val="vi-VN" w:eastAsia="en-US"/>
        </w:rPr>
        <w:t xml:space="preserve"> trên 50% vốn điều lệ </w:t>
      </w:r>
      <w:r w:rsidRPr="009666D2">
        <w:rPr>
          <w:rFonts w:ascii="Times New Roman" w:hAnsi="Times New Roman"/>
          <w:bCs/>
          <w:iCs/>
          <w:spacing w:val="-2"/>
          <w:sz w:val="28"/>
          <w:szCs w:val="28"/>
          <w:lang w:val="vi-VN" w:eastAsia="en-US"/>
        </w:rPr>
        <w:t xml:space="preserve">hoặc tổng số cổ phần có quyền biểu quyết </w:t>
      </w:r>
      <w:r w:rsidRPr="009666D2">
        <w:rPr>
          <w:rFonts w:ascii="Times New Roman" w:hAnsi="Times New Roman"/>
          <w:spacing w:val="-2"/>
          <w:sz w:val="28"/>
          <w:szCs w:val="28"/>
          <w:lang w:val="nl-NL" w:eastAsia="en-US"/>
        </w:rPr>
        <w:t xml:space="preserve">trên địa bàn Thành phố A </w:t>
      </w:r>
      <w:r w:rsidRPr="009666D2">
        <w:rPr>
          <w:rFonts w:ascii="Times New Roman" w:hAnsi="Times New Roman"/>
          <w:sz w:val="28"/>
          <w:szCs w:val="28"/>
          <w:lang w:val="nl-NL" w:eastAsia="en-US"/>
        </w:rPr>
        <w:t>của</w:t>
      </w:r>
      <w:r w:rsidRPr="009666D2">
        <w:rPr>
          <w:rFonts w:ascii="Times New Roman" w:hAnsi="Times New Roman"/>
          <w:sz w:val="28"/>
          <w:szCs w:val="28"/>
          <w:lang w:val="vi-VN" w:eastAsia="en-US"/>
        </w:rPr>
        <w:t xml:space="preserve"> năm</w:t>
      </w:r>
      <w:r w:rsidRPr="009666D2">
        <w:rPr>
          <w:rFonts w:ascii="Times New Roman" w:hAnsi="Times New Roman"/>
          <w:sz w:val="28"/>
          <w:szCs w:val="28"/>
          <w:lang w:val="nl-NL" w:eastAsia="en-US"/>
        </w:rPr>
        <w:t xml:space="preserve"> liền kề</w:t>
      </w:r>
      <w:r w:rsidRPr="009666D2">
        <w:rPr>
          <w:rFonts w:ascii="Times New Roman" w:hAnsi="Times New Roman"/>
          <w:sz w:val="28"/>
          <w:szCs w:val="28"/>
          <w:lang w:val="vi-VN" w:eastAsia="en-US"/>
        </w:rPr>
        <w:t xml:space="preserve"> </w:t>
      </w:r>
      <w:r w:rsidRPr="009666D2">
        <w:rPr>
          <w:rFonts w:ascii="Times New Roman" w:hAnsi="Times New Roman"/>
          <w:bCs/>
          <w:spacing w:val="-2"/>
          <w:sz w:val="28"/>
          <w:szCs w:val="28"/>
          <w:lang w:val="nl-NL" w:eastAsia="en-US"/>
        </w:rPr>
        <w:t>tính đến hết quý gần nhất có số liệu</w:t>
      </w:r>
      <w:r w:rsidRPr="009666D2">
        <w:rPr>
          <w:rFonts w:ascii="Times New Roman" w:hAnsi="Times New Roman"/>
          <w:sz w:val="28"/>
          <w:szCs w:val="28"/>
          <w:lang w:val="vi-VN" w:eastAsia="en-US"/>
        </w:rPr>
        <w:t xml:space="preserve"> trước thời điểm định giá</w:t>
      </w:r>
      <w:r w:rsidRPr="009666D2">
        <w:rPr>
          <w:rFonts w:ascii="Times New Roman" w:hAnsi="Times New Roman"/>
          <w:spacing w:val="-4"/>
          <w:sz w:val="28"/>
          <w:szCs w:val="28"/>
          <w:lang w:val="nl-NL" w:eastAsia="en-US"/>
        </w:rPr>
        <w:t xml:space="preserve"> </w:t>
      </w:r>
      <w:r w:rsidRPr="009666D2">
        <w:rPr>
          <w:rFonts w:ascii="Times New Roman" w:hAnsi="Times New Roman"/>
          <w:sz w:val="28"/>
          <w:szCs w:val="28"/>
          <w:lang w:val="nl-NL" w:eastAsia="en-US"/>
        </w:rPr>
        <w:t>là 12%/năm.</w:t>
      </w:r>
    </w:p>
    <w:p w14:paraId="6F7567FE" w14:textId="39182DA4"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w:t>
      </w:r>
      <w:r w:rsidRPr="009666D2">
        <w:rPr>
          <w:rFonts w:ascii="Times New Roman" w:eastAsia="Courier New" w:hAnsi="Times New Roman" w:cs="Courier New"/>
          <w:sz w:val="28"/>
          <w:szCs w:val="28"/>
          <w:lang w:val="nl-NL"/>
        </w:rPr>
        <w:t>C</w:t>
      </w:r>
      <w:r w:rsidRPr="009666D2">
        <w:rPr>
          <w:rFonts w:ascii="Times New Roman" w:eastAsia="Courier New" w:hAnsi="Times New Roman" w:cs="Courier New"/>
          <w:sz w:val="28"/>
          <w:szCs w:val="28"/>
          <w:lang w:val="vi-VN"/>
        </w:rPr>
        <w:t>hi phí phá dỡ các công trình</w:t>
      </w:r>
      <w:r w:rsidRPr="009666D2">
        <w:rPr>
          <w:rFonts w:ascii="Times New Roman" w:eastAsia="Courier New" w:hAnsi="Times New Roman" w:cs="Courier New"/>
          <w:sz w:val="28"/>
          <w:szCs w:val="28"/>
          <w:lang w:val="nl-NL"/>
        </w:rPr>
        <w:t xml:space="preserve"> </w:t>
      </w:r>
      <w:r w:rsidRPr="009666D2">
        <w:rPr>
          <w:rFonts w:ascii="Times New Roman" w:eastAsia="Courier New" w:hAnsi="Times New Roman" w:cs="Courier New"/>
          <w:iCs/>
          <w:sz w:val="28"/>
          <w:szCs w:val="28"/>
          <w:lang w:val="nl-NL"/>
        </w:rPr>
        <w:t>xây dựng không thuộc phạm vi của công tác phá dỡ giải phóng mặt bằng đã được xác định trong chi phí bồi thường, hỗ trợ, tái định cư;</w:t>
      </w:r>
      <w:r w:rsidRPr="009666D2">
        <w:rPr>
          <w:rFonts w:ascii="Times New Roman" w:eastAsia="Courier New" w:hAnsi="Times New Roman" w:cs="Courier New"/>
          <w:sz w:val="28"/>
          <w:szCs w:val="28"/>
          <w:lang w:val="nl-NL"/>
        </w:rPr>
        <w:t xml:space="preserve"> </w:t>
      </w:r>
      <w:r w:rsidRPr="009666D2">
        <w:rPr>
          <w:rFonts w:ascii="Times New Roman" w:hAnsi="Times New Roman"/>
          <w:sz w:val="28"/>
          <w:szCs w:val="28"/>
          <w:lang w:val="nl-NL" w:eastAsia="en-US"/>
        </w:rPr>
        <w:t xml:space="preserve">chi phí </w:t>
      </w:r>
      <w:r w:rsidRPr="009666D2">
        <w:rPr>
          <w:rFonts w:ascii="Times New Roman" w:eastAsia="Courier New" w:hAnsi="Times New Roman" w:cs="Courier New"/>
          <w:sz w:val="28"/>
          <w:szCs w:val="28"/>
          <w:lang w:val="vi-VN"/>
        </w:rPr>
        <w:t>xây dựng các công trình, hạng mục công trình xây dựng tạm, phụ trợ phục vụ thi công</w:t>
      </w:r>
      <w:r w:rsidRPr="009666D2">
        <w:rPr>
          <w:rFonts w:ascii="Times New Roman" w:eastAsia="Courier New" w:hAnsi="Times New Roman" w:cs="Courier New"/>
          <w:iCs/>
          <w:sz w:val="28"/>
          <w:szCs w:val="28"/>
          <w:lang w:val="nl-NL"/>
        </w:rPr>
        <w:t xml:space="preserve">; </w:t>
      </w:r>
      <w:r w:rsidR="00B82E9A" w:rsidRPr="009666D2">
        <w:rPr>
          <w:rFonts w:ascii="Times New Roman" w:eastAsia="Courier New" w:hAnsi="Times New Roman" w:cs="Courier New"/>
          <w:spacing w:val="3"/>
          <w:sz w:val="28"/>
          <w:szCs w:val="28"/>
          <w:shd w:val="clear" w:color="auto" w:fill="FFFFFF"/>
          <w:lang w:val="nl-NL"/>
        </w:rPr>
        <w:t>c</w:t>
      </w:r>
      <w:r w:rsidR="00B82E9A" w:rsidRPr="009666D2">
        <w:rPr>
          <w:rFonts w:ascii="Times New Roman" w:eastAsia="Courier New" w:hAnsi="Times New Roman" w:cs="Courier New"/>
          <w:spacing w:val="3"/>
          <w:sz w:val="28"/>
          <w:szCs w:val="28"/>
          <w:shd w:val="clear" w:color="auto" w:fill="FFFFFF"/>
          <w:lang w:val="vi-VN"/>
        </w:rPr>
        <w:t>hi phí san lấp mặt bằng, chi phí rà phá bom mìn, chi phí khảo sát địa chất</w:t>
      </w:r>
      <w:r w:rsidRPr="009666D2">
        <w:rPr>
          <w:rFonts w:ascii="Times New Roman" w:eastAsia="Courier New" w:hAnsi="Times New Roman" w:cs="Courier New"/>
          <w:spacing w:val="3"/>
          <w:sz w:val="28"/>
          <w:szCs w:val="28"/>
          <w:shd w:val="clear" w:color="auto" w:fill="FFFFFF"/>
          <w:lang w:val="vi-VN"/>
        </w:rPr>
        <w:t xml:space="preserve">, chi phí, lệ phí thực hiện các thủ tục </w:t>
      </w:r>
      <w:r w:rsidR="001A25E1" w:rsidRPr="009666D2">
        <w:rPr>
          <w:rFonts w:ascii="Times New Roman" w:eastAsia="Courier New" w:hAnsi="Times New Roman" w:cs="Courier New"/>
          <w:spacing w:val="3"/>
          <w:sz w:val="28"/>
          <w:szCs w:val="28"/>
          <w:shd w:val="clear" w:color="auto" w:fill="FFFFFF"/>
          <w:lang w:val="nl-NL"/>
        </w:rPr>
        <w:t>về</w:t>
      </w:r>
      <w:r w:rsidR="001A25E1" w:rsidRPr="009666D2">
        <w:rPr>
          <w:rFonts w:ascii="Times New Roman" w:eastAsia="Courier New" w:hAnsi="Times New Roman" w:cs="Courier New"/>
          <w:spacing w:val="3"/>
          <w:sz w:val="28"/>
          <w:szCs w:val="28"/>
          <w:shd w:val="clear" w:color="auto" w:fill="FFFFFF"/>
          <w:lang w:val="vi-VN"/>
        </w:rPr>
        <w:t xml:space="preserve"> xây dựng</w:t>
      </w:r>
      <w:r w:rsidR="001A25E1" w:rsidRPr="009666D2">
        <w:rPr>
          <w:rFonts w:ascii="Times New Roman" w:eastAsia="Courier New" w:hAnsi="Times New Roman" w:cs="Courier New"/>
          <w:spacing w:val="3"/>
          <w:sz w:val="28"/>
          <w:szCs w:val="28"/>
          <w:shd w:val="clear" w:color="auto" w:fill="FFFFFF"/>
          <w:lang w:val="nl-NL"/>
        </w:rPr>
        <w:t xml:space="preserve"> công trình</w:t>
      </w:r>
      <w:r w:rsidRPr="009666D2">
        <w:rPr>
          <w:rFonts w:ascii="Times New Roman" w:eastAsia="Courier New" w:hAnsi="Times New Roman" w:cs="Courier New"/>
          <w:spacing w:val="3"/>
          <w:sz w:val="28"/>
          <w:szCs w:val="28"/>
          <w:shd w:val="clear" w:color="auto" w:fill="FFFFFF"/>
          <w:lang w:val="vi-VN"/>
        </w:rPr>
        <w:t>, chi phí bảo hiểm công trình</w:t>
      </w:r>
      <w:r w:rsidRPr="009666D2">
        <w:rPr>
          <w:rFonts w:ascii="Times New Roman" w:eastAsia="Courier New" w:hAnsi="Times New Roman" w:cs="Courier New"/>
          <w:spacing w:val="3"/>
          <w:sz w:val="28"/>
          <w:szCs w:val="28"/>
          <w:shd w:val="clear" w:color="auto" w:fill="FFFFFF"/>
          <w:lang w:val="nl-NL"/>
        </w:rPr>
        <w:t xml:space="preserve"> trong</w:t>
      </w:r>
      <w:r w:rsidRPr="009666D2">
        <w:rPr>
          <w:rFonts w:ascii="Times New Roman" w:eastAsia="Courier New" w:hAnsi="Times New Roman" w:cs="Courier New"/>
          <w:spacing w:val="3"/>
          <w:sz w:val="28"/>
          <w:szCs w:val="28"/>
          <w:shd w:val="clear" w:color="auto" w:fill="FFFFFF"/>
          <w:lang w:val="vi-VN"/>
        </w:rPr>
        <w:t xml:space="preserve"> thời gian xây dựng </w:t>
      </w:r>
      <w:r w:rsidR="006851FE" w:rsidRPr="009666D2">
        <w:rPr>
          <w:rFonts w:ascii="Times New Roman" w:eastAsia="Courier New" w:hAnsi="Times New Roman" w:cs="Courier New"/>
          <w:spacing w:val="3"/>
          <w:sz w:val="28"/>
          <w:szCs w:val="28"/>
          <w:shd w:val="clear" w:color="auto" w:fill="FFFFFF"/>
          <w:lang w:val="vi-VN"/>
        </w:rPr>
        <w:t xml:space="preserve">và </w:t>
      </w:r>
      <w:r w:rsidR="006851FE" w:rsidRPr="009666D2">
        <w:rPr>
          <w:rFonts w:ascii="Times New Roman" w:hAnsi="Times New Roman"/>
          <w:spacing w:val="3"/>
          <w:sz w:val="28"/>
          <w:szCs w:val="28"/>
          <w:shd w:val="clear" w:color="auto" w:fill="FFFFFF"/>
          <w:lang w:val="vi-VN"/>
        </w:rPr>
        <w:t xml:space="preserve">các chi phí hợp lý, hợp lệ </w:t>
      </w:r>
      <w:r w:rsidR="006851FE" w:rsidRPr="009666D2">
        <w:rPr>
          <w:rFonts w:ascii="Times New Roman" w:eastAsia="Courier New" w:hAnsi="Times New Roman" w:cs="Courier New"/>
          <w:iCs/>
          <w:spacing w:val="3"/>
          <w:sz w:val="28"/>
          <w:szCs w:val="28"/>
          <w:shd w:val="clear" w:color="auto" w:fill="FFFFFF"/>
          <w:lang w:val="vi-VN"/>
        </w:rPr>
        <w:t>khác</w:t>
      </w:r>
      <w:r w:rsidRPr="009666D2">
        <w:rPr>
          <w:rFonts w:ascii="Times New Roman" w:eastAsia="Courier New" w:hAnsi="Times New Roman" w:cs="Courier New"/>
          <w:bCs/>
          <w:sz w:val="28"/>
          <w:szCs w:val="28"/>
          <w:lang w:val="vi-VN"/>
        </w:rPr>
        <w:t xml:space="preserve"> theo quy </w:t>
      </w:r>
      <w:r w:rsidRPr="009666D2">
        <w:rPr>
          <w:rFonts w:ascii="Times New Roman" w:eastAsia="Courier New" w:hAnsi="Times New Roman" w:cs="Courier New" w:hint="eastAsia"/>
          <w:bCs/>
          <w:sz w:val="28"/>
          <w:szCs w:val="28"/>
          <w:lang w:val="vi-VN"/>
        </w:rPr>
        <w:t>đ</w:t>
      </w:r>
      <w:r w:rsidRPr="009666D2">
        <w:rPr>
          <w:rFonts w:ascii="Times New Roman" w:eastAsia="Courier New" w:hAnsi="Times New Roman" w:cs="Courier New"/>
          <w:bCs/>
          <w:sz w:val="28"/>
          <w:szCs w:val="28"/>
          <w:lang w:val="vi-VN"/>
        </w:rPr>
        <w:t>ịnh của pháp luật về xây dựng mà góp phần trực tiếp</w:t>
      </w:r>
      <w:r w:rsidRPr="009666D2">
        <w:rPr>
          <w:rFonts w:ascii="Times New Roman" w:eastAsia="Courier New" w:hAnsi="Times New Roman" w:cs="Courier New"/>
          <w:bCs/>
          <w:sz w:val="28"/>
          <w:szCs w:val="28"/>
          <w:lang w:val="nl-NL"/>
        </w:rPr>
        <w:t xml:space="preserve"> hình</w:t>
      </w:r>
      <w:r w:rsidRPr="009666D2">
        <w:rPr>
          <w:rFonts w:ascii="Times New Roman" w:eastAsia="Courier New" w:hAnsi="Times New Roman" w:cs="Courier New"/>
          <w:bCs/>
          <w:sz w:val="28"/>
          <w:szCs w:val="28"/>
          <w:lang w:val="vi-VN"/>
        </w:rPr>
        <w:t xml:space="preserve"> thành doanh thu phát triển của dự án</w:t>
      </w:r>
      <w:r w:rsidRPr="009666D2">
        <w:rPr>
          <w:rFonts w:ascii="Times New Roman" w:hAnsi="Times New Roman"/>
          <w:sz w:val="28"/>
          <w:szCs w:val="28"/>
          <w:lang w:val="nl-NL" w:eastAsia="en-US"/>
        </w:rPr>
        <w:t xml:space="preserve"> </w:t>
      </w:r>
      <w:r w:rsidRPr="009666D2">
        <w:rPr>
          <w:rFonts w:ascii="Times New Roman" w:eastAsia="Courier New" w:hAnsi="Times New Roman" w:cs="Courier New"/>
          <w:iCs/>
          <w:sz w:val="28"/>
          <w:szCs w:val="28"/>
          <w:lang w:val="nl-NL"/>
        </w:rPr>
        <w:t>hoàn thiện trong năm đầu. C</w:t>
      </w:r>
      <w:r w:rsidRPr="009666D2">
        <w:rPr>
          <w:rFonts w:ascii="Times New Roman" w:hAnsi="Times New Roman"/>
          <w:sz w:val="28"/>
          <w:szCs w:val="28"/>
          <w:lang w:val="nl-NL" w:eastAsia="en-US"/>
        </w:rPr>
        <w:t>ác khoản chi phí xây dựng hạ tầng, tư vấn đầu tư xây dựng và chi phí xây dựng các tòa nhà, năm đầu thực hiện 50% khối lượng; chi phí quản lý dự án thực hiện theo chi phí xây dựng của từng năm.</w:t>
      </w:r>
    </w:p>
    <w:p w14:paraId="06237629" w14:textId="77777777" w:rsidR="00882F2F" w:rsidRPr="009666D2" w:rsidRDefault="00882F2F" w:rsidP="00B43A2C">
      <w:pPr>
        <w:spacing w:before="200" w:after="0" w:line="240" w:lineRule="auto"/>
        <w:ind w:firstLine="567"/>
        <w:rPr>
          <w:rFonts w:ascii="Times New Roman" w:eastAsia="Courier New" w:hAnsi="Times New Roman" w:cs="Courier New"/>
          <w:iCs/>
          <w:sz w:val="28"/>
          <w:szCs w:val="28"/>
          <w:lang w:val="nl-NL"/>
        </w:rPr>
      </w:pPr>
      <w:r w:rsidRPr="009666D2">
        <w:rPr>
          <w:rFonts w:ascii="Times New Roman" w:hAnsi="Times New Roman"/>
          <w:sz w:val="28"/>
          <w:szCs w:val="28"/>
          <w:lang w:val="nl-NL" w:eastAsia="en-US"/>
        </w:rPr>
        <w:t>- Chi phí dự phòng cho yếu tố trượt giá trong thời gian thực hiện xây dựng nhà chung cư là 56.742,24 triệu đồng (trong đó năm thứ 1 là 18.660,3 triệu đồng, năm thứ 2 là 38.081,94 triệu đồng)</w:t>
      </w:r>
      <w:r w:rsidRPr="009666D2">
        <w:rPr>
          <w:rFonts w:ascii="Times New Roman" w:eastAsia="Courier New" w:hAnsi="Times New Roman" w:cs="Courier New"/>
          <w:iCs/>
          <w:sz w:val="28"/>
          <w:szCs w:val="28"/>
          <w:lang w:val="nl-NL"/>
        </w:rPr>
        <w:t xml:space="preserve">. </w:t>
      </w:r>
      <w:r w:rsidRPr="009666D2">
        <w:rPr>
          <w:rFonts w:ascii="Times New Roman" w:hAnsi="Times New Roman"/>
          <w:sz w:val="28"/>
          <w:szCs w:val="28"/>
          <w:lang w:val="nl-NL" w:eastAsia="en-US"/>
        </w:rPr>
        <w:t>Chi phí dự phòng cho yếu tố trượt giá trong thời gian thực hiện xây dựng tòa nhà văn phòng là 40.238,47 triệu đồng (trong đó năm thứ 1 là 13.232,86 triệu đồng, năm thứ 2 là 27.005,61 triệu đồng)</w:t>
      </w:r>
      <w:r w:rsidRPr="009666D2">
        <w:rPr>
          <w:rFonts w:ascii="Times New Roman" w:eastAsia="Courier New" w:hAnsi="Times New Roman" w:cs="Courier New"/>
          <w:iCs/>
          <w:sz w:val="28"/>
          <w:szCs w:val="28"/>
          <w:lang w:val="nl-NL"/>
        </w:rPr>
        <w:t>.</w:t>
      </w:r>
    </w:p>
    <w:p w14:paraId="1978B22D" w14:textId="77777777"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3.</w:t>
      </w:r>
      <w:r w:rsidRPr="009666D2">
        <w:rPr>
          <w:rFonts w:ascii="Times New Roman" w:hAnsi="Times New Roman"/>
          <w:sz w:val="28"/>
          <w:szCs w:val="28"/>
          <w:lang w:val="nl-NL" w:eastAsia="en-US"/>
        </w:rPr>
        <w:t xml:space="preserve"> Giá bán căn hộ và cho thuê văn phòng (chưa gồm thuế giá trị gia tăng): </w:t>
      </w:r>
    </w:p>
    <w:p w14:paraId="4658336D" w14:textId="77777777" w:rsidR="00882F2F" w:rsidRPr="009666D2" w:rsidRDefault="00882F2F" w:rsidP="00B43A2C">
      <w:pPr>
        <w:spacing w:before="2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Giá bán căn hộ chung cư bình quân tại thời điểm định giá 25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tổng diện tích sàn thương phẩm căn hộ chiếm 80% tổng diện tích sàn xây dựng nhà chung cư. Năm đầu tiên xây dựng, chưa thực hiện bán hàng nên chưa phát </w:t>
      </w:r>
      <w:r w:rsidRPr="009666D2">
        <w:rPr>
          <w:rFonts w:ascii="Times New Roman" w:hAnsi="Times New Roman"/>
          <w:sz w:val="28"/>
          <w:szCs w:val="28"/>
          <w:lang w:val="nl-NL" w:eastAsia="en-US"/>
        </w:rPr>
        <w:lastRenderedPageBreak/>
        <w:t>sinh doanh thu, năm thứ 2 xây dựng bắt đầu thực hiện bán hàng và bán được 50% trong tổng diện tích sàn thương phẩm, năm tiếp theo bán được 50% trong tổng diện tích sàn thương phẩm.</w:t>
      </w:r>
    </w:p>
    <w:p w14:paraId="40B9B696"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Tổng diện tích sàn thương phẩm khu văn phòng bằng 75% tổng diện tích sàn xây dựng tòa nhà văn phòng; giá cho thuê bình quân các văn phòng tương tự trong cùng khu vực là 0,35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/tháng; tỷ lệ cho thuê được (tỷ lệ lấp đầy) là 80%. Chi phí quản lý, vận hành tòa nhà văn phòng (chi phí điện, nước, bảo vệ, vệ sinh, nhân công quản lý...) hằng năm bằng 15% doanh thu hằng năm. Công trình khai thác vận hành sau 02 năm xây dựng.</w:t>
      </w:r>
    </w:p>
    <w:p w14:paraId="2F9E781A"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Trong thời gian thực hiện dự án, giá bán căn hộ biến động là 2%/năm và giá cho thuê văn phòng biến động là 5% sau 3 năm.</w:t>
      </w:r>
    </w:p>
    <w:p w14:paraId="6D724E97" w14:textId="499AD33C" w:rsidR="00882F2F" w:rsidRPr="009666D2" w:rsidRDefault="00882F2F" w:rsidP="00936776">
      <w:pPr>
        <w:spacing w:after="0" w:line="240" w:lineRule="auto"/>
        <w:ind w:firstLine="567"/>
        <w:rPr>
          <w:rFonts w:ascii="Times New Roman" w:eastAsia="Courier New" w:hAnsi="Times New Roman" w:cs="Courier New"/>
          <w:iCs/>
          <w:sz w:val="28"/>
          <w:szCs w:val="28"/>
          <w:lang w:val="nl-NL"/>
        </w:rPr>
      </w:pPr>
      <w:r w:rsidRPr="009666D2">
        <w:rPr>
          <w:rFonts w:ascii="Times New Roman" w:hAnsi="Times New Roman"/>
          <w:sz w:val="28"/>
          <w:szCs w:val="28"/>
          <w:lang w:val="nl-NL" w:eastAsia="en-US"/>
        </w:rPr>
        <w:t xml:space="preserve">Giả sử các thông tin về giá bán, giá cho thuê </w:t>
      </w:r>
      <w:r w:rsidRPr="009666D2">
        <w:rPr>
          <w:rFonts w:ascii="Times New Roman" w:eastAsia="Courier New" w:hAnsi="Times New Roman" w:cs="Courier New"/>
          <w:iCs/>
          <w:sz w:val="28"/>
          <w:szCs w:val="28"/>
          <w:lang w:val="vi-VN"/>
        </w:rPr>
        <w:t xml:space="preserve">đã loại trừ các chi phí </w:t>
      </w:r>
      <w:r w:rsidR="006851FE" w:rsidRPr="009666D2">
        <w:rPr>
          <w:rFonts w:ascii="Times New Roman" w:eastAsia="Courier New" w:hAnsi="Times New Roman" w:cs="Courier New"/>
          <w:iCs/>
          <w:sz w:val="28"/>
          <w:szCs w:val="28"/>
        </w:rPr>
        <w:t>phát triển</w:t>
      </w:r>
      <w:r w:rsidR="006851FE" w:rsidRPr="009666D2">
        <w:rPr>
          <w:rFonts w:ascii="Times New Roman" w:eastAsia="Courier New" w:hAnsi="Times New Roman" w:cs="Courier New"/>
          <w:iCs/>
          <w:sz w:val="28"/>
          <w:szCs w:val="28"/>
          <w:lang w:val="vi-VN"/>
        </w:rPr>
        <w:t xml:space="preserve"> </w:t>
      </w:r>
      <w:r w:rsidRPr="009666D2">
        <w:rPr>
          <w:rFonts w:ascii="Times New Roman" w:eastAsia="Courier New" w:hAnsi="Times New Roman" w:cs="Courier New"/>
          <w:iCs/>
          <w:sz w:val="28"/>
          <w:szCs w:val="28"/>
          <w:lang w:val="vi-VN"/>
        </w:rPr>
        <w:t>thương hiệu, hỗ trợ chiết khấu bán hàng</w:t>
      </w:r>
      <w:r w:rsidRPr="009666D2">
        <w:rPr>
          <w:rFonts w:ascii="Times New Roman" w:eastAsia="Courier New" w:hAnsi="Times New Roman" w:cs="Courier New"/>
          <w:iCs/>
          <w:sz w:val="28"/>
          <w:szCs w:val="28"/>
          <w:lang w:val="nl-NL"/>
        </w:rPr>
        <w:t>.</w:t>
      </w:r>
    </w:p>
    <w:p w14:paraId="553DEC31" w14:textId="77777777" w:rsidR="00882F2F" w:rsidRPr="009666D2" w:rsidRDefault="00882F2F" w:rsidP="00936776">
      <w:pPr>
        <w:spacing w:after="0" w:line="240" w:lineRule="auto"/>
        <w:ind w:firstLine="567"/>
        <w:rPr>
          <w:rFonts w:ascii="Times New Roman" w:hAnsi="Times New Roman"/>
          <w:spacing w:val="-4"/>
          <w:sz w:val="28"/>
          <w:szCs w:val="28"/>
          <w:lang w:val="nl-NL" w:eastAsia="en-US"/>
        </w:rPr>
      </w:pPr>
      <w:r w:rsidRPr="009666D2">
        <w:rPr>
          <w:rFonts w:ascii="Times New Roman" w:hAnsi="Times New Roman"/>
          <w:bCs/>
          <w:spacing w:val="-4"/>
          <w:sz w:val="28"/>
          <w:szCs w:val="28"/>
          <w:lang w:val="nl-NL" w:eastAsia="en-US"/>
        </w:rPr>
        <w:t>4.</w:t>
      </w:r>
      <w:r w:rsidRPr="009666D2">
        <w:rPr>
          <w:rFonts w:ascii="Times New Roman" w:hAnsi="Times New Roman"/>
          <w:spacing w:val="-4"/>
          <w:sz w:val="28"/>
          <w:szCs w:val="28"/>
          <w:lang w:val="nl-NL" w:eastAsia="en-US"/>
        </w:rPr>
        <w:t xml:space="preserve"> Việc áp dụng phương pháp thặng dư để định giá khu đất thực hiện như sau:</w:t>
      </w:r>
    </w:p>
    <w:bookmarkEnd w:id="1"/>
    <w:p w14:paraId="439AFF06" w14:textId="77777777" w:rsidR="00882F2F" w:rsidRPr="009666D2" w:rsidRDefault="00882F2F" w:rsidP="00936776">
      <w:pPr>
        <w:spacing w:after="0" w:line="240" w:lineRule="auto"/>
        <w:ind w:firstLine="567"/>
        <w:rPr>
          <w:rFonts w:ascii="Times New Roman" w:hAnsi="Times New Roman"/>
          <w:bCs/>
          <w:iCs/>
          <w:sz w:val="28"/>
          <w:szCs w:val="28"/>
          <w:lang w:val="nl-NL" w:eastAsia="en-US"/>
        </w:rPr>
      </w:pPr>
      <w:r w:rsidRPr="009666D2">
        <w:rPr>
          <w:rFonts w:ascii="Times New Roman" w:hAnsi="Times New Roman"/>
          <w:bCs/>
          <w:iCs/>
          <w:sz w:val="28"/>
          <w:szCs w:val="28"/>
          <w:lang w:val="nl-NL" w:eastAsia="en-US"/>
        </w:rPr>
        <w:t xml:space="preserve">4.1. Xác định giá đất của khu đất xây dựng nhà chung cư </w:t>
      </w:r>
    </w:p>
    <w:p w14:paraId="2C36603F" w14:textId="77777777" w:rsidR="00882F2F" w:rsidRPr="009666D2" w:rsidRDefault="00882F2F" w:rsidP="00936776">
      <w:pPr>
        <w:spacing w:after="0" w:line="240" w:lineRule="auto"/>
        <w:ind w:firstLine="567"/>
        <w:rPr>
          <w:rFonts w:ascii="Times New Roman" w:hAnsi="Times New Roman"/>
          <w:bCs/>
          <w:iCs/>
          <w:sz w:val="28"/>
          <w:szCs w:val="28"/>
          <w:lang w:val="nl-NL" w:eastAsia="en-US"/>
        </w:rPr>
      </w:pPr>
      <w:r w:rsidRPr="009666D2">
        <w:rPr>
          <w:rFonts w:ascii="Times New Roman" w:hAnsi="Times New Roman"/>
          <w:bCs/>
          <w:iCs/>
          <w:sz w:val="28"/>
          <w:szCs w:val="28"/>
          <w:lang w:val="nl-NL" w:eastAsia="en-US"/>
        </w:rPr>
        <w:t>4.1.1. Ước tính doanh thu phát triển nhà chung cư</w:t>
      </w:r>
    </w:p>
    <w:p w14:paraId="3D172D46"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đầu bằng 0 do chưa thực hiện bán hàng, chưa phát sinh doanh thu.</w:t>
      </w:r>
    </w:p>
    <w:p w14:paraId="3D30AED8"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hai (sau 01 năm đầu tư xây dựng):</w:t>
      </w:r>
    </w:p>
    <w:p w14:paraId="0FB07B33" w14:textId="77777777" w:rsidR="00882F2F" w:rsidRPr="009666D2" w:rsidRDefault="00882F2F" w:rsidP="00882F2F">
      <w:pPr>
        <w:spacing w:before="14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20 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80%)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[25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(1+2%)] x 50% = 816.000</w:t>
      </w:r>
      <w:r w:rsidRPr="009666D2">
        <w:rPr>
          <w:rFonts w:ascii="Times New Roman" w:hAnsi="Times New Roman"/>
          <w:bCs/>
          <w:sz w:val="28"/>
          <w:szCs w:val="28"/>
          <w:lang w:val="nl-NL" w:eastAsia="en-US"/>
        </w:rPr>
        <w:t xml:space="preserve"> triệu đồng</w:t>
      </w:r>
    </w:p>
    <w:p w14:paraId="00730822" w14:textId="77777777" w:rsidR="00882F2F" w:rsidRPr="009666D2" w:rsidRDefault="00882F2F" w:rsidP="00882F2F">
      <w:pPr>
        <w:spacing w:before="14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ba:</w:t>
      </w:r>
    </w:p>
    <w:p w14:paraId="580BA118" w14:textId="259D5257" w:rsidR="00882F2F" w:rsidRPr="009666D2" w:rsidRDefault="00882F2F" w:rsidP="00882F2F">
      <w:pPr>
        <w:spacing w:before="14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20 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80%)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[25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(1+2%)</w:t>
      </w:r>
      <w:r w:rsidR="00486A70">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 50% =  832.320</w:t>
      </w:r>
      <w:r w:rsidRPr="009666D2">
        <w:rPr>
          <w:rFonts w:ascii="Times New Roman" w:hAnsi="Times New Roman"/>
          <w:bCs/>
          <w:sz w:val="28"/>
          <w:szCs w:val="28"/>
          <w:lang w:val="nl-NL" w:eastAsia="en-US"/>
        </w:rPr>
        <w:t xml:space="preserve"> triệu đồng</w:t>
      </w:r>
    </w:p>
    <w:p w14:paraId="512FFE05" w14:textId="77777777" w:rsidR="00882F2F" w:rsidRPr="009666D2" w:rsidRDefault="00882F2F" w:rsidP="00882F2F">
      <w:pPr>
        <w:spacing w:before="14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Doanh thu phát triển nhà tòa chung cư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tbl>
      <w:tblPr>
        <w:tblW w:w="9212" w:type="dxa"/>
        <w:jc w:val="center"/>
        <w:tblLayout w:type="fixed"/>
        <w:tblLook w:val="04A0" w:firstRow="1" w:lastRow="0" w:firstColumn="1" w:lastColumn="0" w:noHBand="0" w:noVBand="1"/>
      </w:tblPr>
      <w:tblGrid>
        <w:gridCol w:w="1800"/>
        <w:gridCol w:w="540"/>
        <w:gridCol w:w="1913"/>
        <w:gridCol w:w="283"/>
        <w:gridCol w:w="2268"/>
        <w:gridCol w:w="360"/>
        <w:gridCol w:w="2048"/>
      </w:tblGrid>
      <w:tr w:rsidR="00E06D06" w:rsidRPr="009666D2" w14:paraId="44288ECB" w14:textId="77777777" w:rsidTr="00522713">
        <w:trPr>
          <w:trHeight w:val="864"/>
          <w:jc w:val="center"/>
        </w:trPr>
        <w:tc>
          <w:tcPr>
            <w:tcW w:w="1800" w:type="dxa"/>
            <w:vAlign w:val="center"/>
          </w:tcPr>
          <w:p w14:paraId="3930E520"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0</w:t>
            </w:r>
            <w:r w:rsidRPr="009666D2">
              <w:rPr>
                <w:rFonts w:ascii="Times New Roman" w:hAnsi="Times New Roman"/>
                <w:bCs/>
                <w:szCs w:val="22"/>
                <w:lang w:val="nl-NL" w:eastAsia="en-US"/>
              </w:rPr>
              <w:t xml:space="preserve"> </w:t>
            </w:r>
            <w:r w:rsidRPr="009666D2">
              <w:rPr>
                <w:rFonts w:ascii="Times New Roman" w:hAnsi="Times New Roman"/>
                <w:szCs w:val="22"/>
                <w:lang w:eastAsia="en-US"/>
              </w:rPr>
              <w:t>triệu đồng</w:t>
            </w:r>
          </w:p>
          <w:p w14:paraId="23D2D844" w14:textId="77777777" w:rsidR="00882F2F" w:rsidRPr="009666D2" w:rsidRDefault="00882F2F" w:rsidP="00882F2F">
            <w:pPr>
              <w:spacing w:before="60" w:after="0" w:line="340" w:lineRule="exact"/>
              <w:ind w:firstLine="0"/>
              <w:jc w:val="center"/>
              <w:rPr>
                <w:rFonts w:ascii="Times New Roman" w:hAnsi="Times New Roman"/>
                <w:szCs w:val="22"/>
                <w:vertAlign w:val="superscript"/>
                <w:lang w:eastAsia="en-US"/>
              </w:rPr>
            </w:pPr>
            <w:r w:rsidRPr="009666D2">
              <w:rPr>
                <w:rFonts w:ascii="Times New Roman" w:hAnsi="Times New Roman"/>
                <w:szCs w:val="22"/>
                <w:lang w:eastAsia="en-US"/>
              </w:rPr>
              <w:t>(1+12%)</w:t>
            </w:r>
            <w:r w:rsidRPr="009666D2">
              <w:rPr>
                <w:rFonts w:ascii="Times New Roman" w:hAnsi="Times New Roman"/>
                <w:szCs w:val="22"/>
                <w:vertAlign w:val="superscript"/>
                <w:lang w:eastAsia="en-US"/>
              </w:rPr>
              <w:t>1</w:t>
            </w:r>
          </w:p>
        </w:tc>
        <w:tc>
          <w:tcPr>
            <w:tcW w:w="540" w:type="dxa"/>
            <w:vAlign w:val="center"/>
          </w:tcPr>
          <w:p w14:paraId="6ABF61CC"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w:t>
            </w:r>
          </w:p>
        </w:tc>
        <w:tc>
          <w:tcPr>
            <w:tcW w:w="1913" w:type="dxa"/>
            <w:vAlign w:val="center"/>
          </w:tcPr>
          <w:p w14:paraId="4B17B8AF"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 xml:space="preserve">816.000 </w:t>
            </w:r>
            <w:r w:rsidRPr="009666D2">
              <w:rPr>
                <w:rFonts w:ascii="Times New Roman" w:hAnsi="Times New Roman"/>
                <w:szCs w:val="22"/>
                <w:lang w:eastAsia="en-US"/>
              </w:rPr>
              <w:t>triệu đồng</w:t>
            </w:r>
          </w:p>
          <w:p w14:paraId="6814E8CA"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(1+12%)</w:t>
            </w:r>
            <w:r w:rsidRPr="009666D2">
              <w:rPr>
                <w:rFonts w:ascii="Times New Roman" w:hAnsi="Times New Roman"/>
                <w:szCs w:val="22"/>
                <w:vertAlign w:val="superscript"/>
                <w:lang w:eastAsia="en-US"/>
              </w:rPr>
              <w:t>2</w:t>
            </w:r>
          </w:p>
        </w:tc>
        <w:tc>
          <w:tcPr>
            <w:tcW w:w="283" w:type="dxa"/>
          </w:tcPr>
          <w:p w14:paraId="053377B6" w14:textId="77777777" w:rsidR="00882F2F" w:rsidRPr="009666D2" w:rsidRDefault="00882F2F" w:rsidP="00882F2F">
            <w:pPr>
              <w:spacing w:before="60" w:after="0" w:line="340" w:lineRule="exact"/>
              <w:jc w:val="center"/>
              <w:rPr>
                <w:rFonts w:ascii="Times New Roman" w:hAnsi="Times New Roman"/>
                <w:szCs w:val="22"/>
                <w:lang w:eastAsia="en-US"/>
              </w:rPr>
            </w:pPr>
          </w:p>
          <w:p w14:paraId="22842AEE" w14:textId="77777777" w:rsidR="00882F2F" w:rsidRPr="009666D2" w:rsidRDefault="00882F2F" w:rsidP="00882F2F">
            <w:pPr>
              <w:widowControl w:val="0"/>
              <w:spacing w:before="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w:t>
            </w:r>
          </w:p>
        </w:tc>
        <w:tc>
          <w:tcPr>
            <w:tcW w:w="2268" w:type="dxa"/>
            <w:vAlign w:val="center"/>
          </w:tcPr>
          <w:p w14:paraId="436FAD93"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832.320 triệu đồng</w:t>
            </w:r>
          </w:p>
          <w:p w14:paraId="2E62B453"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 xml:space="preserve">              (1+12%)</w:t>
            </w:r>
            <w:r w:rsidRPr="009666D2">
              <w:rPr>
                <w:rFonts w:ascii="Times New Roman" w:hAnsi="Times New Roman"/>
                <w:szCs w:val="22"/>
                <w:vertAlign w:val="superscript"/>
                <w:lang w:eastAsia="en-US"/>
              </w:rPr>
              <w:t>3</w:t>
            </w:r>
          </w:p>
        </w:tc>
        <w:tc>
          <w:tcPr>
            <w:tcW w:w="360" w:type="dxa"/>
            <w:vAlign w:val="center"/>
          </w:tcPr>
          <w:p w14:paraId="1BAC986A"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w:t>
            </w:r>
          </w:p>
        </w:tc>
        <w:tc>
          <w:tcPr>
            <w:tcW w:w="2048" w:type="dxa"/>
            <w:vAlign w:val="center"/>
          </w:tcPr>
          <w:p w14:paraId="475FE031"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1.242.939,14</w:t>
            </w:r>
            <w:r w:rsidRPr="009666D2">
              <w:rPr>
                <w:rFonts w:ascii="Times New Roman" w:hAnsi="Times New Roman"/>
                <w:szCs w:val="22"/>
                <w:lang w:eastAsia="en-US"/>
              </w:rPr>
              <w:br/>
              <w:t>triệu đồng</w:t>
            </w:r>
          </w:p>
        </w:tc>
      </w:tr>
    </w:tbl>
    <w:p w14:paraId="62FAD72A" w14:textId="77777777" w:rsidR="00882F2F" w:rsidRPr="009666D2" w:rsidRDefault="00882F2F" w:rsidP="005C777A">
      <w:pPr>
        <w:spacing w:before="60" w:after="0" w:line="380" w:lineRule="exact"/>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4.1.2. Ước tính chi phí phát triển nhà chung cư</w:t>
      </w:r>
    </w:p>
    <w:p w14:paraId="4C1D42CB" w14:textId="77777777" w:rsidR="00882F2F" w:rsidRPr="009666D2" w:rsidRDefault="00882F2F" w:rsidP="005C777A">
      <w:pPr>
        <w:spacing w:before="60" w:after="0" w:line="380" w:lineRule="exact"/>
        <w:ind w:firstLine="567"/>
        <w:rPr>
          <w:rFonts w:ascii="Times New Roman" w:hAnsi="Times New Roman"/>
          <w:sz w:val="28"/>
          <w:szCs w:val="28"/>
          <w:lang w:val="nl-NL" w:eastAsia="en-US"/>
        </w:rPr>
      </w:pPr>
      <w:r w:rsidRPr="009666D2">
        <w:rPr>
          <w:rFonts w:ascii="Times New Roman" w:hAnsi="Times New Roman"/>
          <w:sz w:val="28"/>
          <w:szCs w:val="28"/>
          <w:lang w:val="nl-NL" w:eastAsia="en-US"/>
        </w:rPr>
        <w:t>a) Chi phí đầu tư xây dựng</w:t>
      </w:r>
    </w:p>
    <w:p w14:paraId="19984C1A" w14:textId="77777777" w:rsidR="00882F2F" w:rsidRPr="009666D2" w:rsidRDefault="00882F2F" w:rsidP="00882F2F">
      <w:pPr>
        <w:spacing w:before="60" w:after="0" w:line="380" w:lineRule="exact"/>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xây dựng hạ tầng bao gồm chi phí thiết bị (</w:t>
      </w:r>
      <w:r w:rsidRPr="009666D2">
        <w:rPr>
          <w:rFonts w:ascii="Times New Roman" w:eastAsia="Courier New" w:hAnsi="Times New Roman" w:cs="Courier New"/>
          <w:spacing w:val="3"/>
          <w:sz w:val="28"/>
          <w:szCs w:val="28"/>
          <w:shd w:val="clear" w:color="auto" w:fill="FFFFFF"/>
          <w:lang w:val="vi-VN"/>
        </w:rPr>
        <w:t>cả các khoản thuế có liên quan</w:t>
      </w:r>
      <w:r w:rsidRPr="009666D2">
        <w:rPr>
          <w:rFonts w:ascii="Times New Roman" w:eastAsia="Courier New" w:hAnsi="Times New Roman" w:cs="Courier New"/>
          <w:spacing w:val="3"/>
          <w:sz w:val="28"/>
          <w:szCs w:val="28"/>
          <w:shd w:val="clear" w:color="auto" w:fill="FFFFFF"/>
          <w:lang w:val="nl-NL"/>
        </w:rPr>
        <w:t>)</w:t>
      </w:r>
      <w:r w:rsidRPr="009666D2">
        <w:rPr>
          <w:rFonts w:ascii="Times New Roman" w:hAnsi="Times New Roman"/>
          <w:sz w:val="28"/>
          <w:szCs w:val="28"/>
          <w:lang w:val="nl-NL" w:eastAsia="en-US"/>
        </w:rPr>
        <w:t xml:space="preserve">: </w:t>
      </w:r>
    </w:p>
    <w:p w14:paraId="02AC3992" w14:textId="77777777" w:rsidR="00882F2F" w:rsidRPr="009666D2" w:rsidRDefault="00882F2F" w:rsidP="00882F2F">
      <w:pPr>
        <w:spacing w:before="60" w:after="0" w:line="380" w:lineRule="exact"/>
        <w:ind w:firstLine="567"/>
        <w:jc w:val="left"/>
        <w:rPr>
          <w:rFonts w:ascii="Times New Roman" w:hAnsi="Times New Roman"/>
          <w:sz w:val="28"/>
          <w:szCs w:val="28"/>
          <w:lang w:val="nl-NL" w:eastAsia="en-US"/>
        </w:rPr>
      </w:pPr>
      <w:r w:rsidRPr="009666D2">
        <w:rPr>
          <w:rFonts w:ascii="Times New Roman" w:hAnsi="Times New Roman"/>
          <w:sz w:val="28"/>
          <w:szCs w:val="28"/>
          <w:lang w:val="nl-NL" w:eastAsia="en-US"/>
        </w:rPr>
        <w:t>20.000 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0,9 triệu đồng/m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val="nl-NL" w:eastAsia="en-US"/>
        </w:rPr>
        <w:t>x 7.000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/(7.000 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val="nl-NL" w:eastAsia="en-US"/>
        </w:rPr>
        <w:t>+ 9.000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 7.875 triệu đồng.</w:t>
      </w:r>
    </w:p>
    <w:p w14:paraId="24294B64" w14:textId="77777777" w:rsidR="00882F2F" w:rsidRPr="009666D2" w:rsidRDefault="00882F2F" w:rsidP="00882F2F">
      <w:pPr>
        <w:spacing w:before="60" w:after="0" w:line="380" w:lineRule="exact"/>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xây dựng nhà chung cư bao gồm chi phí thiết bị (</w:t>
      </w:r>
      <w:r w:rsidRPr="009666D2">
        <w:rPr>
          <w:rFonts w:ascii="Times New Roman" w:eastAsia="Courier New" w:hAnsi="Times New Roman" w:cs="Courier New"/>
          <w:spacing w:val="3"/>
          <w:sz w:val="28"/>
          <w:szCs w:val="28"/>
          <w:shd w:val="clear" w:color="auto" w:fill="FFFFFF"/>
          <w:lang w:val="vi-VN"/>
        </w:rPr>
        <w:t>cả các khoản thuế có liên quan</w:t>
      </w:r>
      <w:r w:rsidRPr="009666D2">
        <w:rPr>
          <w:rFonts w:ascii="Times New Roman" w:eastAsia="Courier New" w:hAnsi="Times New Roman" w:cs="Courier New"/>
          <w:spacing w:val="3"/>
          <w:sz w:val="28"/>
          <w:szCs w:val="28"/>
          <w:shd w:val="clear" w:color="auto" w:fill="FFFFFF"/>
          <w:lang w:val="nl-NL"/>
        </w:rPr>
        <w:t>)</w:t>
      </w:r>
      <w:r w:rsidRPr="009666D2">
        <w:rPr>
          <w:rFonts w:ascii="Times New Roman" w:hAnsi="Times New Roman"/>
          <w:sz w:val="28"/>
          <w:szCs w:val="28"/>
          <w:lang w:val="nl-NL" w:eastAsia="en-US"/>
        </w:rPr>
        <w:t xml:space="preserve">: </w:t>
      </w:r>
    </w:p>
    <w:p w14:paraId="5F3DFB65"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lastRenderedPageBreak/>
        <w:t>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20 tầng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12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 960.000 triệu đồng</w:t>
      </w:r>
    </w:p>
    <w:p w14:paraId="67E227C8"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Chi phí tư vấn đầu tư xây dựng nhà chung cư:  8.000 triệu đồng </w:t>
      </w:r>
    </w:p>
    <w:p w14:paraId="6A1D188B"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quản lý dự án:</w:t>
      </w:r>
    </w:p>
    <w:p w14:paraId="7943741E"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t>(</w:t>
      </w:r>
      <w:r w:rsidRPr="009666D2">
        <w:rPr>
          <w:rFonts w:ascii="Times New Roman" w:hAnsi="Times New Roman"/>
          <w:sz w:val="28"/>
          <w:szCs w:val="28"/>
          <w:lang w:val="nl-NL" w:eastAsia="en-US"/>
        </w:rPr>
        <w:t xml:space="preserve">7.875 </w:t>
      </w:r>
      <w:r w:rsidRPr="009666D2">
        <w:rPr>
          <w:rFonts w:ascii="Times New Roman" w:hAnsi="Times New Roman"/>
          <w:spacing w:val="-2"/>
          <w:sz w:val="28"/>
          <w:szCs w:val="28"/>
          <w:lang w:val="nl-NL" w:eastAsia="en-US"/>
        </w:rPr>
        <w:t xml:space="preserve">triệu đồng + </w:t>
      </w:r>
      <w:r w:rsidRPr="009666D2">
        <w:rPr>
          <w:rFonts w:ascii="Times New Roman" w:hAnsi="Times New Roman"/>
          <w:sz w:val="28"/>
          <w:szCs w:val="28"/>
          <w:lang w:val="nl-NL" w:eastAsia="en-US"/>
        </w:rPr>
        <w:t>960.000</w:t>
      </w:r>
      <w:r w:rsidRPr="009666D2">
        <w:rPr>
          <w:rFonts w:ascii="Times New Roman" w:hAnsi="Times New Roman"/>
          <w:spacing w:val="-2"/>
          <w:sz w:val="28"/>
          <w:szCs w:val="28"/>
          <w:lang w:val="nl-NL" w:eastAsia="en-US"/>
        </w:rPr>
        <w:t xml:space="preserve"> triệu đồng) x 2% = 19.357,50 </w:t>
      </w:r>
      <w:r w:rsidRPr="009666D2">
        <w:rPr>
          <w:rFonts w:ascii="Times New Roman" w:hAnsi="Times New Roman"/>
          <w:sz w:val="28"/>
          <w:szCs w:val="28"/>
          <w:lang w:val="nl-NL" w:eastAsia="en-US"/>
        </w:rPr>
        <w:t>triệu đồng</w:t>
      </w:r>
    </w:p>
    <w:p w14:paraId="2BCAAB1F"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Tổng chi phí đầu tư xây dựng: </w:t>
      </w:r>
    </w:p>
    <w:p w14:paraId="1913806F" w14:textId="77777777" w:rsidR="00882F2F" w:rsidRPr="009666D2" w:rsidRDefault="00882F2F" w:rsidP="00882F2F">
      <w:pPr>
        <w:spacing w:after="0" w:line="240" w:lineRule="auto"/>
        <w:ind w:firstLine="567"/>
        <w:rPr>
          <w:rFonts w:ascii="Times New Roman" w:hAnsi="Times New Roman"/>
          <w:spacing w:val="-8"/>
          <w:sz w:val="28"/>
          <w:szCs w:val="28"/>
          <w:lang w:val="nl-NL" w:eastAsia="en-US"/>
        </w:rPr>
      </w:pPr>
      <w:r w:rsidRPr="009666D2">
        <w:rPr>
          <w:rFonts w:ascii="Times New Roman" w:hAnsi="Times New Roman"/>
          <w:spacing w:val="-8"/>
          <w:sz w:val="28"/>
          <w:szCs w:val="28"/>
          <w:lang w:val="nl-NL" w:eastAsia="en-US"/>
        </w:rPr>
        <w:t xml:space="preserve">87,5 + 197 + 7.875 + 960.000 + 8.000 + 19.357,50 + 5.000 + </w:t>
      </w:r>
      <w:r w:rsidRPr="009666D2">
        <w:rPr>
          <w:rFonts w:ascii="Times New Roman" w:hAnsi="Times New Roman"/>
          <w:sz w:val="28"/>
          <w:szCs w:val="28"/>
          <w:lang w:val="nl-NL" w:eastAsia="en-US"/>
        </w:rPr>
        <w:t>56.742,24</w:t>
      </w:r>
      <w:r w:rsidRPr="009666D2">
        <w:rPr>
          <w:rFonts w:ascii="Times New Roman" w:hAnsi="Times New Roman"/>
          <w:spacing w:val="-8"/>
          <w:sz w:val="28"/>
          <w:szCs w:val="28"/>
          <w:lang w:val="nl-NL" w:eastAsia="en-US"/>
        </w:rPr>
        <w:t xml:space="preserve"> = 1.057.259,24 triệu đồng.</w:t>
      </w:r>
    </w:p>
    <w:p w14:paraId="1C32D055"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1 là:</w:t>
      </w:r>
    </w:p>
    <w:p w14:paraId="646F1495" w14:textId="77777777" w:rsidR="00882F2F" w:rsidRPr="009666D2" w:rsidRDefault="00882F2F" w:rsidP="00882F2F">
      <w:pPr>
        <w:spacing w:after="0" w:line="240" w:lineRule="auto"/>
        <w:ind w:firstLine="567"/>
        <w:rPr>
          <w:rFonts w:ascii="Times New Roman" w:hAnsi="Times New Roman"/>
          <w:spacing w:val="-4"/>
          <w:sz w:val="28"/>
          <w:szCs w:val="28"/>
          <w:lang w:val="nl-NL" w:eastAsia="en-US"/>
        </w:rPr>
      </w:pPr>
      <w:r w:rsidRPr="009666D2">
        <w:rPr>
          <w:rFonts w:ascii="Times New Roman" w:hAnsi="Times New Roman"/>
          <w:sz w:val="28"/>
          <w:szCs w:val="28"/>
          <w:lang w:val="nl-NL" w:eastAsia="en-US"/>
        </w:rPr>
        <w:t xml:space="preserve">87,5 + 197 </w:t>
      </w:r>
      <w:r w:rsidRPr="009666D2">
        <w:rPr>
          <w:rFonts w:ascii="Times New Roman" w:hAnsi="Times New Roman"/>
          <w:spacing w:val="-4"/>
          <w:sz w:val="28"/>
          <w:szCs w:val="28"/>
          <w:lang w:val="nl-NL" w:eastAsia="en-US"/>
        </w:rPr>
        <w:t>+ (</w:t>
      </w:r>
      <w:r w:rsidRPr="009666D2">
        <w:rPr>
          <w:rFonts w:ascii="Times New Roman" w:hAnsi="Times New Roman"/>
          <w:sz w:val="28"/>
          <w:szCs w:val="28"/>
          <w:lang w:val="nl-NL" w:eastAsia="en-US"/>
        </w:rPr>
        <w:t xml:space="preserve">7.875 </w:t>
      </w:r>
      <w:r w:rsidRPr="009666D2">
        <w:rPr>
          <w:rFonts w:ascii="Times New Roman" w:hAnsi="Times New Roman"/>
          <w:spacing w:val="-8"/>
          <w:sz w:val="28"/>
          <w:szCs w:val="28"/>
          <w:lang w:val="nl-NL" w:eastAsia="en-US"/>
        </w:rPr>
        <w:t xml:space="preserve">+ </w:t>
      </w:r>
      <w:r w:rsidRPr="009666D2">
        <w:rPr>
          <w:rFonts w:ascii="Times New Roman" w:hAnsi="Times New Roman"/>
          <w:sz w:val="28"/>
          <w:szCs w:val="28"/>
          <w:lang w:val="nl-NL" w:eastAsia="en-US"/>
        </w:rPr>
        <w:t xml:space="preserve">960.000 </w:t>
      </w:r>
      <w:r w:rsidRPr="009666D2">
        <w:rPr>
          <w:rFonts w:ascii="Times New Roman" w:hAnsi="Times New Roman"/>
          <w:spacing w:val="-2"/>
          <w:sz w:val="28"/>
          <w:szCs w:val="28"/>
          <w:lang w:val="nl-NL" w:eastAsia="en-US"/>
        </w:rPr>
        <w:t xml:space="preserve">+ </w:t>
      </w:r>
      <w:r w:rsidRPr="009666D2">
        <w:rPr>
          <w:rFonts w:ascii="Times New Roman" w:hAnsi="Times New Roman"/>
          <w:sz w:val="28"/>
          <w:szCs w:val="28"/>
          <w:lang w:val="nl-NL" w:eastAsia="en-US"/>
        </w:rPr>
        <w:t xml:space="preserve">8.000 + </w:t>
      </w:r>
      <w:r w:rsidRPr="009666D2">
        <w:rPr>
          <w:rFonts w:ascii="Times New Roman" w:hAnsi="Times New Roman"/>
          <w:spacing w:val="-2"/>
          <w:sz w:val="28"/>
          <w:szCs w:val="28"/>
          <w:lang w:val="nl-NL" w:eastAsia="en-US"/>
        </w:rPr>
        <w:t>19.357,50</w:t>
      </w:r>
      <w:r w:rsidRPr="009666D2">
        <w:rPr>
          <w:rFonts w:ascii="Times New Roman" w:hAnsi="Times New Roman"/>
          <w:spacing w:val="-4"/>
          <w:sz w:val="28"/>
          <w:szCs w:val="28"/>
          <w:lang w:val="nl-NL" w:eastAsia="en-US"/>
        </w:rPr>
        <w:t xml:space="preserve">)  x 50% + 5.000 + </w:t>
      </w:r>
      <w:r w:rsidRPr="009666D2">
        <w:rPr>
          <w:rFonts w:ascii="Times New Roman" w:hAnsi="Times New Roman"/>
          <w:sz w:val="28"/>
          <w:szCs w:val="28"/>
          <w:lang w:val="nl-NL" w:eastAsia="en-US"/>
        </w:rPr>
        <w:t xml:space="preserve">18.660,3 </w:t>
      </w:r>
      <w:r w:rsidRPr="009666D2">
        <w:rPr>
          <w:rFonts w:ascii="Times New Roman" w:hAnsi="Times New Roman"/>
          <w:spacing w:val="-4"/>
          <w:sz w:val="28"/>
          <w:szCs w:val="28"/>
          <w:lang w:val="nl-NL" w:eastAsia="en-US"/>
        </w:rPr>
        <w:t>= 521.561,05 triệu đồng.</w:t>
      </w:r>
    </w:p>
    <w:p w14:paraId="147591D1"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2 là:</w:t>
      </w:r>
    </w:p>
    <w:p w14:paraId="7D67B1CC"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(7.875 </w:t>
      </w:r>
      <w:r w:rsidRPr="009666D2">
        <w:rPr>
          <w:rFonts w:ascii="Times New Roman" w:hAnsi="Times New Roman"/>
          <w:spacing w:val="-8"/>
          <w:sz w:val="28"/>
          <w:szCs w:val="28"/>
          <w:lang w:val="nl-NL" w:eastAsia="en-US"/>
        </w:rPr>
        <w:t>+</w:t>
      </w:r>
      <w:r w:rsidRPr="009666D2">
        <w:rPr>
          <w:rFonts w:ascii="Times New Roman" w:hAnsi="Times New Roman"/>
          <w:sz w:val="28"/>
          <w:szCs w:val="28"/>
          <w:lang w:val="nl-NL" w:eastAsia="en-US"/>
        </w:rPr>
        <w:t xml:space="preserve"> 960.000 </w:t>
      </w:r>
      <w:r w:rsidRPr="009666D2">
        <w:rPr>
          <w:rFonts w:ascii="Times New Roman" w:hAnsi="Times New Roman"/>
          <w:spacing w:val="-2"/>
          <w:sz w:val="28"/>
          <w:szCs w:val="28"/>
          <w:lang w:val="nl-NL" w:eastAsia="en-US"/>
        </w:rPr>
        <w:t xml:space="preserve">+ </w:t>
      </w:r>
      <w:r w:rsidRPr="009666D2">
        <w:rPr>
          <w:rFonts w:ascii="Times New Roman" w:hAnsi="Times New Roman"/>
          <w:sz w:val="28"/>
          <w:szCs w:val="28"/>
          <w:lang w:val="nl-NL" w:eastAsia="en-US"/>
        </w:rPr>
        <w:t xml:space="preserve">8.000 + </w:t>
      </w:r>
      <w:r w:rsidRPr="009666D2">
        <w:rPr>
          <w:rFonts w:ascii="Times New Roman" w:hAnsi="Times New Roman"/>
          <w:spacing w:val="-2"/>
          <w:sz w:val="28"/>
          <w:szCs w:val="28"/>
          <w:lang w:val="nl-NL" w:eastAsia="en-US"/>
        </w:rPr>
        <w:t xml:space="preserve">19.357,50)  </w:t>
      </w:r>
      <w:r w:rsidRPr="009666D2">
        <w:rPr>
          <w:rFonts w:ascii="Times New Roman" w:hAnsi="Times New Roman"/>
          <w:sz w:val="28"/>
          <w:szCs w:val="28"/>
          <w:lang w:val="nl-NL" w:eastAsia="en-US"/>
        </w:rPr>
        <w:t>x 50% +</w:t>
      </w:r>
      <w:r w:rsidRPr="009666D2">
        <w:rPr>
          <w:rFonts w:ascii="Times New Roman" w:hAnsi="Times New Roman"/>
          <w:spacing w:val="-2"/>
          <w:sz w:val="28"/>
          <w:szCs w:val="28"/>
          <w:lang w:val="nl-NL" w:eastAsia="en-US"/>
        </w:rPr>
        <w:t xml:space="preserve"> </w:t>
      </w:r>
      <w:r w:rsidRPr="009666D2">
        <w:rPr>
          <w:rFonts w:ascii="Times New Roman" w:hAnsi="Times New Roman"/>
          <w:sz w:val="28"/>
          <w:szCs w:val="28"/>
          <w:lang w:val="nl-NL" w:eastAsia="en-US"/>
        </w:rPr>
        <w:t>38.081,94</w:t>
      </w:r>
      <w:r w:rsidRPr="009666D2">
        <w:rPr>
          <w:rFonts w:ascii="Times New Roman" w:hAnsi="Times New Roman"/>
          <w:spacing w:val="-2"/>
          <w:sz w:val="28"/>
          <w:szCs w:val="28"/>
          <w:lang w:val="nl-NL" w:eastAsia="en-US"/>
        </w:rPr>
        <w:t xml:space="preserve"> = </w:t>
      </w:r>
      <w:r w:rsidRPr="009666D2">
        <w:rPr>
          <w:rFonts w:ascii="Times New Roman" w:hAnsi="Times New Roman"/>
          <w:sz w:val="28"/>
          <w:szCs w:val="28"/>
          <w:lang w:val="nl-NL" w:eastAsia="en-US"/>
        </w:rPr>
        <w:t>535.698,19 triệu đồng.</w:t>
      </w:r>
    </w:p>
    <w:p w14:paraId="0E1CEC21"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Tổng chi phí đầu tư xây dựng nhà chung cư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tbl>
      <w:tblPr>
        <w:tblW w:w="8539" w:type="dxa"/>
        <w:tblInd w:w="567" w:type="dxa"/>
        <w:tblLayout w:type="fixed"/>
        <w:tblLook w:val="04A0" w:firstRow="1" w:lastRow="0" w:firstColumn="1" w:lastColumn="0" w:noHBand="0" w:noVBand="1"/>
      </w:tblPr>
      <w:tblGrid>
        <w:gridCol w:w="2410"/>
        <w:gridCol w:w="647"/>
        <w:gridCol w:w="2358"/>
        <w:gridCol w:w="411"/>
        <w:gridCol w:w="2713"/>
      </w:tblGrid>
      <w:tr w:rsidR="00E06D06" w:rsidRPr="009666D2" w14:paraId="599B8F03" w14:textId="77777777" w:rsidTr="00522713">
        <w:trPr>
          <w:trHeight w:val="1002"/>
        </w:trPr>
        <w:tc>
          <w:tcPr>
            <w:tcW w:w="2410" w:type="dxa"/>
            <w:vAlign w:val="center"/>
          </w:tcPr>
          <w:p w14:paraId="069B5BC6" w14:textId="77777777" w:rsidR="00882F2F" w:rsidRPr="009666D2" w:rsidRDefault="00882F2F" w:rsidP="00882F2F">
            <w:pPr>
              <w:pBdr>
                <w:bottom w:val="single" w:sz="4" w:space="1" w:color="auto"/>
              </w:pBdr>
              <w:spacing w:before="60" w:after="60" w:line="330" w:lineRule="exact"/>
              <w:ind w:firstLine="0"/>
              <w:rPr>
                <w:rFonts w:ascii="Times New Roman" w:hAnsi="Times New Roman"/>
                <w:spacing w:val="-12"/>
                <w:sz w:val="28"/>
                <w:szCs w:val="28"/>
                <w:lang w:eastAsia="en-US"/>
              </w:rPr>
            </w:pPr>
            <w:r w:rsidRPr="009666D2">
              <w:rPr>
                <w:rFonts w:ascii="Times New Roman" w:hAnsi="Times New Roman"/>
                <w:spacing w:val="-12"/>
                <w:sz w:val="28"/>
                <w:szCs w:val="28"/>
                <w:lang w:val="nl-NL" w:eastAsia="en-US"/>
              </w:rPr>
              <w:t xml:space="preserve">521.561,05 </w:t>
            </w:r>
            <w:r w:rsidRPr="009666D2">
              <w:rPr>
                <w:rFonts w:ascii="Times New Roman" w:hAnsi="Times New Roman"/>
                <w:spacing w:val="-12"/>
                <w:sz w:val="28"/>
                <w:szCs w:val="28"/>
                <w:lang w:eastAsia="en-US"/>
              </w:rPr>
              <w:t>triệu đồng</w:t>
            </w:r>
          </w:p>
          <w:p w14:paraId="111C6DBC" w14:textId="77777777" w:rsidR="00882F2F" w:rsidRPr="009666D2" w:rsidRDefault="00882F2F" w:rsidP="00882F2F">
            <w:pPr>
              <w:spacing w:before="60" w:after="60" w:line="330" w:lineRule="exact"/>
              <w:ind w:firstLine="0"/>
              <w:jc w:val="center"/>
              <w:rPr>
                <w:rFonts w:ascii="Times New Roman" w:hAnsi="Times New Roman"/>
                <w:sz w:val="28"/>
                <w:szCs w:val="28"/>
                <w:vertAlign w:val="superscript"/>
                <w:lang w:eastAsia="en-US"/>
              </w:rPr>
            </w:pPr>
            <w:r w:rsidRPr="009666D2">
              <w:rPr>
                <w:rFonts w:ascii="Times New Roman" w:hAnsi="Times New Roman"/>
                <w:sz w:val="28"/>
                <w:szCs w:val="28"/>
                <w:lang w:eastAsia="en-US"/>
              </w:rPr>
              <w:t>(1+12%)</w:t>
            </w:r>
            <w:r w:rsidRPr="009666D2">
              <w:rPr>
                <w:rFonts w:ascii="Times New Roman" w:hAnsi="Times New Roman"/>
                <w:sz w:val="28"/>
                <w:szCs w:val="28"/>
                <w:vertAlign w:val="superscript"/>
                <w:lang w:eastAsia="en-US"/>
              </w:rPr>
              <w:t>1</w:t>
            </w:r>
          </w:p>
        </w:tc>
        <w:tc>
          <w:tcPr>
            <w:tcW w:w="647" w:type="dxa"/>
          </w:tcPr>
          <w:p w14:paraId="0AAA7E9F" w14:textId="77777777" w:rsidR="00882F2F" w:rsidRPr="009666D2" w:rsidRDefault="00882F2F" w:rsidP="00882F2F">
            <w:pPr>
              <w:spacing w:before="60" w:after="60" w:line="330" w:lineRule="exact"/>
              <w:jc w:val="center"/>
              <w:rPr>
                <w:rFonts w:ascii="Times New Roman" w:hAnsi="Times New Roman"/>
                <w:sz w:val="28"/>
                <w:szCs w:val="28"/>
                <w:lang w:eastAsia="en-US"/>
              </w:rPr>
            </w:pPr>
            <w:r w:rsidRPr="009666D2">
              <w:rPr>
                <w:rFonts w:ascii="Times New Roman" w:hAnsi="Times New Roman"/>
                <w:sz w:val="28"/>
                <w:szCs w:val="28"/>
                <w:lang w:eastAsia="en-US"/>
              </w:rPr>
              <w:t>++</w:t>
            </w:r>
          </w:p>
        </w:tc>
        <w:tc>
          <w:tcPr>
            <w:tcW w:w="2358" w:type="dxa"/>
            <w:vAlign w:val="center"/>
          </w:tcPr>
          <w:p w14:paraId="49C84B84" w14:textId="77777777" w:rsidR="00882F2F" w:rsidRPr="009666D2" w:rsidRDefault="00882F2F" w:rsidP="00882F2F">
            <w:pPr>
              <w:pBdr>
                <w:bottom w:val="single" w:sz="4" w:space="1" w:color="auto"/>
              </w:pBdr>
              <w:spacing w:before="60" w:after="60" w:line="330" w:lineRule="exact"/>
              <w:ind w:firstLine="0"/>
              <w:rPr>
                <w:rFonts w:ascii="Times New Roman" w:hAnsi="Times New Roman"/>
                <w:spacing w:val="-16"/>
                <w:sz w:val="28"/>
                <w:szCs w:val="28"/>
                <w:lang w:eastAsia="en-US"/>
              </w:rPr>
            </w:pPr>
            <w:r w:rsidRPr="009666D2">
              <w:rPr>
                <w:rFonts w:ascii="Times New Roman" w:hAnsi="Times New Roman"/>
                <w:spacing w:val="-16"/>
                <w:sz w:val="28"/>
                <w:szCs w:val="28"/>
                <w:lang w:val="nl-NL" w:eastAsia="en-US"/>
              </w:rPr>
              <w:t xml:space="preserve">535.698,19 </w:t>
            </w:r>
            <w:r w:rsidRPr="009666D2">
              <w:rPr>
                <w:rFonts w:ascii="Times New Roman" w:hAnsi="Times New Roman"/>
                <w:spacing w:val="-16"/>
                <w:sz w:val="28"/>
                <w:szCs w:val="28"/>
                <w:lang w:eastAsia="en-US"/>
              </w:rPr>
              <w:t>triệu đồng</w:t>
            </w:r>
          </w:p>
          <w:p w14:paraId="2405D1CF" w14:textId="77777777" w:rsidR="00882F2F" w:rsidRPr="009666D2" w:rsidRDefault="00882F2F" w:rsidP="00882F2F">
            <w:pPr>
              <w:spacing w:before="60" w:after="60" w:line="330" w:lineRule="exact"/>
              <w:ind w:firstLine="0"/>
              <w:jc w:val="center"/>
              <w:rPr>
                <w:rFonts w:ascii="Times New Roman" w:hAnsi="Times New Roman"/>
                <w:sz w:val="28"/>
                <w:szCs w:val="28"/>
                <w:lang w:eastAsia="en-US"/>
              </w:rPr>
            </w:pPr>
            <w:r w:rsidRPr="009666D2">
              <w:rPr>
                <w:rFonts w:ascii="Times New Roman" w:hAnsi="Times New Roman"/>
                <w:sz w:val="28"/>
                <w:szCs w:val="28"/>
                <w:lang w:eastAsia="en-US"/>
              </w:rPr>
              <w:t>(1+12%)</w:t>
            </w:r>
            <w:r w:rsidRPr="009666D2">
              <w:rPr>
                <w:rFonts w:ascii="Times New Roman" w:hAnsi="Times New Roman"/>
                <w:sz w:val="28"/>
                <w:szCs w:val="28"/>
                <w:vertAlign w:val="superscript"/>
                <w:lang w:eastAsia="en-US"/>
              </w:rPr>
              <w:t>2</w:t>
            </w:r>
          </w:p>
        </w:tc>
        <w:tc>
          <w:tcPr>
            <w:tcW w:w="411" w:type="dxa"/>
          </w:tcPr>
          <w:p w14:paraId="0E4EB749" w14:textId="77777777" w:rsidR="00882F2F" w:rsidRPr="009666D2" w:rsidRDefault="00882F2F" w:rsidP="00882F2F">
            <w:pPr>
              <w:spacing w:before="60" w:after="60" w:line="330" w:lineRule="exact"/>
              <w:jc w:val="center"/>
              <w:rPr>
                <w:rFonts w:ascii="Times New Roman" w:hAnsi="Times New Roman"/>
                <w:sz w:val="28"/>
                <w:szCs w:val="28"/>
                <w:lang w:eastAsia="en-US"/>
              </w:rPr>
            </w:pPr>
            <w:r w:rsidRPr="009666D2">
              <w:rPr>
                <w:rFonts w:ascii="Times New Roman" w:hAnsi="Times New Roman"/>
                <w:sz w:val="28"/>
                <w:szCs w:val="28"/>
                <w:lang w:eastAsia="en-US"/>
              </w:rPr>
              <w:t>==</w:t>
            </w:r>
          </w:p>
        </w:tc>
        <w:tc>
          <w:tcPr>
            <w:tcW w:w="2713" w:type="dxa"/>
            <w:vAlign w:val="center"/>
          </w:tcPr>
          <w:p w14:paraId="7CDA3120" w14:textId="77777777" w:rsidR="00882F2F" w:rsidRPr="009666D2" w:rsidRDefault="00882F2F" w:rsidP="00882F2F">
            <w:pPr>
              <w:spacing w:before="60" w:after="60" w:line="330" w:lineRule="exact"/>
              <w:ind w:firstLine="0"/>
              <w:rPr>
                <w:rFonts w:ascii="Times New Roman" w:hAnsi="Times New Roman"/>
                <w:sz w:val="28"/>
                <w:szCs w:val="28"/>
                <w:lang w:eastAsia="en-US"/>
              </w:rPr>
            </w:pPr>
            <w:r w:rsidRPr="009666D2">
              <w:rPr>
                <w:rFonts w:ascii="Times New Roman" w:hAnsi="Times New Roman"/>
                <w:sz w:val="28"/>
                <w:szCs w:val="28"/>
                <w:lang w:eastAsia="en-US"/>
              </w:rPr>
              <w:t>892.734,83 triệu đồng</w:t>
            </w:r>
          </w:p>
        </w:tc>
      </w:tr>
    </w:tbl>
    <w:p w14:paraId="3FCA3FA1"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b) Chi phí tiếp thị, quảng cáo, bán hàng</w:t>
      </w:r>
    </w:p>
    <w:p w14:paraId="4CF7DFA6"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1% </w:t>
      </w:r>
      <w:r w:rsidRPr="009666D2">
        <w:rPr>
          <w:rFonts w:ascii="Times New Roman" w:hAnsi="Times New Roman"/>
          <w:sz w:val="28"/>
          <w:szCs w:val="28"/>
          <w:lang w:val="nl-NL" w:eastAsia="en-US"/>
        </w:rPr>
        <w:sym w:font="Symbol" w:char="F0B4"/>
      </w:r>
      <w:r w:rsidRPr="009666D2">
        <w:rPr>
          <w:rFonts w:ascii="Times New Roman" w:hAnsi="Times New Roman"/>
          <w:sz w:val="28"/>
          <w:szCs w:val="28"/>
          <w:lang w:val="nl-NL" w:eastAsia="en-US"/>
        </w:rPr>
        <w:t xml:space="preserve"> 1.242.939,14 triệu đồng = </w:t>
      </w:r>
      <w:bookmarkStart w:id="2" w:name="_Hlk167272851"/>
      <w:r w:rsidRPr="009666D2">
        <w:rPr>
          <w:rFonts w:ascii="Times New Roman" w:hAnsi="Times New Roman"/>
          <w:sz w:val="28"/>
          <w:szCs w:val="28"/>
          <w:lang w:val="nl-NL" w:eastAsia="en-US"/>
        </w:rPr>
        <w:t xml:space="preserve">12.429,39 </w:t>
      </w:r>
      <w:bookmarkEnd w:id="2"/>
      <w:r w:rsidRPr="009666D2">
        <w:rPr>
          <w:rFonts w:ascii="Times New Roman" w:hAnsi="Times New Roman"/>
          <w:sz w:val="28"/>
          <w:szCs w:val="28"/>
          <w:lang w:val="nl-NL" w:eastAsia="en-US"/>
        </w:rPr>
        <w:t>triệu đồng</w:t>
      </w:r>
    </w:p>
    <w:p w14:paraId="5C4BCD2D" w14:textId="77777777" w:rsidR="00882F2F" w:rsidRPr="009666D2" w:rsidRDefault="00882F2F" w:rsidP="00936776">
      <w:pPr>
        <w:spacing w:before="100" w:after="0"/>
        <w:ind w:firstLine="567"/>
        <w:rPr>
          <w:rFonts w:ascii="Times New Roman" w:eastAsia="Courier New" w:hAnsi="Times New Roman" w:cs="Courier New"/>
          <w:iCs/>
          <w:spacing w:val="-2"/>
          <w:sz w:val="28"/>
          <w:szCs w:val="28"/>
          <w:lang w:val="vi-VN"/>
        </w:rPr>
      </w:pPr>
      <w:r w:rsidRPr="009666D2">
        <w:rPr>
          <w:rFonts w:ascii="Times New Roman" w:hAnsi="Times New Roman"/>
          <w:spacing w:val="-2"/>
          <w:sz w:val="28"/>
          <w:szCs w:val="28"/>
          <w:lang w:val="nl-NL" w:eastAsia="en-US"/>
        </w:rPr>
        <w:t xml:space="preserve">c) </w:t>
      </w:r>
      <w:r w:rsidRPr="009666D2">
        <w:rPr>
          <w:rFonts w:ascii="Times New Roman" w:eastAsia="Courier New" w:hAnsi="Times New Roman" w:cs="Courier New"/>
          <w:iCs/>
          <w:spacing w:val="-2"/>
          <w:sz w:val="28"/>
          <w:szCs w:val="28"/>
          <w:lang w:val="vi-VN"/>
        </w:rPr>
        <w:t>Chi phí lãi vay, lợi nhuận của nhà đầu tư có tính đến vốn chủ sở hữu, rủi ro trong kinh doanh</w:t>
      </w:r>
      <w:r w:rsidRPr="009666D2">
        <w:rPr>
          <w:rFonts w:ascii="Times New Roman" w:eastAsia="Courier New" w:hAnsi="Times New Roman" w:cs="Courier New"/>
          <w:iCs/>
          <w:spacing w:val="-2"/>
          <w:sz w:val="28"/>
          <w:szCs w:val="28"/>
          <w:lang w:val="nl-NL"/>
        </w:rPr>
        <w:t xml:space="preserve"> </w:t>
      </w:r>
      <w:r w:rsidRPr="009666D2">
        <w:rPr>
          <w:rFonts w:ascii="Times New Roman" w:hAnsi="Times New Roman"/>
          <w:spacing w:val="-2"/>
          <w:sz w:val="28"/>
          <w:szCs w:val="28"/>
          <w:lang w:val="nl-NL" w:eastAsia="en-US"/>
        </w:rPr>
        <w:t xml:space="preserve">= </w:t>
      </w:r>
      <w:r w:rsidRPr="009666D2">
        <w:rPr>
          <w:rFonts w:ascii="Times New Roman" w:hAnsi="Times New Roman"/>
          <w:sz w:val="28"/>
          <w:szCs w:val="28"/>
          <w:lang w:val="nl-NL" w:eastAsia="en-US"/>
        </w:rPr>
        <w:t>15% x (892.734,83 triệu đồng + 12.429,39 triệu đồng +  V</w:t>
      </w:r>
      <w:r w:rsidRPr="009666D2">
        <w:rPr>
          <w:rFonts w:ascii="Times New Roman" w:hAnsi="Times New Roman"/>
          <w:sz w:val="28"/>
          <w:szCs w:val="28"/>
          <w:vertAlign w:val="subscript"/>
          <w:lang w:val="nl-NL" w:eastAsia="en-US"/>
        </w:rPr>
        <w:t>cc</w:t>
      </w:r>
      <w:r w:rsidRPr="009666D2">
        <w:rPr>
          <w:rFonts w:ascii="Times New Roman" w:hAnsi="Times New Roman"/>
          <w:sz w:val="28"/>
          <w:szCs w:val="28"/>
          <w:lang w:val="nl-NL" w:eastAsia="en-US"/>
        </w:rPr>
        <w:t>) = 135.774,63 triệu đồng + 15% x V</w:t>
      </w:r>
      <w:r w:rsidRPr="009666D2">
        <w:rPr>
          <w:rFonts w:ascii="Times New Roman" w:hAnsi="Times New Roman"/>
          <w:sz w:val="28"/>
          <w:szCs w:val="28"/>
          <w:vertAlign w:val="subscript"/>
          <w:lang w:val="nl-NL" w:eastAsia="en-US"/>
        </w:rPr>
        <w:t>cc</w:t>
      </w:r>
    </w:p>
    <w:p w14:paraId="630B2A70" w14:textId="77777777" w:rsidR="00882F2F" w:rsidRPr="009666D2" w:rsidRDefault="00882F2F" w:rsidP="00936776">
      <w:pPr>
        <w:spacing w:before="100" w:after="0"/>
        <w:ind w:firstLine="567"/>
        <w:rPr>
          <w:rFonts w:ascii="Times New Roman" w:hAnsi="Times New Roman"/>
          <w:spacing w:val="-2"/>
          <w:sz w:val="28"/>
          <w:szCs w:val="28"/>
          <w:lang w:val="nl-NL" w:eastAsia="en-US"/>
        </w:rPr>
      </w:pPr>
      <w:r w:rsidRPr="009666D2">
        <w:rPr>
          <w:rFonts w:ascii="Times New Roman" w:hAnsi="Times New Roman"/>
          <w:sz w:val="28"/>
          <w:szCs w:val="28"/>
          <w:lang w:val="nl-NL" w:eastAsia="en-US"/>
        </w:rPr>
        <w:t>Trong đó: V</w:t>
      </w:r>
      <w:r w:rsidRPr="009666D2">
        <w:rPr>
          <w:rFonts w:ascii="Times New Roman" w:hAnsi="Times New Roman"/>
          <w:sz w:val="28"/>
          <w:szCs w:val="28"/>
          <w:vertAlign w:val="subscript"/>
          <w:lang w:val="nl-NL" w:eastAsia="en-US"/>
        </w:rPr>
        <w:t>cc</w:t>
      </w:r>
      <w:r w:rsidRPr="009666D2">
        <w:rPr>
          <w:rFonts w:ascii="Times New Roman" w:hAnsi="Times New Roman"/>
          <w:sz w:val="28"/>
          <w:szCs w:val="28"/>
          <w:vertAlign w:val="superscript"/>
          <w:lang w:val="nl-NL" w:eastAsia="en-US"/>
        </w:rPr>
        <w:t xml:space="preserve"> </w:t>
      </w:r>
      <w:r w:rsidRPr="009666D2">
        <w:rPr>
          <w:rFonts w:ascii="Times New Roman" w:hAnsi="Times New Roman"/>
          <w:sz w:val="28"/>
          <w:szCs w:val="28"/>
          <w:lang w:val="nl-NL" w:eastAsia="en-US"/>
        </w:rPr>
        <w:t>là giá trị quyền sử dụng đất của phần diện tích đất xây dựng nhà chung cư</w:t>
      </w:r>
    </w:p>
    <w:p w14:paraId="3E67E487" w14:textId="77777777" w:rsidR="00882F2F" w:rsidRPr="009666D2" w:rsidRDefault="00882F2F" w:rsidP="00936776">
      <w:pPr>
        <w:spacing w:before="100" w:after="0"/>
        <w:ind w:firstLine="567"/>
        <w:rPr>
          <w:rFonts w:ascii="Times New Roman" w:hAnsi="Times New Roman"/>
          <w:bCs/>
          <w:sz w:val="28"/>
          <w:szCs w:val="28"/>
          <w:lang w:val="nl-NL" w:eastAsia="en-US"/>
        </w:rPr>
      </w:pPr>
      <w:r w:rsidRPr="009666D2">
        <w:rPr>
          <w:rFonts w:ascii="Times New Roman" w:hAnsi="Times New Roman"/>
          <w:bCs/>
          <w:sz w:val="28"/>
          <w:szCs w:val="28"/>
          <w:lang w:val="nl-NL" w:eastAsia="en-US"/>
        </w:rPr>
        <w:t>d) Tổng chi phí phát triển của nhà chung cư</w:t>
      </w:r>
    </w:p>
    <w:p w14:paraId="32B6E0B7" w14:textId="77777777" w:rsidR="00882F2F" w:rsidRPr="009666D2" w:rsidRDefault="00882F2F" w:rsidP="00936776">
      <w:pPr>
        <w:spacing w:before="100" w:after="0"/>
        <w:ind w:firstLine="567"/>
        <w:rPr>
          <w:rFonts w:ascii="Times New Roman" w:hAnsi="Times New Roman"/>
          <w:bCs/>
          <w:sz w:val="28"/>
          <w:szCs w:val="28"/>
          <w:lang w:val="nl-NL" w:eastAsia="en-US"/>
        </w:rPr>
      </w:pPr>
      <w:r w:rsidRPr="009666D2">
        <w:rPr>
          <w:rFonts w:ascii="Times New Roman" w:hAnsi="Times New Roman"/>
          <w:spacing w:val="-8"/>
          <w:sz w:val="28"/>
          <w:szCs w:val="28"/>
          <w:lang w:val="nl-NL" w:eastAsia="en-US"/>
        </w:rPr>
        <w:t xml:space="preserve">892.734,83 triệu đồng + 12.429,39 triệu đồng + </w:t>
      </w:r>
      <w:r w:rsidRPr="009666D2">
        <w:rPr>
          <w:rFonts w:ascii="Times New Roman" w:hAnsi="Times New Roman"/>
          <w:sz w:val="28"/>
          <w:szCs w:val="28"/>
          <w:lang w:val="nl-NL" w:eastAsia="en-US"/>
        </w:rPr>
        <w:t xml:space="preserve">135.774,63 </w:t>
      </w:r>
      <w:r w:rsidRPr="009666D2">
        <w:rPr>
          <w:rFonts w:ascii="Times New Roman" w:hAnsi="Times New Roman"/>
          <w:spacing w:val="-8"/>
          <w:sz w:val="28"/>
          <w:szCs w:val="28"/>
          <w:lang w:val="nl-NL" w:eastAsia="en-US"/>
        </w:rPr>
        <w:t xml:space="preserve">triệu đồng </w:t>
      </w:r>
      <w:r w:rsidRPr="009666D2">
        <w:rPr>
          <w:rFonts w:ascii="Times New Roman" w:hAnsi="Times New Roman"/>
          <w:bCs/>
          <w:spacing w:val="-8"/>
          <w:sz w:val="28"/>
          <w:szCs w:val="28"/>
          <w:lang w:val="nl-NL" w:eastAsia="en-US"/>
        </w:rPr>
        <w:t xml:space="preserve">+15% x </w:t>
      </w:r>
      <w:r w:rsidRPr="009666D2">
        <w:rPr>
          <w:rFonts w:ascii="Times New Roman" w:hAnsi="Times New Roman"/>
          <w:spacing w:val="-8"/>
          <w:sz w:val="28"/>
          <w:szCs w:val="28"/>
          <w:lang w:val="nl-NL" w:eastAsia="en-US"/>
        </w:rPr>
        <w:t>V</w:t>
      </w:r>
      <w:r w:rsidRPr="009666D2">
        <w:rPr>
          <w:rFonts w:ascii="Times New Roman" w:hAnsi="Times New Roman"/>
          <w:spacing w:val="-8"/>
          <w:sz w:val="28"/>
          <w:szCs w:val="28"/>
          <w:vertAlign w:val="subscript"/>
          <w:lang w:val="nl-NL" w:eastAsia="en-US"/>
        </w:rPr>
        <w:t>c</w:t>
      </w:r>
      <w:r w:rsidRPr="009666D2">
        <w:rPr>
          <w:rFonts w:ascii="Times New Roman" w:hAnsi="Times New Roman"/>
          <w:sz w:val="28"/>
          <w:szCs w:val="28"/>
          <w:vertAlign w:val="subscript"/>
          <w:lang w:val="nl-NL" w:eastAsia="en-US"/>
        </w:rPr>
        <w:t>c</w:t>
      </w:r>
      <w:r w:rsidRPr="009666D2">
        <w:rPr>
          <w:rFonts w:ascii="Times New Roman" w:hAnsi="Times New Roman"/>
          <w:bCs/>
          <w:sz w:val="28"/>
          <w:szCs w:val="28"/>
          <w:lang w:val="nl-NL" w:eastAsia="en-US"/>
        </w:rPr>
        <w:t xml:space="preserve"> =  </w:t>
      </w:r>
      <w:bookmarkStart w:id="3" w:name="_Hlk169330831"/>
      <w:r w:rsidRPr="009666D2">
        <w:rPr>
          <w:rFonts w:ascii="Times New Roman" w:hAnsi="Times New Roman"/>
          <w:bCs/>
          <w:sz w:val="28"/>
          <w:szCs w:val="28"/>
          <w:lang w:val="nl-NL" w:eastAsia="en-US"/>
        </w:rPr>
        <w:t xml:space="preserve">1.040.938,85 </w:t>
      </w:r>
      <w:bookmarkEnd w:id="3"/>
      <w:r w:rsidRPr="009666D2">
        <w:rPr>
          <w:rFonts w:ascii="Times New Roman" w:hAnsi="Times New Roman"/>
          <w:bCs/>
          <w:sz w:val="28"/>
          <w:szCs w:val="28"/>
          <w:lang w:val="nl-NL" w:eastAsia="en-US"/>
        </w:rPr>
        <w:t xml:space="preserve">triệu đồng +15% x </w:t>
      </w: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cc</w:t>
      </w:r>
    </w:p>
    <w:p w14:paraId="2CD7A5DF" w14:textId="77777777" w:rsidR="00882F2F" w:rsidRPr="009666D2" w:rsidRDefault="00882F2F" w:rsidP="00936776">
      <w:pPr>
        <w:spacing w:before="100" w:after="0"/>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4.1.3. Xác định giá trị quyền sử dụng đất của khu đất nhà chung cư:</w:t>
      </w:r>
    </w:p>
    <w:p w14:paraId="68032A3C" w14:textId="32F5085F" w:rsidR="00882F2F" w:rsidRPr="009666D2" w:rsidRDefault="00882F2F" w:rsidP="00936776">
      <w:pPr>
        <w:spacing w:before="100" w:after="0"/>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 xml:space="preserve">cc </w:t>
      </w:r>
      <w:r w:rsidRPr="009666D2">
        <w:rPr>
          <w:rFonts w:ascii="Times New Roman" w:hAnsi="Times New Roman"/>
          <w:sz w:val="28"/>
          <w:szCs w:val="28"/>
          <w:lang w:val="nl-NL" w:eastAsia="en-US"/>
        </w:rPr>
        <w:t xml:space="preserve">= 1.242.939,14 triệu đồng </w:t>
      </w:r>
      <w:r w:rsidR="00936776" w:rsidRPr="009666D2">
        <w:rPr>
          <w:rFonts w:ascii="Times New Roman" w:hAnsi="Times New Roman"/>
          <w:sz w:val="28"/>
          <w:szCs w:val="28"/>
          <w:lang w:val="nl-NL" w:eastAsia="en-US"/>
        </w:rPr>
        <w:t>-</w:t>
      </w:r>
      <w:r w:rsidRPr="009666D2">
        <w:rPr>
          <w:rFonts w:ascii="Times New Roman" w:hAnsi="Times New Roman"/>
          <w:sz w:val="28"/>
          <w:szCs w:val="28"/>
          <w:lang w:val="nl-NL" w:eastAsia="en-US"/>
        </w:rPr>
        <w:t xml:space="preserve"> (</w:t>
      </w:r>
      <w:r w:rsidRPr="009666D2">
        <w:rPr>
          <w:rFonts w:ascii="Times New Roman" w:hAnsi="Times New Roman"/>
          <w:bCs/>
          <w:sz w:val="28"/>
          <w:szCs w:val="28"/>
          <w:lang w:val="nl-NL" w:eastAsia="en-US"/>
        </w:rPr>
        <w:t xml:space="preserve">1.040.938,85 triệu đồng +15% x </w:t>
      </w: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cc</w:t>
      </w:r>
      <w:r w:rsidRPr="009666D2">
        <w:rPr>
          <w:rFonts w:ascii="Times New Roman" w:hAnsi="Times New Roman"/>
          <w:sz w:val="28"/>
          <w:szCs w:val="28"/>
          <w:lang w:val="nl-NL" w:eastAsia="en-US"/>
        </w:rPr>
        <w:t>)</w:t>
      </w:r>
    </w:p>
    <w:p w14:paraId="5C7831E9"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cc</w:t>
      </w:r>
      <w:r w:rsidRPr="009666D2">
        <w:rPr>
          <w:rFonts w:ascii="Times New Roman" w:hAnsi="Times New Roman"/>
          <w:sz w:val="28"/>
          <w:szCs w:val="28"/>
          <w:lang w:val="nl-NL" w:eastAsia="en-US"/>
        </w:rPr>
        <w:t xml:space="preserve"> = 175.652,42 triệu đồng</w:t>
      </w:r>
    </w:p>
    <w:p w14:paraId="0A1FA9FD" w14:textId="77777777" w:rsidR="00882F2F" w:rsidRPr="009666D2" w:rsidRDefault="00882F2F" w:rsidP="00936776">
      <w:pPr>
        <w:spacing w:before="100" w:after="0"/>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4.1.4. Xác định giá đất của khu đất nhà chung cư:</w:t>
      </w:r>
    </w:p>
    <w:p w14:paraId="7BC9096D"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175.652,42 triệu đồng </w:t>
      </w:r>
      <w:r w:rsidRPr="009666D2">
        <w:rPr>
          <w:rFonts w:ascii="Times New Roman" w:hAnsi="Times New Roman"/>
          <w:bCs/>
          <w:sz w:val="28"/>
          <w:szCs w:val="28"/>
          <w:lang w:val="nl-NL" w:eastAsia="en-US"/>
        </w:rPr>
        <w:t>/7.000 m</w:t>
      </w:r>
      <w:r w:rsidRPr="009666D2">
        <w:rPr>
          <w:rFonts w:ascii="Times New Roman" w:hAnsi="Times New Roman"/>
          <w:bCs/>
          <w:sz w:val="28"/>
          <w:szCs w:val="28"/>
          <w:vertAlign w:val="superscript"/>
          <w:lang w:val="nl-NL" w:eastAsia="en-US"/>
        </w:rPr>
        <w:t xml:space="preserve">2  </w:t>
      </w:r>
      <w:r w:rsidRPr="009666D2">
        <w:rPr>
          <w:rFonts w:ascii="Times New Roman" w:hAnsi="Times New Roman"/>
          <w:bCs/>
          <w:sz w:val="28"/>
          <w:szCs w:val="28"/>
          <w:lang w:val="nl-NL" w:eastAsia="en-US"/>
        </w:rPr>
        <w:t xml:space="preserve">= </w:t>
      </w:r>
      <w:r w:rsidRPr="009666D2">
        <w:rPr>
          <w:rFonts w:ascii="Times New Roman" w:hAnsi="Times New Roman"/>
          <w:sz w:val="28"/>
          <w:szCs w:val="28"/>
          <w:lang w:val="nl-NL" w:eastAsia="en-US"/>
        </w:rPr>
        <w:t xml:space="preserve"> 25,09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w:t>
      </w:r>
    </w:p>
    <w:p w14:paraId="6A7B957A" w14:textId="77777777" w:rsidR="00882F2F" w:rsidRPr="009666D2" w:rsidRDefault="00882F2F" w:rsidP="00936776">
      <w:pPr>
        <w:spacing w:before="100" w:after="0"/>
        <w:ind w:firstLine="567"/>
        <w:rPr>
          <w:rFonts w:ascii="Times New Roman" w:hAnsi="Times New Roman"/>
          <w:bCs/>
          <w:iCs/>
          <w:sz w:val="28"/>
          <w:szCs w:val="28"/>
          <w:lang w:val="nl-NL" w:eastAsia="en-US"/>
        </w:rPr>
      </w:pPr>
      <w:r w:rsidRPr="009666D2">
        <w:rPr>
          <w:rFonts w:ascii="Times New Roman" w:hAnsi="Times New Roman"/>
          <w:bCs/>
          <w:iCs/>
          <w:sz w:val="28"/>
          <w:szCs w:val="28"/>
          <w:lang w:val="nl-NL" w:eastAsia="en-US"/>
        </w:rPr>
        <w:t>4.2. Xác định giá đất của tòa nhà văn phòng cho thuê</w:t>
      </w:r>
    </w:p>
    <w:p w14:paraId="22226554" w14:textId="77777777" w:rsidR="00882F2F" w:rsidRPr="009666D2" w:rsidRDefault="00882F2F" w:rsidP="00936776">
      <w:pPr>
        <w:widowControl w:val="0"/>
        <w:spacing w:before="100" w:after="12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lastRenderedPageBreak/>
        <w:t>4.2.1. Ước tính tổng doanh thu phát triển tòa nhà văn phòng cho thuê:</w:t>
      </w:r>
    </w:p>
    <w:p w14:paraId="1C961299" w14:textId="77777777" w:rsidR="00882F2F" w:rsidRPr="009666D2" w:rsidRDefault="00882F2F" w:rsidP="00936776">
      <w:pPr>
        <w:widowControl w:val="0"/>
        <w:spacing w:before="100" w:after="12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Thu nhập từ cho thuê văn phòng một năm là:</w:t>
      </w:r>
    </w:p>
    <w:p w14:paraId="44542B35"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0,35 triệu đồng/tháng x (4.000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/tầng x 15 tầng x 75%) x 80% x 12 tháng = 151.200 triệu đồng.</w:t>
      </w:r>
    </w:p>
    <w:p w14:paraId="6C0A6FDC"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quản lý, vận hành một năm (bằng 15% doanh thu hằng năm) là:</w:t>
      </w:r>
    </w:p>
    <w:p w14:paraId="6772426E"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151.200 triệu đồng x 15% = 22.680 triệu đồng</w:t>
      </w:r>
    </w:p>
    <w:p w14:paraId="256B6B60"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Thu nhập ròng một năm từ cho thuê văn phòng là:</w:t>
      </w:r>
    </w:p>
    <w:p w14:paraId="25030D8E"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151.200 triệu đồng - 22.680 triệu đồng = 128.520 triệu đồng</w:t>
      </w:r>
    </w:p>
    <w:p w14:paraId="012BC599"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Doanh thu từ tòa nhà văn phòng quy về thời điểm hiện tại (2 năm đầu xây dựng không phát sinh doanh thu, giá cho thuê văn phòng biến động là 5% sau 3 năm): 995.151 triệu đồng.</w:t>
      </w:r>
    </w:p>
    <w:p w14:paraId="07483D3A" w14:textId="77777777" w:rsidR="00882F2F" w:rsidRPr="009666D2" w:rsidRDefault="00882F2F" w:rsidP="00936776">
      <w:pPr>
        <w:widowControl w:val="0"/>
        <w:spacing w:before="130" w:after="0" w:line="240" w:lineRule="auto"/>
        <w:ind w:firstLine="567"/>
        <w:rPr>
          <w:rFonts w:ascii="Times New Roman" w:eastAsia="Courier New" w:hAnsi="Times New Roman" w:cs="Courier New"/>
          <w:iCs/>
          <w:sz w:val="28"/>
          <w:szCs w:val="28"/>
          <w:lang w:val="vi-VN"/>
        </w:rPr>
      </w:pPr>
      <w:r w:rsidRPr="009666D2">
        <w:rPr>
          <w:rFonts w:ascii="Times New Roman" w:eastAsia="Courier New" w:hAnsi="Times New Roman" w:cs="Courier New"/>
          <w:iCs/>
          <w:sz w:val="28"/>
          <w:szCs w:val="28"/>
          <w:lang w:val="vi-VN"/>
        </w:rPr>
        <w:t>- Chi phí quản lý, vận hành quy về thời điểm hiện tại: 175.615 triệu đồng</w:t>
      </w:r>
    </w:p>
    <w:p w14:paraId="796187D9"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xml:space="preserve">4.2.2. Ước tính chi phí phát triển tòa nhà văn phòng cho thuê. </w:t>
      </w:r>
    </w:p>
    <w:p w14:paraId="2DA59ADD"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a) Chi phí đầu tư xây dựng</w:t>
      </w:r>
    </w:p>
    <w:p w14:paraId="4532D84B"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xây dựng hạ tầng bao gồm chi phí thiết bị:</w:t>
      </w:r>
    </w:p>
    <w:p w14:paraId="4AA07E13"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20.000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x 0,9 triệu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x 9.000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/(7.000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+ 9.000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 10.125 triệu đồng.</w:t>
      </w:r>
    </w:p>
    <w:p w14:paraId="0A118E06"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xây dựng tòa nhà văn phòng bao gồm cả chi phí thiết bị:</w:t>
      </w:r>
    </w:p>
    <w:p w14:paraId="5E823DF7"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4.000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/tầng x 15 tầng x 12,5 triệu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 750.000 triệu đồng</w:t>
      </w:r>
    </w:p>
    <w:p w14:paraId="45901900"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tư vấn đầu tư xây dựng tòa văn phòng:</w:t>
      </w:r>
    </w:p>
    <w:p w14:paraId="441C00E6"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15.000 triệu đồng - 8.000 triệu đồng = 7.000 triệu đồng</w:t>
      </w:r>
    </w:p>
    <w:p w14:paraId="015B409D"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quản lý dự án:</w:t>
      </w:r>
    </w:p>
    <w:p w14:paraId="24CA7E56"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(10.125 triệu đồng + 750.000 triệu đồng) x 2% = 15.202,50 triệu đồng.</w:t>
      </w:r>
    </w:p>
    <w:p w14:paraId="075D5EAC"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Tổng chi phí đầu tư xây dựng:</w:t>
      </w:r>
    </w:p>
    <w:p w14:paraId="240598A8"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112,5 + 253 + 10.125 + 750.000 + 7.000 + 15.202,50 + 4.000 + 40.238,47 = 826.931,47 triệu đồng.</w:t>
      </w:r>
    </w:p>
    <w:p w14:paraId="05BE2EA7"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đầu tư xây dựng năm thứ 1:</w:t>
      </w:r>
    </w:p>
    <w:p w14:paraId="6C106EAE"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112,5 + 253 + (10.125 + 750.000 + 7.000 + 15.202,50) x 50% + 4.000 + 13.232,86 = 408.762,11 triệu đồng</w:t>
      </w:r>
    </w:p>
    <w:p w14:paraId="4D72FFA2"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Chi phí đầu tư xây dựng năm thứ 2:</w:t>
      </w:r>
    </w:p>
    <w:p w14:paraId="4FC5DA2B" w14:textId="77777777"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(10.125 + 750.000 + 7.000 + 15.202,50) x 50% + 27.005,61 = 418.169,36 triệu đồng</w:t>
      </w:r>
    </w:p>
    <w:p w14:paraId="744F882C" w14:textId="2B48B488" w:rsidR="00882F2F" w:rsidRPr="009666D2" w:rsidRDefault="00882F2F" w:rsidP="00936776">
      <w:pPr>
        <w:widowControl w:val="0"/>
        <w:spacing w:before="130"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Tổng chi phí đầu tư xây dựng chiết khấu về giá trị hiện tại:</w:t>
      </w:r>
    </w:p>
    <w:p w14:paraId="1F4283C0" w14:textId="77777777" w:rsidR="00936776" w:rsidRPr="009666D2" w:rsidRDefault="00936776" w:rsidP="00936776">
      <w:pPr>
        <w:widowControl w:val="0"/>
        <w:spacing w:before="140" w:after="0" w:line="240" w:lineRule="auto"/>
        <w:ind w:firstLine="567"/>
        <w:rPr>
          <w:rFonts w:ascii="Times New Roman" w:eastAsia="Courier New" w:hAnsi="Times New Roman" w:cs="Courier New"/>
          <w:sz w:val="2"/>
          <w:szCs w:val="28"/>
          <w:lang w:val="vi-VN"/>
        </w:rPr>
      </w:pPr>
    </w:p>
    <w:tbl>
      <w:tblPr>
        <w:tblW w:w="5000" w:type="pct"/>
        <w:tblBorders>
          <w:insideH w:val="single" w:sz="4" w:space="0" w:color="auto"/>
        </w:tblBorders>
        <w:tblLayout w:type="fixed"/>
        <w:tblCellMar>
          <w:left w:w="0" w:type="dxa"/>
          <w:right w:w="0" w:type="dxa"/>
        </w:tblCellMar>
        <w:tblLook w:val="01E0" w:firstRow="1" w:lastRow="1" w:firstColumn="1" w:lastColumn="1" w:noHBand="0" w:noVBand="0"/>
      </w:tblPr>
      <w:tblGrid>
        <w:gridCol w:w="2410"/>
        <w:gridCol w:w="566"/>
        <w:gridCol w:w="2696"/>
        <w:gridCol w:w="3400"/>
      </w:tblGrid>
      <w:tr w:rsidR="00E06D06" w:rsidRPr="009666D2" w14:paraId="1BB57326" w14:textId="77777777" w:rsidTr="00522713">
        <w:tc>
          <w:tcPr>
            <w:tcW w:w="1328" w:type="pct"/>
            <w:vAlign w:val="center"/>
          </w:tcPr>
          <w:p w14:paraId="2A27F70C"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lastRenderedPageBreak/>
              <w:t>408.762,11triệu đồng</w:t>
            </w:r>
          </w:p>
        </w:tc>
        <w:tc>
          <w:tcPr>
            <w:tcW w:w="312" w:type="pct"/>
            <w:vMerge w:val="restart"/>
            <w:vAlign w:val="center"/>
          </w:tcPr>
          <w:p w14:paraId="5A3D52F6"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w:t>
            </w:r>
          </w:p>
        </w:tc>
        <w:tc>
          <w:tcPr>
            <w:tcW w:w="1486" w:type="pct"/>
            <w:vAlign w:val="center"/>
          </w:tcPr>
          <w:p w14:paraId="7DA48BC5"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418.169,36 triệu đồng</w:t>
            </w:r>
          </w:p>
        </w:tc>
        <w:tc>
          <w:tcPr>
            <w:tcW w:w="1874" w:type="pct"/>
            <w:vMerge w:val="restart"/>
            <w:vAlign w:val="center"/>
          </w:tcPr>
          <w:p w14:paraId="2C92EDB1"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698.328,22 triệu đồng</w:t>
            </w:r>
          </w:p>
        </w:tc>
      </w:tr>
      <w:tr w:rsidR="00E06D06" w:rsidRPr="009666D2" w14:paraId="23D6A2D2" w14:textId="77777777" w:rsidTr="00522713">
        <w:tc>
          <w:tcPr>
            <w:tcW w:w="1328" w:type="pct"/>
            <w:vAlign w:val="center"/>
          </w:tcPr>
          <w:p w14:paraId="1B0F3619"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(1+12%)</w:t>
            </w:r>
            <w:r w:rsidRPr="009666D2">
              <w:rPr>
                <w:rFonts w:ascii="Times New Roman" w:eastAsia="Courier New" w:hAnsi="Times New Roman" w:cs="Courier New"/>
                <w:sz w:val="28"/>
                <w:szCs w:val="28"/>
                <w:vertAlign w:val="superscript"/>
                <w:lang w:val="vi-VN"/>
              </w:rPr>
              <w:t>1</w:t>
            </w:r>
          </w:p>
        </w:tc>
        <w:tc>
          <w:tcPr>
            <w:tcW w:w="312" w:type="pct"/>
            <w:vMerge/>
            <w:vAlign w:val="center"/>
          </w:tcPr>
          <w:p w14:paraId="319B26E3"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p>
        </w:tc>
        <w:tc>
          <w:tcPr>
            <w:tcW w:w="1486" w:type="pct"/>
            <w:vAlign w:val="center"/>
          </w:tcPr>
          <w:p w14:paraId="282FA915" w14:textId="77777777" w:rsidR="00882F2F" w:rsidRPr="009666D2" w:rsidRDefault="00882F2F" w:rsidP="00882F2F">
            <w:pPr>
              <w:widowControl w:val="0"/>
              <w:spacing w:before="0" w:after="120" w:line="240" w:lineRule="auto"/>
              <w:ind w:firstLine="0"/>
              <w:jc w:val="center"/>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(1+12%)</w:t>
            </w:r>
            <w:r w:rsidRPr="009666D2">
              <w:rPr>
                <w:rFonts w:ascii="Times New Roman" w:eastAsia="Courier New" w:hAnsi="Times New Roman" w:cs="Courier New"/>
                <w:sz w:val="28"/>
                <w:szCs w:val="28"/>
                <w:vertAlign w:val="superscript"/>
                <w:lang w:val="vi-VN"/>
              </w:rPr>
              <w:t>2</w:t>
            </w:r>
          </w:p>
        </w:tc>
        <w:tc>
          <w:tcPr>
            <w:tcW w:w="1874" w:type="pct"/>
            <w:vMerge/>
            <w:vAlign w:val="center"/>
          </w:tcPr>
          <w:p w14:paraId="47766392" w14:textId="77777777" w:rsidR="00882F2F" w:rsidRPr="009666D2" w:rsidRDefault="00882F2F" w:rsidP="00882F2F">
            <w:pPr>
              <w:widowControl w:val="0"/>
              <w:spacing w:before="0" w:after="120" w:line="240" w:lineRule="auto"/>
              <w:ind w:firstLine="0"/>
              <w:jc w:val="left"/>
              <w:rPr>
                <w:rFonts w:ascii="Times New Roman" w:eastAsia="Courier New" w:hAnsi="Times New Roman" w:cs="Courier New"/>
                <w:sz w:val="28"/>
                <w:szCs w:val="28"/>
                <w:lang w:val="vi-VN"/>
              </w:rPr>
            </w:pPr>
          </w:p>
        </w:tc>
      </w:tr>
    </w:tbl>
    <w:p w14:paraId="7C311067"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b) Chi phí tiếp thị, quảng cáo, bán hàng</w:t>
      </w:r>
    </w:p>
    <w:p w14:paraId="014F2F84"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1% x 995.151 triệu đồng = 9.951,51 triệu đồng.</w:t>
      </w:r>
    </w:p>
    <w:p w14:paraId="55DE843D"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xml:space="preserve">c) Chi phí lãi vay, lợi nhuận của nhà đầu tư có tính đến vốn chủ sở hữu, rủi ro trong kinh doanh = 15% x (698.328,22 triệu đồng + 9.951,51 triệu đồng + </w:t>
      </w:r>
      <w:r w:rsidRPr="009666D2">
        <w:rPr>
          <w:rFonts w:ascii="Times New Roman" w:eastAsia="Courier New" w:hAnsi="Times New Roman" w:cs="Courier New"/>
          <w:iCs/>
          <w:sz w:val="28"/>
          <w:szCs w:val="28"/>
          <w:lang w:val="vi-VN"/>
        </w:rPr>
        <w:t>175.615</w:t>
      </w:r>
      <w:r w:rsidRPr="009666D2">
        <w:rPr>
          <w:rFonts w:ascii="Times New Roman" w:eastAsia="Courier New" w:hAnsi="Times New Roman" w:cs="Courier New"/>
          <w:sz w:val="28"/>
          <w:szCs w:val="28"/>
          <w:lang w:val="vi-VN"/>
        </w:rPr>
        <w:t xml:space="preserve"> triệu </w:t>
      </w:r>
      <w:r w:rsidRPr="009666D2">
        <w:rPr>
          <w:rFonts w:ascii="Times New Roman" w:eastAsia="Courier New" w:hAnsi="Times New Roman" w:cs="Courier New" w:hint="eastAsia"/>
          <w:sz w:val="28"/>
          <w:szCs w:val="28"/>
          <w:lang w:val="vi-VN"/>
        </w:rPr>
        <w:t>đ</w:t>
      </w:r>
      <w:r w:rsidRPr="009666D2">
        <w:rPr>
          <w:rFonts w:ascii="Times New Roman" w:eastAsia="Courier New" w:hAnsi="Times New Roman" w:cs="Courier New"/>
          <w:sz w:val="28"/>
          <w:szCs w:val="28"/>
          <w:lang w:val="vi-VN"/>
        </w:rPr>
        <w:t>ồng + V</w:t>
      </w:r>
      <w:r w:rsidRPr="009666D2">
        <w:rPr>
          <w:rFonts w:ascii="Times New Roman" w:eastAsia="Courier New" w:hAnsi="Times New Roman" w:cs="Courier New"/>
          <w:sz w:val="28"/>
          <w:szCs w:val="28"/>
          <w:vertAlign w:val="subscript"/>
          <w:lang w:val="vi-VN"/>
        </w:rPr>
        <w:t>vp</w:t>
      </w:r>
      <w:r w:rsidRPr="009666D2">
        <w:rPr>
          <w:rFonts w:ascii="Times New Roman" w:eastAsia="Courier New" w:hAnsi="Times New Roman" w:cs="Courier New"/>
          <w:sz w:val="28"/>
          <w:szCs w:val="28"/>
          <w:lang w:val="vi-VN"/>
        </w:rPr>
        <w:t xml:space="preserve">) = </w:t>
      </w:r>
      <w:r w:rsidRPr="009666D2">
        <w:rPr>
          <w:rFonts w:ascii="Times New Roman" w:eastAsia="Courier New" w:hAnsi="Times New Roman" w:cs="Courier New"/>
          <w:iCs/>
          <w:sz w:val="28"/>
          <w:szCs w:val="28"/>
          <w:lang w:val="vi-VN"/>
        </w:rPr>
        <w:t>132.584,21</w:t>
      </w:r>
      <w:r w:rsidRPr="009666D2">
        <w:rPr>
          <w:rFonts w:ascii="Times New Roman" w:eastAsia="Courier New" w:hAnsi="Times New Roman" w:cs="Courier New"/>
          <w:sz w:val="28"/>
          <w:szCs w:val="28"/>
          <w:lang w:val="vi-VN"/>
        </w:rPr>
        <w:t xml:space="preserve"> triệu đồng + 15% x V</w:t>
      </w:r>
      <w:r w:rsidRPr="009666D2">
        <w:rPr>
          <w:rFonts w:ascii="Times New Roman" w:eastAsia="Courier New" w:hAnsi="Times New Roman" w:cs="Courier New"/>
          <w:sz w:val="28"/>
          <w:szCs w:val="28"/>
          <w:vertAlign w:val="subscript"/>
          <w:lang w:val="vi-VN"/>
        </w:rPr>
        <w:t>vp</w:t>
      </w:r>
    </w:p>
    <w:p w14:paraId="5483F539"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Trong đó: V</w:t>
      </w:r>
      <w:r w:rsidRPr="009666D2">
        <w:rPr>
          <w:rFonts w:ascii="Times New Roman" w:eastAsia="Courier New" w:hAnsi="Times New Roman" w:cs="Courier New"/>
          <w:sz w:val="28"/>
          <w:szCs w:val="28"/>
          <w:vertAlign w:val="subscript"/>
          <w:lang w:val="vi-VN"/>
        </w:rPr>
        <w:t>vp</w:t>
      </w:r>
      <w:r w:rsidRPr="009666D2">
        <w:rPr>
          <w:rFonts w:ascii="Times New Roman" w:eastAsia="Courier New" w:hAnsi="Times New Roman" w:cs="Courier New"/>
          <w:sz w:val="28"/>
          <w:szCs w:val="28"/>
          <w:lang w:val="vi-VN"/>
        </w:rPr>
        <w:t xml:space="preserve"> là giá trị quyền sử dụng đất của phần diện tích đất xây tòa văn phòng cho thuê</w:t>
      </w:r>
    </w:p>
    <w:p w14:paraId="65636193"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d) Tổng chi phí phát triển tòa văn phòng cho thuê</w:t>
      </w:r>
    </w:p>
    <w:p w14:paraId="30A32463"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xml:space="preserve">698.328,22 triệu đồng + 9.951,51 triệu đồng + </w:t>
      </w:r>
      <w:r w:rsidRPr="009666D2">
        <w:rPr>
          <w:rFonts w:ascii="Times New Roman" w:eastAsia="Courier New" w:hAnsi="Times New Roman" w:cs="Courier New"/>
          <w:iCs/>
          <w:sz w:val="28"/>
          <w:szCs w:val="28"/>
          <w:lang w:val="vi-VN"/>
        </w:rPr>
        <w:t xml:space="preserve">132.584,21 </w:t>
      </w:r>
      <w:r w:rsidRPr="009666D2">
        <w:rPr>
          <w:rFonts w:ascii="Times New Roman" w:eastAsia="Courier New" w:hAnsi="Times New Roman" w:cs="Courier New"/>
          <w:sz w:val="28"/>
          <w:szCs w:val="28"/>
          <w:lang w:val="vi-VN"/>
        </w:rPr>
        <w:t>triệu đồng + 15% x V</w:t>
      </w:r>
      <w:r w:rsidRPr="009666D2">
        <w:rPr>
          <w:rFonts w:ascii="Times New Roman" w:eastAsia="Courier New" w:hAnsi="Times New Roman" w:cs="Courier New"/>
          <w:sz w:val="28"/>
          <w:szCs w:val="28"/>
          <w:vertAlign w:val="subscript"/>
          <w:lang w:val="vi-VN"/>
        </w:rPr>
        <w:t xml:space="preserve">vp  </w:t>
      </w:r>
      <w:r w:rsidRPr="009666D2">
        <w:rPr>
          <w:rFonts w:ascii="Times New Roman" w:eastAsia="Courier New" w:hAnsi="Times New Roman" w:cs="Courier New"/>
          <w:sz w:val="28"/>
          <w:szCs w:val="28"/>
          <w:lang w:val="vi-VN"/>
        </w:rPr>
        <w:t xml:space="preserve">= </w:t>
      </w:r>
      <w:r w:rsidRPr="009666D2">
        <w:rPr>
          <w:rFonts w:ascii="Times New Roman" w:eastAsia="Courier New" w:hAnsi="Times New Roman" w:cs="Courier New"/>
          <w:iCs/>
          <w:sz w:val="28"/>
          <w:szCs w:val="28"/>
          <w:lang w:val="vi-VN"/>
        </w:rPr>
        <w:t>840.863,94</w:t>
      </w:r>
      <w:r w:rsidRPr="009666D2">
        <w:rPr>
          <w:rFonts w:ascii="Times New Roman" w:eastAsia="Courier New" w:hAnsi="Times New Roman" w:cs="Courier New"/>
          <w:sz w:val="28"/>
          <w:szCs w:val="28"/>
          <w:lang w:val="vi-VN"/>
        </w:rPr>
        <w:t xml:space="preserve"> triệu đồng + 15% x V</w:t>
      </w:r>
      <w:r w:rsidRPr="009666D2">
        <w:rPr>
          <w:rFonts w:ascii="Times New Roman" w:eastAsia="Courier New" w:hAnsi="Times New Roman" w:cs="Courier New"/>
          <w:sz w:val="28"/>
          <w:szCs w:val="28"/>
          <w:vertAlign w:val="subscript"/>
          <w:lang w:val="vi-VN"/>
        </w:rPr>
        <w:t>vp</w:t>
      </w:r>
    </w:p>
    <w:p w14:paraId="7DB7B796"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4.2.3. Xác định giá trị của khu đất tòa văn phòng cho thuê</w:t>
      </w:r>
    </w:p>
    <w:p w14:paraId="0C0AFC97"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V</w:t>
      </w:r>
      <w:r w:rsidRPr="009666D2">
        <w:rPr>
          <w:rFonts w:ascii="Times New Roman" w:eastAsia="Courier New" w:hAnsi="Times New Roman" w:cs="Courier New"/>
          <w:sz w:val="28"/>
          <w:szCs w:val="28"/>
          <w:vertAlign w:val="subscript"/>
          <w:lang w:val="vi-VN"/>
        </w:rPr>
        <w:t>vp</w:t>
      </w:r>
      <w:r w:rsidRPr="009666D2">
        <w:rPr>
          <w:rFonts w:ascii="Times New Roman" w:eastAsia="Courier New" w:hAnsi="Times New Roman" w:cs="Courier New"/>
          <w:sz w:val="28"/>
          <w:szCs w:val="28"/>
          <w:lang w:val="vi-VN"/>
        </w:rPr>
        <w:t xml:space="preserve"> = 995.151 triệu đồng - (</w:t>
      </w:r>
      <w:r w:rsidRPr="009666D2">
        <w:rPr>
          <w:rFonts w:ascii="Times New Roman" w:eastAsia="Courier New" w:hAnsi="Times New Roman" w:cs="Courier New"/>
          <w:iCs/>
          <w:sz w:val="28"/>
          <w:szCs w:val="28"/>
          <w:lang w:val="vi-VN"/>
        </w:rPr>
        <w:t>840.863,94</w:t>
      </w:r>
      <w:r w:rsidRPr="009666D2">
        <w:rPr>
          <w:rFonts w:ascii="Times New Roman" w:eastAsia="Courier New" w:hAnsi="Times New Roman" w:cs="Courier New"/>
          <w:sz w:val="28"/>
          <w:szCs w:val="28"/>
          <w:lang w:val="vi-VN"/>
        </w:rPr>
        <w:t xml:space="preserve"> triệu đồng + 15% x V</w:t>
      </w:r>
      <w:r w:rsidRPr="009666D2">
        <w:rPr>
          <w:rFonts w:ascii="Times New Roman" w:eastAsia="Courier New" w:hAnsi="Times New Roman" w:cs="Courier New"/>
          <w:sz w:val="28"/>
          <w:szCs w:val="28"/>
          <w:vertAlign w:val="subscript"/>
          <w:lang w:val="vi-VN"/>
        </w:rPr>
        <w:t>vp</w:t>
      </w:r>
      <w:r w:rsidRPr="009666D2">
        <w:rPr>
          <w:rFonts w:ascii="Times New Roman" w:eastAsia="Courier New" w:hAnsi="Times New Roman" w:cs="Courier New"/>
          <w:sz w:val="28"/>
          <w:szCs w:val="28"/>
          <w:lang w:val="vi-VN"/>
        </w:rPr>
        <w:t>)</w:t>
      </w:r>
    </w:p>
    <w:p w14:paraId="1C88F384"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V</w:t>
      </w:r>
      <w:r w:rsidRPr="009666D2">
        <w:rPr>
          <w:rFonts w:ascii="Times New Roman" w:eastAsia="Courier New" w:hAnsi="Times New Roman" w:cs="Courier New"/>
          <w:sz w:val="28"/>
          <w:szCs w:val="28"/>
          <w:vertAlign w:val="subscript"/>
          <w:lang w:val="vi-VN"/>
        </w:rPr>
        <w:t>vp</w:t>
      </w:r>
      <w:r w:rsidRPr="009666D2">
        <w:rPr>
          <w:rFonts w:ascii="Times New Roman" w:eastAsia="Courier New" w:hAnsi="Times New Roman" w:cs="Courier New"/>
          <w:sz w:val="28"/>
          <w:szCs w:val="28"/>
          <w:lang w:val="vi-VN"/>
        </w:rPr>
        <w:t xml:space="preserve"> = </w:t>
      </w:r>
      <w:r w:rsidRPr="009666D2">
        <w:rPr>
          <w:rFonts w:ascii="Times New Roman" w:eastAsia="Courier New" w:hAnsi="Times New Roman" w:cs="Courier New"/>
          <w:iCs/>
          <w:sz w:val="28"/>
          <w:szCs w:val="28"/>
          <w:lang w:val="vi-VN"/>
        </w:rPr>
        <w:t>134.163,01</w:t>
      </w:r>
      <w:r w:rsidRPr="009666D2">
        <w:rPr>
          <w:rFonts w:ascii="Times New Roman" w:eastAsia="Courier New" w:hAnsi="Times New Roman" w:cs="Courier New"/>
          <w:sz w:val="28"/>
          <w:szCs w:val="28"/>
          <w:lang w:val="vi-VN"/>
        </w:rPr>
        <w:t xml:space="preserve"> triệu đồng</w:t>
      </w:r>
    </w:p>
    <w:p w14:paraId="4CF2CD71"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4.2.4. Xác định giá đất của khu đất tòa văn phòng cho thuê</w:t>
      </w:r>
    </w:p>
    <w:p w14:paraId="19C054A0"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iCs/>
          <w:sz w:val="28"/>
          <w:szCs w:val="28"/>
          <w:lang w:val="vi-VN"/>
        </w:rPr>
        <w:t>134.163,01</w:t>
      </w:r>
      <w:r w:rsidRPr="009666D2">
        <w:rPr>
          <w:rFonts w:ascii="Times New Roman" w:eastAsia="Courier New" w:hAnsi="Times New Roman" w:cs="Courier New"/>
          <w:sz w:val="28"/>
          <w:szCs w:val="28"/>
          <w:lang w:val="vi-VN"/>
        </w:rPr>
        <w:t xml:space="preserve"> triệu đồng/ 9.000 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 xml:space="preserve"> = </w:t>
      </w:r>
      <w:r w:rsidRPr="009666D2">
        <w:rPr>
          <w:rFonts w:ascii="Times New Roman" w:eastAsia="Courier New" w:hAnsi="Times New Roman" w:cs="Courier New"/>
          <w:iCs/>
          <w:sz w:val="28"/>
          <w:szCs w:val="28"/>
          <w:lang w:val="vi-VN"/>
        </w:rPr>
        <w:t>14,91</w:t>
      </w:r>
      <w:r w:rsidRPr="009666D2">
        <w:rPr>
          <w:rFonts w:ascii="Times New Roman" w:eastAsia="Courier New" w:hAnsi="Times New Roman" w:cs="Courier New"/>
          <w:sz w:val="28"/>
          <w:szCs w:val="28"/>
          <w:lang w:val="vi-VN"/>
        </w:rPr>
        <w:t xml:space="preserve"> triệu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w:t>
      </w:r>
    </w:p>
    <w:p w14:paraId="027B392C" w14:textId="77777777" w:rsidR="00882F2F" w:rsidRPr="009666D2" w:rsidRDefault="00882F2F" w:rsidP="00936776">
      <w:pPr>
        <w:widowControl w:val="0"/>
        <w:spacing w:after="0" w:line="240" w:lineRule="auto"/>
        <w:ind w:firstLine="567"/>
        <w:rPr>
          <w:rFonts w:ascii="Times New Roman" w:eastAsia="Courier New" w:hAnsi="Times New Roman" w:cs="Courier New"/>
          <w:b/>
          <w:sz w:val="28"/>
          <w:szCs w:val="28"/>
          <w:lang w:val="vi-VN"/>
        </w:rPr>
      </w:pPr>
      <w:r w:rsidRPr="009666D2">
        <w:rPr>
          <w:rFonts w:ascii="Times New Roman" w:eastAsia="Courier New" w:hAnsi="Times New Roman" w:cs="Courier New"/>
          <w:b/>
          <w:sz w:val="28"/>
          <w:szCs w:val="28"/>
          <w:lang w:val="vi-VN"/>
        </w:rPr>
        <w:t>III. Tổng giá trị quyền sử dụng đất của khu đất có diện tích 20.000 m</w:t>
      </w:r>
      <w:r w:rsidRPr="009666D2">
        <w:rPr>
          <w:rFonts w:ascii="Times New Roman" w:eastAsia="Courier New" w:hAnsi="Times New Roman" w:cs="Courier New"/>
          <w:b/>
          <w:sz w:val="28"/>
          <w:szCs w:val="28"/>
          <w:vertAlign w:val="superscript"/>
          <w:lang w:val="vi-VN"/>
        </w:rPr>
        <w:t>2</w:t>
      </w:r>
      <w:r w:rsidRPr="009666D2">
        <w:rPr>
          <w:rFonts w:ascii="Times New Roman" w:eastAsia="Courier New" w:hAnsi="Times New Roman" w:cs="Courier New"/>
          <w:b/>
          <w:sz w:val="28"/>
          <w:szCs w:val="28"/>
          <w:lang w:val="vi-VN"/>
        </w:rPr>
        <w:t xml:space="preserve"> cần định giá</w:t>
      </w:r>
    </w:p>
    <w:p w14:paraId="4C4D058E"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xml:space="preserve">175.652,42 triệu đồng + </w:t>
      </w:r>
      <w:r w:rsidRPr="009666D2">
        <w:rPr>
          <w:rFonts w:ascii="Times New Roman" w:eastAsia="Courier New" w:hAnsi="Times New Roman" w:cs="Courier New"/>
          <w:iCs/>
          <w:sz w:val="28"/>
          <w:szCs w:val="28"/>
          <w:lang w:val="vi-VN"/>
        </w:rPr>
        <w:t>134.163,01</w:t>
      </w:r>
      <w:r w:rsidRPr="009666D2">
        <w:rPr>
          <w:rFonts w:ascii="Times New Roman" w:eastAsia="Courier New" w:hAnsi="Times New Roman" w:cs="Courier New"/>
          <w:sz w:val="28"/>
          <w:szCs w:val="28"/>
          <w:lang w:val="vi-VN"/>
        </w:rPr>
        <w:t xml:space="preserve"> triệu đồng = </w:t>
      </w:r>
      <w:r w:rsidRPr="009666D2">
        <w:rPr>
          <w:rFonts w:ascii="Times New Roman" w:eastAsia="Courier New" w:hAnsi="Times New Roman" w:cs="Courier New"/>
          <w:iCs/>
          <w:sz w:val="28"/>
          <w:szCs w:val="28"/>
          <w:lang w:val="vi-VN"/>
        </w:rPr>
        <w:t>309.815,43</w:t>
      </w:r>
      <w:r w:rsidRPr="009666D2">
        <w:rPr>
          <w:rFonts w:ascii="Times New Roman" w:eastAsia="Courier New" w:hAnsi="Times New Roman" w:cs="Courier New"/>
          <w:sz w:val="28"/>
          <w:szCs w:val="28"/>
          <w:lang w:val="vi-VN"/>
        </w:rPr>
        <w:t xml:space="preserve"> triệu đồng</w:t>
      </w:r>
    </w:p>
    <w:p w14:paraId="41DAF7BF" w14:textId="77777777"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Giá trị quyền sử dụng đất của khu đất xây nhà chung cư là 175.652,42 triệu đồng; giá đất của khu đất xây nhà chung cư là 25,09 triệu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w:t>
      </w:r>
    </w:p>
    <w:p w14:paraId="085F3F18" w14:textId="178F9460" w:rsidR="00882F2F" w:rsidRPr="009666D2" w:rsidRDefault="00882F2F" w:rsidP="00936776">
      <w:pPr>
        <w:widowControl w:val="0"/>
        <w:spacing w:after="0" w:line="240" w:lineRule="auto"/>
        <w:ind w:firstLine="567"/>
        <w:rPr>
          <w:rFonts w:ascii="Times New Roman" w:eastAsia="Courier New" w:hAnsi="Times New Roman" w:cs="Courier New"/>
          <w:sz w:val="28"/>
          <w:szCs w:val="28"/>
          <w:lang w:val="vi-VN"/>
        </w:rPr>
      </w:pPr>
      <w:r w:rsidRPr="009666D2">
        <w:rPr>
          <w:rFonts w:ascii="Times New Roman" w:eastAsia="Courier New" w:hAnsi="Times New Roman" w:cs="Courier New"/>
          <w:sz w:val="28"/>
          <w:szCs w:val="28"/>
          <w:lang w:val="vi-VN"/>
        </w:rPr>
        <w:t xml:space="preserve">- Giá trị quyền sử dụng đất của khu đất xây tòa văn phòng cho thuê là </w:t>
      </w:r>
      <w:r w:rsidRPr="009666D2">
        <w:rPr>
          <w:rFonts w:ascii="Times New Roman" w:eastAsia="Courier New" w:hAnsi="Times New Roman" w:cs="Courier New"/>
          <w:iCs/>
          <w:sz w:val="28"/>
          <w:szCs w:val="28"/>
          <w:lang w:val="vi-VN"/>
        </w:rPr>
        <w:t>134.163,01</w:t>
      </w:r>
      <w:r w:rsidRPr="009666D2">
        <w:rPr>
          <w:rFonts w:ascii="Times New Roman" w:eastAsia="Courier New" w:hAnsi="Times New Roman" w:cs="Courier New"/>
          <w:sz w:val="28"/>
          <w:szCs w:val="28"/>
          <w:lang w:val="vi-VN"/>
        </w:rPr>
        <w:t xml:space="preserve"> triệu đồng; </w:t>
      </w:r>
      <w:r w:rsidR="005C777A" w:rsidRPr="009666D2">
        <w:rPr>
          <w:rFonts w:ascii="Times New Roman" w:eastAsia="Courier New" w:hAnsi="Times New Roman" w:cs="Courier New"/>
          <w:sz w:val="28"/>
          <w:szCs w:val="28"/>
        </w:rPr>
        <w:t>g</w:t>
      </w:r>
      <w:r w:rsidRPr="009666D2">
        <w:rPr>
          <w:rFonts w:ascii="Times New Roman" w:eastAsia="Courier New" w:hAnsi="Times New Roman" w:cs="Courier New"/>
          <w:sz w:val="28"/>
          <w:szCs w:val="28"/>
          <w:lang w:val="vi-VN"/>
        </w:rPr>
        <w:t xml:space="preserve">iá đất của khu đất xây tòa văn phòng cho thuê là </w:t>
      </w:r>
      <w:r w:rsidRPr="009666D2">
        <w:rPr>
          <w:rFonts w:ascii="Times New Roman" w:eastAsia="Courier New" w:hAnsi="Times New Roman" w:cs="Courier New"/>
          <w:iCs/>
          <w:sz w:val="28"/>
          <w:szCs w:val="28"/>
          <w:lang w:val="vi-VN"/>
        </w:rPr>
        <w:t>14,91</w:t>
      </w:r>
      <w:r w:rsidRPr="009666D2">
        <w:rPr>
          <w:rFonts w:ascii="Times New Roman" w:eastAsia="Courier New" w:hAnsi="Times New Roman" w:cs="Courier New"/>
          <w:sz w:val="28"/>
          <w:szCs w:val="28"/>
          <w:lang w:val="vi-VN"/>
        </w:rPr>
        <w:t xml:space="preserve"> triệu đồng/m</w:t>
      </w:r>
      <w:r w:rsidRPr="009666D2">
        <w:rPr>
          <w:rFonts w:ascii="Times New Roman" w:eastAsia="Courier New" w:hAnsi="Times New Roman" w:cs="Courier New"/>
          <w:sz w:val="28"/>
          <w:szCs w:val="28"/>
          <w:vertAlign w:val="superscript"/>
          <w:lang w:val="vi-VN"/>
        </w:rPr>
        <w:t>2</w:t>
      </w:r>
      <w:r w:rsidRPr="009666D2">
        <w:rPr>
          <w:rFonts w:ascii="Times New Roman" w:eastAsia="Courier New" w:hAnsi="Times New Roman" w:cs="Courier New"/>
          <w:sz w:val="28"/>
          <w:szCs w:val="28"/>
          <w:lang w:val="vi-VN"/>
        </w:rPr>
        <w:t>.</w:t>
      </w:r>
    </w:p>
    <w:p w14:paraId="490433FD" w14:textId="7A3BE669" w:rsidR="00882F2F" w:rsidRPr="009666D2" w:rsidRDefault="00882F2F" w:rsidP="00936776">
      <w:pPr>
        <w:widowControl w:val="0"/>
        <w:tabs>
          <w:tab w:val="left" w:pos="0"/>
          <w:tab w:val="left" w:pos="993"/>
        </w:tabs>
        <w:spacing w:after="0" w:line="240" w:lineRule="auto"/>
        <w:ind w:firstLine="567"/>
        <w:rPr>
          <w:rFonts w:ascii="Calibri" w:eastAsia="Courier New" w:hAnsi="Calibri" w:cs="Courier New"/>
          <w:bCs/>
          <w:iCs/>
          <w:spacing w:val="-4"/>
          <w:sz w:val="28"/>
          <w:szCs w:val="28"/>
        </w:rPr>
      </w:pPr>
      <w:r w:rsidRPr="009666D2">
        <w:rPr>
          <w:rFonts w:ascii="Times New Roman Italic" w:eastAsia="Courier New" w:hAnsi="Times New Roman Italic" w:cs="Courier New"/>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14:paraId="414B5A8F" w14:textId="0364E04D" w:rsidR="00882F2F" w:rsidRPr="009666D2" w:rsidRDefault="00882F2F" w:rsidP="003909AE">
      <w:pPr>
        <w:pStyle w:val="Heading2"/>
        <w:ind w:firstLine="0"/>
        <w:jc w:val="center"/>
        <w:rPr>
          <w:rFonts w:asciiTheme="minorHAnsi" w:eastAsia="Malgun Gothic" w:hAnsiTheme="minorHAnsi"/>
          <w:spacing w:val="-6"/>
          <w:sz w:val="28"/>
          <w:lang w:eastAsia="ko-KR"/>
        </w:rPr>
      </w:pPr>
      <w:r w:rsidRPr="009666D2">
        <w:rPr>
          <w:rFonts w:eastAsia="Courier New"/>
          <w:sz w:val="26"/>
          <w:szCs w:val="26"/>
        </w:rPr>
        <w:br w:type="page"/>
      </w:r>
      <w:bookmarkStart w:id="4" w:name="_Hlk167173408"/>
      <w:r w:rsidRPr="009666D2">
        <w:rPr>
          <w:rFonts w:ascii="Times New Roman Bold" w:eastAsia="Malgun Gothic" w:hAnsi="Times New Roman Bold"/>
          <w:spacing w:val="-6"/>
          <w:sz w:val="28"/>
          <w:lang w:eastAsia="ko-KR"/>
        </w:rPr>
        <w:lastRenderedPageBreak/>
        <w:t>VÍ DỤ SỐ 04: VỀ PHƯƠNG PHÁP THẶNG DƯ ĐỐI VỚI TRƯỜNG HỢP GIAO ĐẤT, CHO THUÊ ĐẤT THEO TIẾN ĐỘ BỒI THƯỜNG, HỖ TRỢ, TÁI ĐỊNH CƯ QUY ĐỊNH TẠI ĐIỂM C KHOẢN 2 ĐIỀU 257</w:t>
      </w:r>
    </w:p>
    <w:p w14:paraId="4FFD8CE3" w14:textId="77777777" w:rsidR="00936776" w:rsidRPr="009666D2" w:rsidRDefault="00936776" w:rsidP="00936776">
      <w:pPr>
        <w:rPr>
          <w:rFonts w:asciiTheme="minorHAnsi" w:eastAsia="Malgun Gothic" w:hAnsiTheme="minorHAnsi"/>
          <w:sz w:val="6"/>
          <w:lang w:val="vi-VN" w:eastAsia="ko-KR"/>
        </w:rPr>
      </w:pPr>
    </w:p>
    <w:p w14:paraId="02DDFE23"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1.</w:t>
      </w:r>
      <w:r w:rsidRPr="009666D2">
        <w:rPr>
          <w:rFonts w:ascii="Times New Roman" w:hAnsi="Times New Roman"/>
          <w:sz w:val="28"/>
          <w:szCs w:val="28"/>
          <w:lang w:val="nl-NL" w:eastAsia="en-US"/>
        </w:rPr>
        <w:t xml:space="preserve"> Ủy ban nhân dân Thành phố A phê duyệt quy hoạch chi tiết dự án đầu tư xây dựng kinh doanh nhà ở để bán dưới hình thức phân lô, bán nền như sau:</w:t>
      </w:r>
    </w:p>
    <w:p w14:paraId="196B448E"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- 32.000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xây dựng nhà liền kề; </w:t>
      </w:r>
    </w:p>
    <w:p w14:paraId="4331CC23"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- 18.000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đường giao thông, nội bộ sử dụng chung;</w:t>
      </w:r>
    </w:p>
    <w:p w14:paraId="68712F4F"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bCs/>
          <w:spacing w:val="-8"/>
          <w:sz w:val="28"/>
          <w:szCs w:val="28"/>
          <w:lang w:val="nl-NL" w:eastAsia="en-US"/>
        </w:rPr>
        <w:t>2.</w:t>
      </w:r>
      <w:r w:rsidRPr="009666D2">
        <w:rPr>
          <w:rFonts w:ascii="Times New Roman" w:hAnsi="Times New Roman"/>
          <w:spacing w:val="-8"/>
          <w:sz w:val="28"/>
          <w:szCs w:val="28"/>
          <w:lang w:val="nl-NL" w:eastAsia="en-US"/>
        </w:rPr>
        <w:t xml:space="preserve"> Công ty B được </w:t>
      </w:r>
      <w:r w:rsidRPr="009666D2">
        <w:rPr>
          <w:rFonts w:ascii="Times New Roman" w:hAnsi="Times New Roman"/>
          <w:sz w:val="28"/>
          <w:szCs w:val="28"/>
          <w:lang w:val="nl-NL" w:eastAsia="en-US"/>
        </w:rPr>
        <w:t>Ủy ban nhân dân Thành phố A giao 50.000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để </w:t>
      </w:r>
      <w:r w:rsidRPr="009666D2">
        <w:rPr>
          <w:rFonts w:ascii="Times New Roman" w:hAnsi="Times New Roman"/>
          <w:spacing w:val="-8"/>
          <w:sz w:val="28"/>
          <w:szCs w:val="28"/>
          <w:lang w:val="nl-NL" w:eastAsia="en-US"/>
        </w:rPr>
        <w:t xml:space="preserve">thực hiện dự án </w:t>
      </w:r>
      <w:r w:rsidRPr="009666D2">
        <w:rPr>
          <w:rFonts w:ascii="Times New Roman" w:hAnsi="Times New Roman"/>
          <w:sz w:val="28"/>
          <w:szCs w:val="28"/>
          <w:lang w:val="nl-NL" w:eastAsia="en-US"/>
        </w:rPr>
        <w:t>đầu tư xây dựng kinh doanh nhà ở để bán dưới hình thức phân lô, bán nền theo tiến độ bồi thường, hỗ trợ, tái định cư tại 03 Quyết định giao đất năm 2017, 2018 và 2019. Cụ thể:</w:t>
      </w:r>
    </w:p>
    <w:p w14:paraId="5930C64F"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 Tại quyết định giao đất năm 2017 g</w:t>
      </w:r>
      <w:r w:rsidRPr="009666D2">
        <w:rPr>
          <w:rFonts w:ascii="Times New Roman" w:hAnsi="Times New Roman"/>
          <w:bCs/>
          <w:sz w:val="28"/>
          <w:szCs w:val="28"/>
          <w:lang w:val="nl-NL" w:eastAsia="en-US"/>
        </w:rPr>
        <w:t>iao 20.000 m</w:t>
      </w:r>
      <w:r w:rsidRPr="009666D2">
        <w:rPr>
          <w:rFonts w:ascii="Times New Roman" w:hAnsi="Times New Roman"/>
          <w:bCs/>
          <w:sz w:val="28"/>
          <w:szCs w:val="28"/>
          <w:vertAlign w:val="superscript"/>
          <w:lang w:val="nl-NL" w:eastAsia="en-US"/>
        </w:rPr>
        <w:t>2</w:t>
      </w:r>
      <w:r w:rsidRPr="009666D2">
        <w:rPr>
          <w:rFonts w:ascii="Times New Roman" w:hAnsi="Times New Roman"/>
          <w:bCs/>
          <w:sz w:val="28"/>
          <w:szCs w:val="28"/>
          <w:lang w:val="nl-NL" w:eastAsia="en-US"/>
        </w:rPr>
        <w:t xml:space="preserve"> đất; trong đó: </w:t>
      </w:r>
    </w:p>
    <w:p w14:paraId="3F34B205" w14:textId="67034B8B"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+ 14.000</w:t>
      </w:r>
      <w:r w:rsidR="005C777A" w:rsidRPr="009666D2">
        <w:rPr>
          <w:rFonts w:ascii="Times New Roman" w:hAnsi="Times New Roman"/>
          <w:bCs/>
          <w:sz w:val="28"/>
          <w:szCs w:val="28"/>
          <w:lang w:val="nl-NL" w:eastAsia="en-US"/>
        </w:rPr>
        <w:t xml:space="preserve"> </w:t>
      </w:r>
      <w:r w:rsidRPr="009666D2">
        <w:rPr>
          <w:rFonts w:ascii="Times New Roman" w:hAnsi="Times New Roman"/>
          <w:bCs/>
          <w:sz w:val="28"/>
          <w:szCs w:val="28"/>
          <w:lang w:val="nl-NL" w:eastAsia="en-US"/>
        </w:rPr>
        <w:t>m</w:t>
      </w:r>
      <w:r w:rsidRPr="009666D2">
        <w:rPr>
          <w:rFonts w:ascii="Times New Roman" w:hAnsi="Times New Roman"/>
          <w:bCs/>
          <w:sz w:val="28"/>
          <w:szCs w:val="28"/>
          <w:vertAlign w:val="superscript"/>
          <w:lang w:val="nl-NL" w:eastAsia="en-US"/>
        </w:rPr>
        <w:t xml:space="preserve">2 </w:t>
      </w:r>
      <w:r w:rsidRPr="009666D2">
        <w:rPr>
          <w:rFonts w:ascii="Times New Roman" w:hAnsi="Times New Roman"/>
          <w:bCs/>
          <w:sz w:val="28"/>
          <w:szCs w:val="28"/>
          <w:lang w:val="nl-NL" w:eastAsia="en-US"/>
        </w:rPr>
        <w:t>đất xây dựng nhà liền kề</w:t>
      </w:r>
      <w:r w:rsidRPr="009666D2">
        <w:rPr>
          <w:rFonts w:ascii="Times New Roman" w:hAnsi="Times New Roman"/>
          <w:sz w:val="28"/>
          <w:szCs w:val="28"/>
          <w:lang w:val="nl-NL" w:eastAsia="en-US"/>
        </w:rPr>
        <w:t xml:space="preserve"> hình thức sử dụng đất: giao đất ở có thu tiền sử dụng đất;</w:t>
      </w:r>
    </w:p>
    <w:p w14:paraId="639E442E" w14:textId="04760803"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+ 6.000</w:t>
      </w:r>
      <w:r w:rsidR="005C777A" w:rsidRPr="009666D2">
        <w:rPr>
          <w:rFonts w:ascii="Times New Roman" w:hAnsi="Times New Roman"/>
          <w:sz w:val="28"/>
          <w:szCs w:val="28"/>
          <w:lang w:val="nl-NL" w:eastAsia="en-US"/>
        </w:rPr>
        <w:t xml:space="preserve"> </w:t>
      </w:r>
      <w:r w:rsidRPr="009666D2">
        <w:rPr>
          <w:rFonts w:ascii="Times New Roman" w:hAnsi="Times New Roman"/>
          <w:sz w:val="28"/>
          <w:szCs w:val="28"/>
          <w:lang w:val="nl-NL" w:eastAsia="en-US"/>
        </w:rPr>
        <w:t>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đường giao thông nội bộ sử dụng chung; hình thức sử dụng đất: giao đất không thu tiền sử dụng đất.</w:t>
      </w:r>
    </w:p>
    <w:p w14:paraId="49AA74CC"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Giai đoạn này sẽ hoàn thành xây dựng trong vòng 02 năm và quyết toán làm 02 lần vào cuối năm thứ nhất và cuối năm thứ hai.</w:t>
      </w:r>
    </w:p>
    <w:p w14:paraId="2B4F9904"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 xml:space="preserve">- Tại quyết định giao đất năm 2018 giao </w:t>
      </w:r>
      <w:r w:rsidRPr="009666D2">
        <w:rPr>
          <w:rFonts w:ascii="Times New Roman" w:hAnsi="Times New Roman"/>
          <w:bCs/>
          <w:sz w:val="28"/>
          <w:szCs w:val="28"/>
          <w:lang w:val="nl-NL" w:eastAsia="en-US"/>
        </w:rPr>
        <w:t>20.000 m</w:t>
      </w:r>
      <w:r w:rsidRPr="009666D2">
        <w:rPr>
          <w:rFonts w:ascii="Times New Roman" w:hAnsi="Times New Roman"/>
          <w:bCs/>
          <w:sz w:val="28"/>
          <w:szCs w:val="28"/>
          <w:vertAlign w:val="superscript"/>
          <w:lang w:val="nl-NL" w:eastAsia="en-US"/>
        </w:rPr>
        <w:t>2</w:t>
      </w:r>
      <w:r w:rsidRPr="009666D2">
        <w:rPr>
          <w:rFonts w:ascii="Times New Roman" w:hAnsi="Times New Roman"/>
          <w:bCs/>
          <w:sz w:val="28"/>
          <w:szCs w:val="28"/>
          <w:lang w:val="nl-NL" w:eastAsia="en-US"/>
        </w:rPr>
        <w:t xml:space="preserve"> đất; trong đó:</w:t>
      </w:r>
    </w:p>
    <w:p w14:paraId="27ADFF4D" w14:textId="49E796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+ 16.000 đất xây dựng nhà liền kề; hình thức sử dụng đất: giao đất ở có thu tiền sử dụng đất</w:t>
      </w:r>
      <w:r w:rsidR="005C777A" w:rsidRPr="009666D2">
        <w:rPr>
          <w:rFonts w:ascii="Times New Roman" w:hAnsi="Times New Roman"/>
          <w:sz w:val="28"/>
          <w:szCs w:val="28"/>
          <w:lang w:val="nl-NL" w:eastAsia="en-US"/>
        </w:rPr>
        <w:t>;</w:t>
      </w:r>
    </w:p>
    <w:p w14:paraId="59280670"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đường giao thông nội bộ sử dụng chung; hình thức sử dụng đất: giao đất không thu tiền sử dụng đất.</w:t>
      </w:r>
    </w:p>
    <w:p w14:paraId="6F8BCBE1"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 xml:space="preserve">- Tại quyết định giao đất năm 2019 giao </w:t>
      </w:r>
      <w:r w:rsidRPr="009666D2">
        <w:rPr>
          <w:rFonts w:ascii="Times New Roman" w:hAnsi="Times New Roman"/>
          <w:bCs/>
          <w:sz w:val="28"/>
          <w:szCs w:val="28"/>
          <w:lang w:val="nl-NL" w:eastAsia="en-US"/>
        </w:rPr>
        <w:t>10.000 m</w:t>
      </w:r>
      <w:r w:rsidRPr="009666D2">
        <w:rPr>
          <w:rFonts w:ascii="Times New Roman" w:hAnsi="Times New Roman"/>
          <w:bCs/>
          <w:sz w:val="28"/>
          <w:szCs w:val="28"/>
          <w:vertAlign w:val="superscript"/>
          <w:lang w:val="nl-NL" w:eastAsia="en-US"/>
        </w:rPr>
        <w:t>2</w:t>
      </w:r>
      <w:r w:rsidRPr="009666D2">
        <w:rPr>
          <w:rFonts w:ascii="Times New Roman" w:hAnsi="Times New Roman"/>
          <w:bCs/>
          <w:sz w:val="28"/>
          <w:szCs w:val="28"/>
          <w:lang w:val="nl-NL" w:eastAsia="en-US"/>
        </w:rPr>
        <w:t xml:space="preserve"> đất; trong đó:</w:t>
      </w:r>
    </w:p>
    <w:p w14:paraId="611964BB"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+ 2.000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xây dựng nhà liền kề;</w:t>
      </w:r>
    </w:p>
    <w:p w14:paraId="263A4CA7"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+ 8.000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đất đường giao thông nội bộ sử dụng chung; hình thức sử dụng đất: giao đất không thu tiền sử dụng đất.</w:t>
      </w:r>
    </w:p>
    <w:p w14:paraId="259B59AB" w14:textId="77777777" w:rsidR="00882F2F" w:rsidRPr="009666D2" w:rsidRDefault="00882F2F" w:rsidP="00936776">
      <w:pPr>
        <w:spacing w:after="0" w:line="240" w:lineRule="auto"/>
        <w:ind w:firstLine="567"/>
        <w:rPr>
          <w:rFonts w:ascii="Times New Roman" w:eastAsia="Courier New" w:hAnsi="Times New Roman" w:cs="Courier New"/>
          <w:bCs/>
          <w:spacing w:val="-2"/>
          <w:sz w:val="28"/>
          <w:szCs w:val="28"/>
          <w:lang w:val="nl-NL"/>
        </w:rPr>
      </w:pPr>
      <w:r w:rsidRPr="009666D2">
        <w:rPr>
          <w:rFonts w:ascii="Times New Roman" w:hAnsi="Times New Roman"/>
          <w:sz w:val="28"/>
          <w:szCs w:val="28"/>
          <w:lang w:val="nl-NL" w:eastAsia="en-US"/>
        </w:rPr>
        <w:t xml:space="preserve">Trong 03 quyết định giao đất thì quyết định giao đất năm 2017 đủ điều kiện để tính được doanh thu phát triển, chi phí phát triển của thửa đất, khu đất; quyết định giao đất năm 2018, quyết định giao đất năm 2019 không ước tính được đầy đủ doanh thu phát triển của thửa đất, khu đất đối với từng quyết định. Do đó, năm 2017 </w:t>
      </w:r>
      <w:r w:rsidRPr="009666D2">
        <w:rPr>
          <w:rFonts w:ascii="Times New Roman" w:eastAsia="Courier New" w:hAnsi="Times New Roman" w:cs="Courier New"/>
          <w:bCs/>
          <w:sz w:val="28"/>
          <w:szCs w:val="28"/>
          <w:lang w:val="vi-VN"/>
        </w:rPr>
        <w:t xml:space="preserve">xác định doanh thu phát triển ước tính, chi phí phát triển ước tính được thực hiện theo diện tích </w:t>
      </w:r>
      <w:r w:rsidRPr="009666D2">
        <w:rPr>
          <w:rFonts w:ascii="Times New Roman" w:eastAsia="Courier New" w:hAnsi="Times New Roman" w:cs="Courier New"/>
          <w:bCs/>
          <w:sz w:val="28"/>
          <w:szCs w:val="28"/>
          <w:lang w:val="nl-NL"/>
        </w:rPr>
        <w:t xml:space="preserve">của quyết định năm 2017; năm 2018, 2019 </w:t>
      </w:r>
      <w:r w:rsidRPr="009666D2">
        <w:rPr>
          <w:rFonts w:ascii="Times New Roman" w:eastAsia="Courier New" w:hAnsi="Times New Roman" w:cs="Courier New"/>
          <w:bCs/>
          <w:spacing w:val="-2"/>
          <w:sz w:val="28"/>
          <w:szCs w:val="28"/>
          <w:lang w:val="vi-VN"/>
        </w:rPr>
        <w:t>xác định doanh thu phát triển ước tính, chi phí phát triển ước tính được thực hiện cho toàn bộ dự án</w:t>
      </w:r>
      <w:r w:rsidRPr="009666D2">
        <w:rPr>
          <w:rFonts w:ascii="Times New Roman" w:eastAsia="Courier New" w:hAnsi="Times New Roman" w:cs="Courier New"/>
          <w:bCs/>
          <w:spacing w:val="-2"/>
          <w:sz w:val="28"/>
          <w:szCs w:val="28"/>
          <w:lang w:val="nl-NL"/>
        </w:rPr>
        <w:t>.</w:t>
      </w:r>
    </w:p>
    <w:p w14:paraId="53CBB509"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lastRenderedPageBreak/>
        <w:t>Mỗi quyết định giao đất được hoàn thành xây dựng trong vòng 02 năm và quyết toán làm 02 lần vào cuối năm thứ nhất và cuối năm thứ hai kể từ năm giao đất của từng quyết định.</w:t>
      </w:r>
    </w:p>
    <w:p w14:paraId="48ECF1C9" w14:textId="4972DA52"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3.</w:t>
      </w:r>
      <w:r w:rsidRPr="009666D2">
        <w:rPr>
          <w:rFonts w:ascii="Times New Roman" w:hAnsi="Times New Roman"/>
          <w:sz w:val="28"/>
          <w:szCs w:val="28"/>
          <w:lang w:val="nl-NL" w:eastAsia="en-US"/>
        </w:rPr>
        <w:t xml:space="preserve"> Các khoản chi phí để tính toán chi phí phát triển của dự án (không bao gồm thuế giá trị gia tăng):</w:t>
      </w:r>
    </w:p>
    <w:p w14:paraId="562E48F7" w14:textId="77777777" w:rsidR="00936776" w:rsidRPr="009666D2" w:rsidRDefault="00936776" w:rsidP="00936776">
      <w:pPr>
        <w:spacing w:after="0" w:line="240" w:lineRule="auto"/>
        <w:ind w:firstLine="567"/>
        <w:rPr>
          <w:rFonts w:ascii="Times New Roman" w:hAnsi="Times New Roman"/>
          <w:sz w:val="10"/>
          <w:szCs w:val="28"/>
          <w:lang w:val="nl-NL" w:eastAsia="en-US"/>
        </w:rPr>
      </w:pPr>
    </w:p>
    <w:tbl>
      <w:tblPr>
        <w:tblStyle w:val="LiBang1"/>
        <w:tblW w:w="9356" w:type="dxa"/>
        <w:tblInd w:w="-289" w:type="dxa"/>
        <w:tblLook w:val="04A0" w:firstRow="1" w:lastRow="0" w:firstColumn="1" w:lastColumn="0" w:noHBand="0" w:noVBand="1"/>
      </w:tblPr>
      <w:tblGrid>
        <w:gridCol w:w="2552"/>
        <w:gridCol w:w="2268"/>
        <w:gridCol w:w="2268"/>
        <w:gridCol w:w="2268"/>
      </w:tblGrid>
      <w:tr w:rsidR="00E06D06" w:rsidRPr="009666D2" w14:paraId="26A468D4" w14:textId="77777777" w:rsidTr="00936776">
        <w:trPr>
          <w:tblHeader/>
        </w:trPr>
        <w:tc>
          <w:tcPr>
            <w:tcW w:w="2552" w:type="dxa"/>
            <w:vAlign w:val="center"/>
          </w:tcPr>
          <w:p w14:paraId="45048BDA"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Năm</w:t>
            </w:r>
          </w:p>
        </w:tc>
        <w:tc>
          <w:tcPr>
            <w:tcW w:w="2268" w:type="dxa"/>
            <w:vAlign w:val="center"/>
          </w:tcPr>
          <w:p w14:paraId="5A76103F"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2017</w:t>
            </w:r>
          </w:p>
        </w:tc>
        <w:tc>
          <w:tcPr>
            <w:tcW w:w="2268" w:type="dxa"/>
            <w:vAlign w:val="center"/>
          </w:tcPr>
          <w:p w14:paraId="7E5A29DC"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2018</w:t>
            </w:r>
          </w:p>
        </w:tc>
        <w:tc>
          <w:tcPr>
            <w:tcW w:w="2268" w:type="dxa"/>
            <w:vAlign w:val="center"/>
          </w:tcPr>
          <w:p w14:paraId="6404C91E"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2019</w:t>
            </w:r>
          </w:p>
        </w:tc>
      </w:tr>
      <w:tr w:rsidR="00E06D06" w:rsidRPr="009666D2" w14:paraId="66F23721" w14:textId="77777777" w:rsidTr="00936776">
        <w:tc>
          <w:tcPr>
            <w:tcW w:w="2552" w:type="dxa"/>
          </w:tcPr>
          <w:p w14:paraId="0C565A32"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Quy mô diện tích để tính toán</w:t>
            </w:r>
          </w:p>
        </w:tc>
        <w:tc>
          <w:tcPr>
            <w:tcW w:w="2268" w:type="dxa"/>
          </w:tcPr>
          <w:p w14:paraId="67CEE716" w14:textId="77777777" w:rsidR="00882F2F" w:rsidRPr="009666D2" w:rsidRDefault="00882F2F" w:rsidP="00882F2F">
            <w:pPr>
              <w:spacing w:after="0" w:line="240" w:lineRule="auto"/>
              <w:ind w:firstLine="0"/>
              <w:jc w:val="center"/>
              <w:rPr>
                <w:rFonts w:ascii="Times New Roman" w:hAnsi="Times New Roman"/>
                <w:b/>
                <w:bCs/>
                <w:sz w:val="24"/>
                <w:vertAlign w:val="superscript"/>
                <w:lang w:val="nl-NL" w:eastAsia="en-US"/>
              </w:rPr>
            </w:pPr>
            <w:r w:rsidRPr="009666D2">
              <w:rPr>
                <w:rFonts w:ascii="Times New Roman" w:hAnsi="Times New Roman"/>
                <w:b/>
                <w:bCs/>
                <w:sz w:val="24"/>
                <w:lang w:val="nl-NL" w:eastAsia="en-US"/>
              </w:rPr>
              <w:t>20.000 m</w:t>
            </w:r>
            <w:r w:rsidRPr="009666D2">
              <w:rPr>
                <w:rFonts w:ascii="Times New Roman" w:hAnsi="Times New Roman"/>
                <w:b/>
                <w:bCs/>
                <w:sz w:val="24"/>
                <w:vertAlign w:val="superscript"/>
                <w:lang w:val="nl-NL" w:eastAsia="en-US"/>
              </w:rPr>
              <w:t>2</w:t>
            </w:r>
          </w:p>
        </w:tc>
        <w:tc>
          <w:tcPr>
            <w:tcW w:w="2268" w:type="dxa"/>
          </w:tcPr>
          <w:p w14:paraId="0784164E"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50.000 m</w:t>
            </w:r>
            <w:r w:rsidRPr="009666D2">
              <w:rPr>
                <w:rFonts w:ascii="Times New Roman" w:hAnsi="Times New Roman"/>
                <w:b/>
                <w:bCs/>
                <w:sz w:val="24"/>
                <w:vertAlign w:val="superscript"/>
                <w:lang w:val="nl-NL" w:eastAsia="en-US"/>
              </w:rPr>
              <w:t>2</w:t>
            </w:r>
          </w:p>
        </w:tc>
        <w:tc>
          <w:tcPr>
            <w:tcW w:w="2268" w:type="dxa"/>
          </w:tcPr>
          <w:p w14:paraId="7158639B" w14:textId="77777777" w:rsidR="00882F2F" w:rsidRPr="009666D2" w:rsidRDefault="00882F2F" w:rsidP="00882F2F">
            <w:pPr>
              <w:spacing w:after="0" w:line="240" w:lineRule="auto"/>
              <w:ind w:firstLine="0"/>
              <w:jc w:val="center"/>
              <w:rPr>
                <w:rFonts w:ascii="Times New Roman" w:hAnsi="Times New Roman"/>
                <w:b/>
                <w:bCs/>
                <w:sz w:val="24"/>
                <w:lang w:val="nl-NL" w:eastAsia="en-US"/>
              </w:rPr>
            </w:pPr>
            <w:r w:rsidRPr="009666D2">
              <w:rPr>
                <w:rFonts w:ascii="Times New Roman" w:hAnsi="Times New Roman"/>
                <w:b/>
                <w:bCs/>
                <w:sz w:val="24"/>
                <w:lang w:val="nl-NL" w:eastAsia="en-US"/>
              </w:rPr>
              <w:t>50.000 m</w:t>
            </w:r>
            <w:r w:rsidRPr="009666D2">
              <w:rPr>
                <w:rFonts w:ascii="Times New Roman" w:hAnsi="Times New Roman"/>
                <w:b/>
                <w:bCs/>
                <w:sz w:val="24"/>
                <w:vertAlign w:val="superscript"/>
                <w:lang w:val="nl-NL" w:eastAsia="en-US"/>
              </w:rPr>
              <w:t>2</w:t>
            </w:r>
          </w:p>
        </w:tc>
      </w:tr>
      <w:tr w:rsidR="00E06D06" w:rsidRPr="009666D2" w14:paraId="11BE1BCA" w14:textId="77777777" w:rsidTr="009666D2">
        <w:trPr>
          <w:trHeight w:val="50"/>
        </w:trPr>
        <w:tc>
          <w:tcPr>
            <w:tcW w:w="2552" w:type="dxa"/>
          </w:tcPr>
          <w:p w14:paraId="7539D6B6" w14:textId="44402E18" w:rsidR="00882F2F" w:rsidRPr="009666D2" w:rsidRDefault="00882F2F" w:rsidP="00544C57">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 xml:space="preserve">Chi phí xây dựng hạ tầng, chi phí thiết bị </w:t>
            </w:r>
            <w:r w:rsidRPr="009666D2">
              <w:rPr>
                <w:rFonts w:ascii="Times New Roman" w:hAnsi="Times New Roman"/>
                <w:i/>
                <w:iCs/>
                <w:sz w:val="24"/>
                <w:lang w:val="nl-NL" w:eastAsia="en-US"/>
              </w:rPr>
              <w:t>(</w:t>
            </w:r>
            <w:r w:rsidRPr="009666D2">
              <w:rPr>
                <w:rFonts w:ascii="Times New Roman" w:eastAsia="Courier New" w:hAnsi="Times New Roman" w:cs="Courier New"/>
                <w:i/>
                <w:iCs/>
                <w:spacing w:val="3"/>
                <w:sz w:val="24"/>
                <w:shd w:val="clear" w:color="auto" w:fill="FFFFFF"/>
                <w:lang w:val="vi-VN"/>
              </w:rPr>
              <w:t>bao gồm cả các khoản thuế có liên quan</w:t>
            </w:r>
            <w:r w:rsidRPr="009666D2">
              <w:rPr>
                <w:rFonts w:ascii="Times New Roman" w:eastAsia="Courier New" w:hAnsi="Times New Roman" w:cs="Courier New"/>
                <w:i/>
                <w:iCs/>
                <w:spacing w:val="3"/>
                <w:sz w:val="24"/>
                <w:shd w:val="clear" w:color="auto" w:fill="FFFFFF"/>
              </w:rPr>
              <w:t>)</w:t>
            </w:r>
          </w:p>
        </w:tc>
        <w:tc>
          <w:tcPr>
            <w:tcW w:w="2268" w:type="dxa"/>
            <w:vAlign w:val="center"/>
          </w:tcPr>
          <w:p w14:paraId="46EEE945"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0,75 triệu đồng/m</w:t>
            </w:r>
            <w:r w:rsidRPr="009666D2">
              <w:rPr>
                <w:rFonts w:ascii="Times New Roman" w:hAnsi="Times New Roman"/>
                <w:sz w:val="24"/>
                <w:vertAlign w:val="superscript"/>
                <w:lang w:val="nl-NL" w:eastAsia="en-US"/>
              </w:rPr>
              <w:t>2</w:t>
            </w:r>
          </w:p>
        </w:tc>
        <w:tc>
          <w:tcPr>
            <w:tcW w:w="2268" w:type="dxa"/>
            <w:vAlign w:val="center"/>
          </w:tcPr>
          <w:p w14:paraId="5677DE4C"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0,8 triệu đồng/m</w:t>
            </w:r>
            <w:r w:rsidRPr="009666D2">
              <w:rPr>
                <w:rFonts w:ascii="Times New Roman" w:hAnsi="Times New Roman"/>
                <w:sz w:val="24"/>
                <w:vertAlign w:val="superscript"/>
                <w:lang w:val="nl-NL" w:eastAsia="en-US"/>
              </w:rPr>
              <w:t>2</w:t>
            </w:r>
          </w:p>
        </w:tc>
        <w:tc>
          <w:tcPr>
            <w:tcW w:w="2268" w:type="dxa"/>
            <w:vAlign w:val="center"/>
          </w:tcPr>
          <w:p w14:paraId="4F97E878"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0,9 triệu đồng/m</w:t>
            </w:r>
            <w:r w:rsidRPr="009666D2">
              <w:rPr>
                <w:rFonts w:ascii="Times New Roman" w:hAnsi="Times New Roman"/>
                <w:sz w:val="24"/>
                <w:vertAlign w:val="superscript"/>
                <w:lang w:val="nl-NL" w:eastAsia="en-US"/>
              </w:rPr>
              <w:t>2</w:t>
            </w:r>
          </w:p>
        </w:tc>
      </w:tr>
      <w:tr w:rsidR="00E06D06" w:rsidRPr="009666D2" w14:paraId="5FA2F8D3" w14:textId="77777777" w:rsidTr="009666D2">
        <w:tc>
          <w:tcPr>
            <w:tcW w:w="2552" w:type="dxa"/>
          </w:tcPr>
          <w:p w14:paraId="453CBFD7" w14:textId="77777777" w:rsidR="00882F2F" w:rsidRPr="009666D2" w:rsidRDefault="00882F2F" w:rsidP="00882F2F">
            <w:pPr>
              <w:spacing w:after="0" w:line="240" w:lineRule="auto"/>
              <w:ind w:firstLine="0"/>
              <w:rPr>
                <w:rFonts w:ascii="Times New Roman" w:hAnsi="Times New Roman"/>
                <w:spacing w:val="-6"/>
                <w:sz w:val="24"/>
                <w:lang w:val="nl-NL" w:eastAsia="en-US"/>
              </w:rPr>
            </w:pPr>
            <w:r w:rsidRPr="009666D2">
              <w:rPr>
                <w:rFonts w:ascii="Times New Roman" w:hAnsi="Times New Roman"/>
                <w:spacing w:val="-6"/>
                <w:sz w:val="24"/>
                <w:lang w:val="nl-NL" w:eastAsia="en-US"/>
              </w:rPr>
              <w:t>Chi phí xây dựng các công trình, hạng mục công trình xây dựng tạm, phụ trợ phục vụ thi công</w:t>
            </w:r>
          </w:p>
        </w:tc>
        <w:tc>
          <w:tcPr>
            <w:tcW w:w="2268" w:type="dxa"/>
            <w:vAlign w:val="center"/>
          </w:tcPr>
          <w:p w14:paraId="4698826E"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135 triệu đồng</w:t>
            </w:r>
          </w:p>
        </w:tc>
        <w:tc>
          <w:tcPr>
            <w:tcW w:w="2268" w:type="dxa"/>
          </w:tcPr>
          <w:p w14:paraId="63D0A24E"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 xml:space="preserve">Tiếp tục sử dụng </w:t>
            </w:r>
            <w:r w:rsidRPr="009666D2">
              <w:rPr>
                <w:rFonts w:ascii="Times New Roman" w:eastAsia="Courier New" w:hAnsi="Times New Roman"/>
                <w:iCs/>
                <w:sz w:val="24"/>
                <w:lang w:val="nl-NL"/>
              </w:rPr>
              <w:t xml:space="preserve">công trình </w:t>
            </w:r>
            <w:r w:rsidRPr="009666D2">
              <w:rPr>
                <w:rFonts w:ascii="Times New Roman" w:eastAsia="Courier New" w:hAnsi="Times New Roman"/>
                <w:iCs/>
                <w:sz w:val="24"/>
                <w:lang w:val="vi-VN"/>
              </w:rPr>
              <w:t>tạm, phụ trợ phục vụ thi công</w:t>
            </w:r>
          </w:p>
        </w:tc>
        <w:tc>
          <w:tcPr>
            <w:tcW w:w="2268" w:type="dxa"/>
          </w:tcPr>
          <w:p w14:paraId="55EF7D33"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 xml:space="preserve">Tiếp tục sử dụng </w:t>
            </w:r>
            <w:r w:rsidRPr="009666D2">
              <w:rPr>
                <w:rFonts w:ascii="Times New Roman" w:eastAsia="Courier New" w:hAnsi="Times New Roman"/>
                <w:iCs/>
                <w:sz w:val="24"/>
                <w:lang w:val="nl-NL"/>
              </w:rPr>
              <w:t xml:space="preserve">công trình </w:t>
            </w:r>
            <w:r w:rsidRPr="009666D2">
              <w:rPr>
                <w:rFonts w:ascii="Times New Roman" w:eastAsia="Courier New" w:hAnsi="Times New Roman"/>
                <w:iCs/>
                <w:sz w:val="24"/>
                <w:lang w:val="vi-VN"/>
              </w:rPr>
              <w:t>tạm, phụ trợ phục vụ thi công</w:t>
            </w:r>
          </w:p>
        </w:tc>
      </w:tr>
      <w:tr w:rsidR="00E06D06" w:rsidRPr="009666D2" w14:paraId="0E0C143B" w14:textId="77777777" w:rsidTr="009666D2">
        <w:tc>
          <w:tcPr>
            <w:tcW w:w="2552" w:type="dxa"/>
          </w:tcPr>
          <w:p w14:paraId="0A3094B1" w14:textId="77777777" w:rsidR="00882F2F" w:rsidRPr="009666D2" w:rsidRDefault="00882F2F" w:rsidP="00882F2F">
            <w:pPr>
              <w:spacing w:after="0" w:line="240" w:lineRule="auto"/>
              <w:ind w:firstLine="0"/>
              <w:rPr>
                <w:rFonts w:ascii="Times New Roman" w:hAnsi="Times New Roman"/>
                <w:spacing w:val="-6"/>
                <w:sz w:val="24"/>
                <w:lang w:val="nl-NL" w:eastAsia="en-US"/>
              </w:rPr>
            </w:pPr>
            <w:r w:rsidRPr="009666D2">
              <w:rPr>
                <w:rFonts w:ascii="Times New Roman" w:eastAsia="Courier New" w:hAnsi="Times New Roman"/>
                <w:iCs/>
                <w:spacing w:val="-6"/>
                <w:sz w:val="24"/>
                <w:lang w:val="nl-NL"/>
              </w:rPr>
              <w:t>Chi phí phá dỡ các công trình xây dựng không thuộc phạm vi của công tác phá dỡ giải phóng mặt bằng đã được xác định trong chi phí bồi thường, hỗ trợ và tái định cư</w:t>
            </w:r>
          </w:p>
        </w:tc>
        <w:tc>
          <w:tcPr>
            <w:tcW w:w="2268" w:type="dxa"/>
            <w:vAlign w:val="center"/>
          </w:tcPr>
          <w:p w14:paraId="04C4FC35"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200 triệu đồng</w:t>
            </w:r>
          </w:p>
        </w:tc>
        <w:tc>
          <w:tcPr>
            <w:tcW w:w="2268" w:type="dxa"/>
            <w:vAlign w:val="center"/>
          </w:tcPr>
          <w:p w14:paraId="140C2FAF"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Không phát sinh</w:t>
            </w:r>
          </w:p>
        </w:tc>
        <w:tc>
          <w:tcPr>
            <w:tcW w:w="2268" w:type="dxa"/>
            <w:vAlign w:val="center"/>
          </w:tcPr>
          <w:p w14:paraId="328E096B"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Không phát sinh</w:t>
            </w:r>
          </w:p>
        </w:tc>
      </w:tr>
      <w:tr w:rsidR="00E06D06" w:rsidRPr="009666D2" w14:paraId="79577AFA" w14:textId="77777777" w:rsidTr="00486A70">
        <w:tc>
          <w:tcPr>
            <w:tcW w:w="2552" w:type="dxa"/>
            <w:vAlign w:val="center"/>
          </w:tcPr>
          <w:p w14:paraId="0070E46B" w14:textId="77777777" w:rsidR="00882F2F" w:rsidRPr="009666D2" w:rsidRDefault="00882F2F" w:rsidP="00486A70">
            <w:pPr>
              <w:spacing w:after="0" w:line="240" w:lineRule="auto"/>
              <w:ind w:firstLine="0"/>
              <w:jc w:val="left"/>
              <w:rPr>
                <w:rFonts w:ascii="Times New Roman" w:eastAsia="Courier New" w:hAnsi="Times New Roman"/>
                <w:iCs/>
                <w:sz w:val="24"/>
              </w:rPr>
            </w:pPr>
            <w:r w:rsidRPr="009666D2">
              <w:rPr>
                <w:rFonts w:ascii="Times New Roman" w:hAnsi="Times New Roman"/>
                <w:sz w:val="24"/>
                <w:lang w:val="nl-NL" w:eastAsia="en-US"/>
              </w:rPr>
              <w:t>Chi phí quản lý dự án</w:t>
            </w:r>
          </w:p>
        </w:tc>
        <w:tc>
          <w:tcPr>
            <w:tcW w:w="2268" w:type="dxa"/>
          </w:tcPr>
          <w:p w14:paraId="05F78D34"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2% tổng của chi phí xây dựng hạ tầng và chi phí thiết bị của dự án</w:t>
            </w:r>
          </w:p>
        </w:tc>
        <w:tc>
          <w:tcPr>
            <w:tcW w:w="2268" w:type="dxa"/>
          </w:tcPr>
          <w:p w14:paraId="04F0BD71"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2% tổng của chi phí xây dựng hạ tầng và chi phí thiết bị của dự án</w:t>
            </w:r>
          </w:p>
        </w:tc>
        <w:tc>
          <w:tcPr>
            <w:tcW w:w="2268" w:type="dxa"/>
          </w:tcPr>
          <w:p w14:paraId="22A043D8"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2% tổng của chi phí xây dựng hạ tầng và chi phí thiết bị của dự án</w:t>
            </w:r>
          </w:p>
        </w:tc>
      </w:tr>
      <w:tr w:rsidR="00E06D06" w:rsidRPr="009666D2" w14:paraId="637D8A87" w14:textId="77777777" w:rsidTr="009666D2">
        <w:tc>
          <w:tcPr>
            <w:tcW w:w="2552" w:type="dxa"/>
          </w:tcPr>
          <w:p w14:paraId="2C15B877" w14:textId="77777777" w:rsidR="00882F2F" w:rsidRPr="009666D2" w:rsidRDefault="00882F2F" w:rsidP="00882F2F">
            <w:pPr>
              <w:spacing w:after="0" w:line="240" w:lineRule="auto"/>
              <w:ind w:firstLine="0"/>
              <w:rPr>
                <w:rFonts w:ascii="Times New Roman" w:hAnsi="Times New Roman"/>
                <w:spacing w:val="-10"/>
                <w:sz w:val="24"/>
                <w:lang w:val="nl-NL" w:eastAsia="en-US"/>
              </w:rPr>
            </w:pPr>
            <w:r w:rsidRPr="009666D2">
              <w:rPr>
                <w:rFonts w:ascii="Times New Roman" w:hAnsi="Times New Roman"/>
                <w:spacing w:val="-10"/>
                <w:sz w:val="24"/>
                <w:lang w:val="nl-NL" w:eastAsia="en-US"/>
              </w:rPr>
              <w:t>Chi phí tư vấn đầu tư xây dựng, chi phí bảo hiểm công trình, chi phí quan trắc biến dạng công trình</w:t>
            </w:r>
          </w:p>
        </w:tc>
        <w:tc>
          <w:tcPr>
            <w:tcW w:w="2268" w:type="dxa"/>
            <w:vAlign w:val="center"/>
          </w:tcPr>
          <w:p w14:paraId="58527995"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5.000 triệu đồng</w:t>
            </w:r>
          </w:p>
        </w:tc>
        <w:tc>
          <w:tcPr>
            <w:tcW w:w="2268" w:type="dxa"/>
            <w:vAlign w:val="center"/>
          </w:tcPr>
          <w:p w14:paraId="6F0F267D"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8.000 triệu đồng</w:t>
            </w:r>
          </w:p>
        </w:tc>
        <w:tc>
          <w:tcPr>
            <w:tcW w:w="2268" w:type="dxa"/>
            <w:vAlign w:val="center"/>
          </w:tcPr>
          <w:p w14:paraId="33446FB0"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8.000 triệu đồng</w:t>
            </w:r>
          </w:p>
        </w:tc>
      </w:tr>
      <w:tr w:rsidR="00E06D06" w:rsidRPr="009666D2" w14:paraId="663F960A" w14:textId="77777777" w:rsidTr="009666D2">
        <w:tc>
          <w:tcPr>
            <w:tcW w:w="2552" w:type="dxa"/>
          </w:tcPr>
          <w:p w14:paraId="623843D8" w14:textId="16DB72D4" w:rsidR="00882F2F" w:rsidRPr="009666D2" w:rsidRDefault="00B82E9A" w:rsidP="00882F2F">
            <w:pPr>
              <w:spacing w:after="0" w:line="240" w:lineRule="auto"/>
              <w:ind w:firstLine="0"/>
              <w:rPr>
                <w:rFonts w:ascii="Times New Roman" w:hAnsi="Times New Roman"/>
                <w:spacing w:val="-6"/>
                <w:sz w:val="24"/>
                <w:lang w:val="nl-NL" w:eastAsia="en-US"/>
              </w:rPr>
            </w:pPr>
            <w:r w:rsidRPr="009666D2">
              <w:rPr>
                <w:rFonts w:ascii="Times New Roman" w:eastAsia="Courier New" w:hAnsi="Times New Roman" w:cs="Courier New"/>
                <w:spacing w:val="-6"/>
                <w:sz w:val="24"/>
                <w:shd w:val="clear" w:color="auto" w:fill="FFFFFF"/>
                <w:lang w:val="vi-VN"/>
              </w:rPr>
              <w:t xml:space="preserve">Chi phí san lấp mặt bằng, chi phí rà phá bom mìn, chi phí khảo sát </w:t>
            </w:r>
            <w:r w:rsidRPr="009666D2">
              <w:rPr>
                <w:rFonts w:ascii="Times New Roman" w:eastAsia="Courier New" w:hAnsi="Times New Roman" w:cs="Courier New" w:hint="eastAsia"/>
                <w:spacing w:val="-6"/>
                <w:sz w:val="24"/>
                <w:shd w:val="clear" w:color="auto" w:fill="FFFFFF"/>
                <w:lang w:val="vi-VN"/>
              </w:rPr>
              <w:t>đ</w:t>
            </w:r>
            <w:r w:rsidRPr="009666D2">
              <w:rPr>
                <w:rFonts w:ascii="Times New Roman" w:eastAsia="Courier New" w:hAnsi="Times New Roman" w:cs="Courier New"/>
                <w:spacing w:val="-6"/>
                <w:sz w:val="24"/>
                <w:shd w:val="clear" w:color="auto" w:fill="FFFFFF"/>
                <w:lang w:val="vi-VN"/>
              </w:rPr>
              <w:t>ịa chất</w:t>
            </w:r>
            <w:r w:rsidR="00882F2F" w:rsidRPr="009666D2">
              <w:rPr>
                <w:rFonts w:ascii="Times New Roman" w:eastAsia="Courier New" w:hAnsi="Times New Roman" w:cs="Courier New"/>
                <w:spacing w:val="-6"/>
                <w:sz w:val="24"/>
                <w:shd w:val="clear" w:color="auto" w:fill="FFFFFF"/>
                <w:lang w:val="vi-VN"/>
              </w:rPr>
              <w:t xml:space="preserve">, chi phí, lệ phí thực hiện các thủ tục </w:t>
            </w:r>
            <w:r w:rsidR="001A25E1" w:rsidRPr="009666D2">
              <w:rPr>
                <w:rFonts w:ascii="Times New Roman" w:eastAsia="Courier New" w:hAnsi="Times New Roman" w:cs="Courier New"/>
                <w:spacing w:val="-6"/>
                <w:sz w:val="24"/>
                <w:shd w:val="clear" w:color="auto" w:fill="FFFFFF"/>
                <w:lang w:val="vi-VN"/>
              </w:rPr>
              <w:t>về xây dựng công trình</w:t>
            </w:r>
            <w:r w:rsidR="00882F2F" w:rsidRPr="009666D2">
              <w:rPr>
                <w:rFonts w:ascii="Times New Roman" w:eastAsia="Courier New" w:hAnsi="Times New Roman" w:cs="Courier New"/>
                <w:spacing w:val="-6"/>
                <w:sz w:val="24"/>
                <w:shd w:val="clear" w:color="auto" w:fill="FFFFFF"/>
                <w:lang w:val="vi-VN"/>
              </w:rPr>
              <w:t>, chi phí bảo hiểm công trình</w:t>
            </w:r>
            <w:r w:rsidR="00882F2F" w:rsidRPr="009666D2">
              <w:rPr>
                <w:rFonts w:ascii="Times New Roman" w:eastAsia="Courier New" w:hAnsi="Times New Roman" w:cs="Courier New"/>
                <w:spacing w:val="-6"/>
                <w:sz w:val="24"/>
                <w:shd w:val="clear" w:color="auto" w:fill="FFFFFF"/>
              </w:rPr>
              <w:t xml:space="preserve"> trong</w:t>
            </w:r>
            <w:r w:rsidR="00882F2F" w:rsidRPr="009666D2">
              <w:rPr>
                <w:rFonts w:ascii="Times New Roman" w:eastAsia="Courier New" w:hAnsi="Times New Roman" w:cs="Courier New"/>
                <w:spacing w:val="-6"/>
                <w:sz w:val="24"/>
                <w:shd w:val="clear" w:color="auto" w:fill="FFFFFF"/>
                <w:lang w:val="vi-VN"/>
              </w:rPr>
              <w:t xml:space="preserve"> thời gian xây dựng </w:t>
            </w:r>
            <w:r w:rsidR="002A397E" w:rsidRPr="009666D2">
              <w:rPr>
                <w:rFonts w:ascii="Times New Roman" w:eastAsia="Courier New" w:hAnsi="Times New Roman" w:cs="Courier New"/>
                <w:spacing w:val="-6"/>
                <w:sz w:val="24"/>
                <w:shd w:val="clear" w:color="auto" w:fill="FFFFFF"/>
              </w:rPr>
              <w:t xml:space="preserve">và </w:t>
            </w:r>
            <w:r w:rsidR="002A397E" w:rsidRPr="009666D2">
              <w:rPr>
                <w:rFonts w:ascii="Times New Roman" w:hAnsi="Times New Roman"/>
                <w:spacing w:val="3"/>
                <w:sz w:val="24"/>
                <w:shd w:val="clear" w:color="auto" w:fill="FFFFFF"/>
                <w:lang w:val="vi-VN"/>
              </w:rPr>
              <w:t>các chi phí hợp lý, hợp lệ</w:t>
            </w:r>
            <w:r w:rsidR="002A397E" w:rsidRPr="009666D2">
              <w:rPr>
                <w:rFonts w:ascii="Times New Roman" w:hAnsi="Times New Roman"/>
                <w:spacing w:val="-6"/>
                <w:sz w:val="24"/>
                <w:lang w:val="nl-NL" w:eastAsia="en-US"/>
              </w:rPr>
              <w:t xml:space="preserve"> khác </w:t>
            </w:r>
            <w:r w:rsidR="00882F2F" w:rsidRPr="009666D2">
              <w:rPr>
                <w:rFonts w:ascii="Times New Roman" w:hAnsi="Times New Roman"/>
                <w:spacing w:val="-6"/>
                <w:sz w:val="24"/>
                <w:lang w:val="nl-NL" w:eastAsia="en-US"/>
              </w:rPr>
              <w:t>theo quy định của pháp luật về xây dựng mà góp phần trực tiếp thành doanh thu phát triển của dự án</w:t>
            </w:r>
          </w:p>
        </w:tc>
        <w:tc>
          <w:tcPr>
            <w:tcW w:w="2268" w:type="dxa"/>
            <w:vAlign w:val="center"/>
          </w:tcPr>
          <w:p w14:paraId="238F9767"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105 triệu đồng</w:t>
            </w:r>
          </w:p>
        </w:tc>
        <w:tc>
          <w:tcPr>
            <w:tcW w:w="2268" w:type="dxa"/>
            <w:vAlign w:val="center"/>
          </w:tcPr>
          <w:p w14:paraId="56B00D67"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200 triệu đồng</w:t>
            </w:r>
          </w:p>
        </w:tc>
        <w:tc>
          <w:tcPr>
            <w:tcW w:w="2268" w:type="dxa"/>
            <w:vAlign w:val="center"/>
          </w:tcPr>
          <w:p w14:paraId="3AFF1118"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200 triệu đồng</w:t>
            </w:r>
          </w:p>
        </w:tc>
      </w:tr>
      <w:tr w:rsidR="00E06D06" w:rsidRPr="009666D2" w14:paraId="1E4FC509" w14:textId="77777777" w:rsidTr="00936776">
        <w:tc>
          <w:tcPr>
            <w:tcW w:w="2552" w:type="dxa"/>
          </w:tcPr>
          <w:p w14:paraId="306BF30C"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lastRenderedPageBreak/>
              <w:t>C</w:t>
            </w:r>
            <w:bookmarkStart w:id="5" w:name="_GoBack"/>
            <w:bookmarkEnd w:id="5"/>
            <w:r w:rsidRPr="009666D2">
              <w:rPr>
                <w:rFonts w:ascii="Times New Roman" w:hAnsi="Times New Roman"/>
                <w:sz w:val="24"/>
                <w:lang w:val="nl-NL" w:eastAsia="en-US"/>
              </w:rPr>
              <w:t>hi phí dự phòng cho yếu tố trượt giá</w:t>
            </w:r>
          </w:p>
        </w:tc>
        <w:tc>
          <w:tcPr>
            <w:tcW w:w="2268" w:type="dxa"/>
          </w:tcPr>
          <w:p w14:paraId="3857DF0A"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888,6 triệu đồng</w:t>
            </w:r>
          </w:p>
          <w:p w14:paraId="1E1447A5"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(năm 1: 292,22 triệu đồng; năm 2: 596, 38 triệu đồng)</w:t>
            </w:r>
          </w:p>
        </w:tc>
        <w:tc>
          <w:tcPr>
            <w:tcW w:w="2268" w:type="dxa"/>
          </w:tcPr>
          <w:p w14:paraId="0B0D4396"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2.369,6 triệu đồng</w:t>
            </w:r>
          </w:p>
          <w:p w14:paraId="16E67F47"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(năm 1: 779,28 triệu đồng; năm 2: 1.590,35 triệu đồng)</w:t>
            </w:r>
          </w:p>
        </w:tc>
        <w:tc>
          <w:tcPr>
            <w:tcW w:w="2268" w:type="dxa"/>
          </w:tcPr>
          <w:p w14:paraId="23AD7999"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2.665,8 triệu đồng</w:t>
            </w:r>
          </w:p>
          <w:p w14:paraId="511E9BE7"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(năm 1: 876,69 triệu đồng; năm 2: 1.789,15 triệu đồng)</w:t>
            </w:r>
          </w:p>
        </w:tc>
      </w:tr>
      <w:tr w:rsidR="00E06D06" w:rsidRPr="009666D2" w14:paraId="38663F8A" w14:textId="77777777" w:rsidTr="009666D2">
        <w:tc>
          <w:tcPr>
            <w:tcW w:w="2552" w:type="dxa"/>
          </w:tcPr>
          <w:p w14:paraId="7546B51F" w14:textId="6F299009" w:rsidR="00882F2F" w:rsidRPr="009666D2" w:rsidRDefault="00882F2F" w:rsidP="00882F2F">
            <w:pPr>
              <w:spacing w:after="0" w:line="240" w:lineRule="auto"/>
              <w:ind w:firstLine="0"/>
              <w:rPr>
                <w:rFonts w:ascii="Times New Roman" w:eastAsia="Courier New" w:hAnsi="Times New Roman" w:cs="Courier New"/>
                <w:iCs/>
                <w:sz w:val="28"/>
                <w:szCs w:val="28"/>
                <w:lang w:val="nl-NL"/>
              </w:rPr>
            </w:pPr>
            <w:r w:rsidRPr="009666D2">
              <w:rPr>
                <w:rFonts w:ascii="Times New Roman" w:hAnsi="Times New Roman"/>
                <w:sz w:val="24"/>
                <w:lang w:val="nl-NL" w:eastAsia="en-US"/>
              </w:rPr>
              <w:t xml:space="preserve">Chi phí tiếp thị, quảng cáo, bán hàng (giả sử thông tin giá đất đầu vào </w:t>
            </w:r>
            <w:r w:rsidRPr="009666D2">
              <w:rPr>
                <w:rFonts w:ascii="Times New Roman" w:eastAsia="Courier New" w:hAnsi="Times New Roman" w:cs="Courier New"/>
                <w:iCs/>
                <w:sz w:val="24"/>
                <w:lang w:val="vi-VN"/>
              </w:rPr>
              <w:t xml:space="preserve">khi lựa chọn thửa đất so sánh đã loại trừ các chi phí </w:t>
            </w:r>
            <w:r w:rsidR="002A397E" w:rsidRPr="009666D2">
              <w:rPr>
                <w:rFonts w:ascii="Times New Roman" w:eastAsia="Courier New" w:hAnsi="Times New Roman" w:cs="Courier New"/>
                <w:iCs/>
                <w:sz w:val="24"/>
              </w:rPr>
              <w:t>phát triển</w:t>
            </w:r>
            <w:r w:rsidRPr="009666D2">
              <w:rPr>
                <w:rFonts w:ascii="Times New Roman" w:eastAsia="Courier New" w:hAnsi="Times New Roman" w:cs="Courier New"/>
                <w:iCs/>
                <w:sz w:val="24"/>
                <w:lang w:val="vi-VN"/>
              </w:rPr>
              <w:t xml:space="preserve"> thương hiệu, hỗ trợ chiết khấu bán hàng</w:t>
            </w:r>
            <w:r w:rsidRPr="009666D2">
              <w:rPr>
                <w:rFonts w:ascii="Times New Roman" w:eastAsia="Courier New" w:hAnsi="Times New Roman" w:cs="Courier New"/>
                <w:iCs/>
                <w:sz w:val="24"/>
                <w:lang w:val="nl-NL"/>
              </w:rPr>
              <w:t>)</w:t>
            </w:r>
          </w:p>
        </w:tc>
        <w:tc>
          <w:tcPr>
            <w:tcW w:w="2268" w:type="dxa"/>
            <w:vAlign w:val="center"/>
          </w:tcPr>
          <w:p w14:paraId="349F51B6"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 tổng doanh thu</w:t>
            </w:r>
          </w:p>
        </w:tc>
        <w:tc>
          <w:tcPr>
            <w:tcW w:w="2268" w:type="dxa"/>
            <w:vAlign w:val="center"/>
          </w:tcPr>
          <w:p w14:paraId="5F0E78E0"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 tổng doanh thu</w:t>
            </w:r>
          </w:p>
        </w:tc>
        <w:tc>
          <w:tcPr>
            <w:tcW w:w="2268" w:type="dxa"/>
            <w:vAlign w:val="center"/>
          </w:tcPr>
          <w:p w14:paraId="49400756"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 tổng doanh thu</w:t>
            </w:r>
          </w:p>
        </w:tc>
      </w:tr>
      <w:tr w:rsidR="00E06D06" w:rsidRPr="009666D2" w14:paraId="46B8511D" w14:textId="77777777" w:rsidTr="00936776">
        <w:tc>
          <w:tcPr>
            <w:tcW w:w="2552" w:type="dxa"/>
          </w:tcPr>
          <w:p w14:paraId="45A06E0B"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 xml:space="preserve">Chi phí lãi vay, lợi nhuận của nhà đầu tư có tính đến vốn chủ sở hữu, rủi ro trong kinh doanh </w:t>
            </w:r>
          </w:p>
        </w:tc>
        <w:tc>
          <w:tcPr>
            <w:tcW w:w="2268" w:type="dxa"/>
          </w:tcPr>
          <w:p w14:paraId="36AA7ED4"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15% nhân với tổng của chi phí đầu tư xây dựng, chi phí kinh doanh và giá trị quyền sử dụng đất của thửa đất, khu đất cần định giá</w:t>
            </w:r>
          </w:p>
        </w:tc>
        <w:tc>
          <w:tcPr>
            <w:tcW w:w="2268" w:type="dxa"/>
          </w:tcPr>
          <w:p w14:paraId="45D054E5"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15% nhân với tổng của chi phí đầu tư xây dựng, chi phí kinh doanh và giá trị quyền sử dụng đất của thửa đất, khu đất cần định giá</w:t>
            </w:r>
          </w:p>
        </w:tc>
        <w:tc>
          <w:tcPr>
            <w:tcW w:w="2268" w:type="dxa"/>
          </w:tcPr>
          <w:p w14:paraId="6455B2C6" w14:textId="77777777" w:rsidR="00882F2F" w:rsidRPr="009666D2" w:rsidRDefault="00882F2F" w:rsidP="00882F2F">
            <w:pPr>
              <w:spacing w:after="0" w:line="240" w:lineRule="auto"/>
              <w:ind w:firstLine="0"/>
              <w:rPr>
                <w:rFonts w:ascii="Times New Roman" w:hAnsi="Times New Roman"/>
                <w:sz w:val="24"/>
                <w:lang w:val="nl-NL" w:eastAsia="en-US"/>
              </w:rPr>
            </w:pPr>
            <w:r w:rsidRPr="009666D2">
              <w:rPr>
                <w:rFonts w:ascii="Times New Roman" w:hAnsi="Times New Roman"/>
                <w:sz w:val="24"/>
                <w:lang w:val="nl-NL" w:eastAsia="en-US"/>
              </w:rPr>
              <w:t>15% nhân với tổng của chi phí đầu tư xây dựng, chi phí kinh doanh và giá trị quyền sử dụng đất của thửa đất, khu đất cần định giá</w:t>
            </w:r>
          </w:p>
        </w:tc>
      </w:tr>
      <w:tr w:rsidR="00E06D06" w:rsidRPr="009666D2" w14:paraId="6F9D27BF" w14:textId="77777777" w:rsidTr="009666D2">
        <w:tc>
          <w:tcPr>
            <w:tcW w:w="2552" w:type="dxa"/>
          </w:tcPr>
          <w:p w14:paraId="280C90B1" w14:textId="77777777" w:rsidR="00882F2F" w:rsidRPr="009666D2" w:rsidRDefault="00882F2F" w:rsidP="00882F2F">
            <w:pPr>
              <w:spacing w:after="0" w:line="240" w:lineRule="auto"/>
              <w:ind w:firstLine="0"/>
              <w:rPr>
                <w:rFonts w:ascii="Times New Roman" w:eastAsia="Courier New" w:hAnsi="Times New Roman"/>
                <w:iCs/>
                <w:spacing w:val="-2"/>
                <w:sz w:val="24"/>
                <w:lang w:val="vi-VN"/>
              </w:rPr>
            </w:pPr>
            <w:r w:rsidRPr="009666D2">
              <w:rPr>
                <w:rFonts w:ascii="Times New Roman" w:hAnsi="Times New Roman"/>
                <w:sz w:val="24"/>
                <w:lang w:val="nl-NL" w:eastAsia="en-US"/>
              </w:rPr>
              <w:t>Tỷ lệ chiết khấu tính theo lãi suất cho vay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w:t>
            </w:r>
          </w:p>
        </w:tc>
        <w:tc>
          <w:tcPr>
            <w:tcW w:w="2268" w:type="dxa"/>
            <w:vAlign w:val="center"/>
          </w:tcPr>
          <w:p w14:paraId="051790E6"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11%</w:t>
            </w:r>
          </w:p>
        </w:tc>
        <w:tc>
          <w:tcPr>
            <w:tcW w:w="2268" w:type="dxa"/>
            <w:vAlign w:val="center"/>
          </w:tcPr>
          <w:p w14:paraId="741E7CAD"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11,5%</w:t>
            </w:r>
          </w:p>
        </w:tc>
        <w:tc>
          <w:tcPr>
            <w:tcW w:w="2268" w:type="dxa"/>
            <w:vAlign w:val="center"/>
          </w:tcPr>
          <w:p w14:paraId="50A1F0BB" w14:textId="77777777" w:rsidR="00882F2F" w:rsidRPr="009666D2" w:rsidRDefault="00882F2F" w:rsidP="009666D2">
            <w:pPr>
              <w:spacing w:after="0" w:line="240" w:lineRule="auto"/>
              <w:ind w:firstLine="0"/>
              <w:jc w:val="center"/>
              <w:rPr>
                <w:rFonts w:ascii="Times New Roman" w:hAnsi="Times New Roman"/>
                <w:sz w:val="24"/>
                <w:lang w:val="nl-NL" w:eastAsia="en-US"/>
              </w:rPr>
            </w:pPr>
            <w:r w:rsidRPr="009666D2">
              <w:rPr>
                <w:rFonts w:ascii="Times New Roman" w:hAnsi="Times New Roman"/>
                <w:sz w:val="24"/>
                <w:lang w:val="nl-NL" w:eastAsia="en-US"/>
              </w:rPr>
              <w:t>11,5%</w:t>
            </w:r>
          </w:p>
        </w:tc>
      </w:tr>
    </w:tbl>
    <w:p w14:paraId="7B0AC737" w14:textId="01F7276F"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eastAsia="Courier New" w:hAnsi="Times New Roman" w:cs="Courier New"/>
          <w:sz w:val="28"/>
          <w:szCs w:val="28"/>
        </w:rPr>
        <w:t>C</w:t>
      </w:r>
      <w:r w:rsidRPr="009666D2">
        <w:rPr>
          <w:rFonts w:ascii="Times New Roman" w:eastAsia="Courier New" w:hAnsi="Times New Roman" w:cs="Courier New"/>
          <w:sz w:val="28"/>
          <w:szCs w:val="28"/>
          <w:lang w:val="vi-VN"/>
        </w:rPr>
        <w:t>hi phí phá dỡ các công trình</w:t>
      </w:r>
      <w:r w:rsidRPr="009666D2">
        <w:rPr>
          <w:rFonts w:ascii="Times New Roman" w:eastAsia="Courier New" w:hAnsi="Times New Roman" w:cs="Courier New"/>
          <w:sz w:val="28"/>
          <w:szCs w:val="28"/>
        </w:rPr>
        <w:t xml:space="preserve"> xây dựng không thuộc phạm vi của công tác phá dỡ giải phóng mặt bằng đã được xác định trong chi phí bồi thường, hỗ trợ và tái định cư, </w:t>
      </w:r>
      <w:r w:rsidRPr="009666D2">
        <w:rPr>
          <w:rFonts w:ascii="Times New Roman" w:hAnsi="Times New Roman"/>
          <w:sz w:val="28"/>
          <w:szCs w:val="28"/>
          <w:lang w:val="nl-NL" w:eastAsia="en-US"/>
        </w:rPr>
        <w:t xml:space="preserve">chi phí </w:t>
      </w:r>
      <w:r w:rsidRPr="009666D2">
        <w:rPr>
          <w:rFonts w:ascii="Times New Roman" w:eastAsia="Courier New" w:hAnsi="Times New Roman" w:cs="Courier New"/>
          <w:iCs/>
          <w:sz w:val="28"/>
          <w:szCs w:val="28"/>
          <w:lang w:val="vi-VN"/>
        </w:rPr>
        <w:t xml:space="preserve">xây dựng </w:t>
      </w:r>
      <w:r w:rsidRPr="009666D2">
        <w:rPr>
          <w:rFonts w:ascii="Times New Roman" w:eastAsia="Courier New" w:hAnsi="Times New Roman" w:cs="Courier New"/>
          <w:iCs/>
          <w:sz w:val="28"/>
          <w:szCs w:val="28"/>
        </w:rPr>
        <w:t xml:space="preserve">công trình </w:t>
      </w:r>
      <w:r w:rsidRPr="009666D2">
        <w:rPr>
          <w:rFonts w:ascii="Times New Roman" w:eastAsia="Courier New" w:hAnsi="Times New Roman" w:cs="Courier New"/>
          <w:iCs/>
          <w:sz w:val="28"/>
          <w:szCs w:val="28"/>
          <w:lang w:val="vi-VN"/>
        </w:rPr>
        <w:t>tạm, phụ trợ phục vụ thi công</w:t>
      </w:r>
      <w:r w:rsidRPr="009666D2">
        <w:rPr>
          <w:rFonts w:ascii="Times New Roman" w:eastAsia="Courier New" w:hAnsi="Times New Roman" w:cs="Courier New"/>
          <w:iCs/>
          <w:sz w:val="28"/>
          <w:szCs w:val="28"/>
        </w:rPr>
        <w:t xml:space="preserve"> hoàn thiện trong năm 2017; các năm 2018 và 2019 tiếp tục sử dụng công trình </w:t>
      </w:r>
      <w:r w:rsidRPr="009666D2">
        <w:rPr>
          <w:rFonts w:ascii="Times New Roman" w:eastAsia="Courier New" w:hAnsi="Times New Roman" w:cs="Courier New"/>
          <w:iCs/>
          <w:sz w:val="28"/>
          <w:szCs w:val="28"/>
          <w:lang w:val="vi-VN"/>
        </w:rPr>
        <w:t>tạm, phụ trợ phục vụ thi công</w:t>
      </w:r>
      <w:r w:rsidRPr="009666D2">
        <w:rPr>
          <w:rFonts w:ascii="Times New Roman" w:eastAsia="Courier New" w:hAnsi="Times New Roman" w:cs="Courier New"/>
          <w:iCs/>
          <w:sz w:val="28"/>
          <w:szCs w:val="28"/>
        </w:rPr>
        <w:t xml:space="preserve"> và không phát sinh chi phí phá dỡ. </w:t>
      </w:r>
      <w:r w:rsidR="00B82E9A" w:rsidRPr="009666D2">
        <w:rPr>
          <w:rFonts w:ascii="Times New Roman" w:eastAsia="Courier New" w:hAnsi="Times New Roman" w:cs="Courier New"/>
          <w:spacing w:val="3"/>
          <w:sz w:val="28"/>
          <w:szCs w:val="28"/>
          <w:shd w:val="clear" w:color="auto" w:fill="FFFFFF"/>
        </w:rPr>
        <w:t>C</w:t>
      </w:r>
      <w:r w:rsidR="00B82E9A" w:rsidRPr="009666D2">
        <w:rPr>
          <w:rFonts w:ascii="Times New Roman" w:eastAsia="Courier New" w:hAnsi="Times New Roman" w:cs="Courier New"/>
          <w:spacing w:val="3"/>
          <w:sz w:val="28"/>
          <w:szCs w:val="28"/>
          <w:shd w:val="clear" w:color="auto" w:fill="FFFFFF"/>
          <w:lang w:val="vi-VN"/>
        </w:rPr>
        <w:t>hi phí san lấp mặt bằng, chi phí rà phá bom mìn, chi phí khảo sát địa chất</w:t>
      </w:r>
      <w:r w:rsidRPr="009666D2">
        <w:rPr>
          <w:rFonts w:ascii="Times New Roman" w:eastAsia="Courier New" w:hAnsi="Times New Roman" w:cs="Courier New"/>
          <w:spacing w:val="3"/>
          <w:sz w:val="28"/>
          <w:szCs w:val="28"/>
          <w:shd w:val="clear" w:color="auto" w:fill="FFFFFF"/>
          <w:lang w:val="vi-VN"/>
        </w:rPr>
        <w:t xml:space="preserve">, chi phí, lệ phí thực hiện các thủ tục </w:t>
      </w:r>
      <w:r w:rsidR="001A25E1" w:rsidRPr="009666D2">
        <w:rPr>
          <w:rFonts w:ascii="Times New Roman" w:eastAsia="Courier New" w:hAnsi="Times New Roman" w:cs="Courier New"/>
          <w:spacing w:val="3"/>
          <w:sz w:val="28"/>
          <w:szCs w:val="28"/>
          <w:shd w:val="clear" w:color="auto" w:fill="FFFFFF"/>
          <w:lang w:val="vi-VN"/>
        </w:rPr>
        <w:t>về xây dựng công trình</w:t>
      </w:r>
      <w:r w:rsidRPr="009666D2">
        <w:rPr>
          <w:rFonts w:ascii="Times New Roman" w:eastAsia="Courier New" w:hAnsi="Times New Roman" w:cs="Courier New"/>
          <w:spacing w:val="3"/>
          <w:sz w:val="28"/>
          <w:szCs w:val="28"/>
          <w:shd w:val="clear" w:color="auto" w:fill="FFFFFF"/>
          <w:lang w:val="vi-VN"/>
        </w:rPr>
        <w:t>, chi phí bảo hiểm công trình</w:t>
      </w:r>
      <w:r w:rsidRPr="009666D2">
        <w:rPr>
          <w:rFonts w:ascii="Times New Roman" w:eastAsia="Courier New" w:hAnsi="Times New Roman" w:cs="Courier New"/>
          <w:spacing w:val="3"/>
          <w:sz w:val="28"/>
          <w:szCs w:val="28"/>
          <w:shd w:val="clear" w:color="auto" w:fill="FFFFFF"/>
        </w:rPr>
        <w:t xml:space="preserve"> trong</w:t>
      </w:r>
      <w:r w:rsidRPr="009666D2">
        <w:rPr>
          <w:rFonts w:ascii="Times New Roman" w:eastAsia="Courier New" w:hAnsi="Times New Roman" w:cs="Courier New"/>
          <w:spacing w:val="3"/>
          <w:sz w:val="28"/>
          <w:szCs w:val="28"/>
          <w:shd w:val="clear" w:color="auto" w:fill="FFFFFF"/>
          <w:lang w:val="vi-VN"/>
        </w:rPr>
        <w:t xml:space="preserve"> thời gian xây dựng </w:t>
      </w:r>
      <w:r w:rsidR="002A397E" w:rsidRPr="009666D2">
        <w:rPr>
          <w:rFonts w:ascii="Times New Roman" w:eastAsia="Courier New" w:hAnsi="Times New Roman" w:cs="Courier New"/>
          <w:spacing w:val="3"/>
          <w:sz w:val="28"/>
          <w:szCs w:val="28"/>
          <w:shd w:val="clear" w:color="auto" w:fill="FFFFFF"/>
          <w:lang w:val="vi-VN"/>
        </w:rPr>
        <w:t xml:space="preserve">và </w:t>
      </w:r>
      <w:r w:rsidR="002A397E" w:rsidRPr="009666D2">
        <w:rPr>
          <w:rFonts w:ascii="Times New Roman" w:hAnsi="Times New Roman"/>
          <w:spacing w:val="3"/>
          <w:sz w:val="28"/>
          <w:szCs w:val="28"/>
          <w:shd w:val="clear" w:color="auto" w:fill="FFFFFF"/>
          <w:lang w:val="vi-VN"/>
        </w:rPr>
        <w:t xml:space="preserve">các chi phí hợp lý, hợp lệ </w:t>
      </w:r>
      <w:r w:rsidR="002A397E" w:rsidRPr="009666D2">
        <w:rPr>
          <w:rFonts w:ascii="Times New Roman" w:eastAsia="Courier New" w:hAnsi="Times New Roman" w:cs="Courier New"/>
          <w:bCs/>
          <w:sz w:val="28"/>
          <w:szCs w:val="28"/>
          <w:lang w:val="vi-VN"/>
        </w:rPr>
        <w:t xml:space="preserve">khác </w:t>
      </w:r>
      <w:r w:rsidRPr="009666D2">
        <w:rPr>
          <w:rFonts w:ascii="Times New Roman" w:eastAsia="Courier New" w:hAnsi="Times New Roman" w:cs="Courier New"/>
          <w:bCs/>
          <w:sz w:val="28"/>
          <w:szCs w:val="28"/>
          <w:lang w:val="vi-VN"/>
        </w:rPr>
        <w:t xml:space="preserve">theo quy </w:t>
      </w:r>
      <w:r w:rsidRPr="009666D2">
        <w:rPr>
          <w:rFonts w:ascii="Times New Roman" w:eastAsia="Courier New" w:hAnsi="Times New Roman" w:cs="Courier New" w:hint="eastAsia"/>
          <w:bCs/>
          <w:sz w:val="28"/>
          <w:szCs w:val="28"/>
          <w:lang w:val="vi-VN"/>
        </w:rPr>
        <w:t>đ</w:t>
      </w:r>
      <w:r w:rsidRPr="009666D2">
        <w:rPr>
          <w:rFonts w:ascii="Times New Roman" w:eastAsia="Courier New" w:hAnsi="Times New Roman" w:cs="Courier New"/>
          <w:bCs/>
          <w:sz w:val="28"/>
          <w:szCs w:val="28"/>
          <w:lang w:val="vi-VN"/>
        </w:rPr>
        <w:t xml:space="preserve">ịnh của pháp luật về xây dựng mà góp phần trực tiếp </w:t>
      </w:r>
      <w:r w:rsidRPr="009666D2">
        <w:rPr>
          <w:rFonts w:ascii="Times New Roman" w:eastAsia="Courier New" w:hAnsi="Times New Roman" w:cs="Courier New"/>
          <w:bCs/>
          <w:sz w:val="28"/>
          <w:szCs w:val="28"/>
        </w:rPr>
        <w:t xml:space="preserve">hình </w:t>
      </w:r>
      <w:r w:rsidRPr="009666D2">
        <w:rPr>
          <w:rFonts w:ascii="Times New Roman" w:eastAsia="Courier New" w:hAnsi="Times New Roman" w:cs="Courier New"/>
          <w:bCs/>
          <w:sz w:val="28"/>
          <w:szCs w:val="28"/>
          <w:lang w:val="vi-VN"/>
        </w:rPr>
        <w:t>thành doanh thu phát triển của dự án</w:t>
      </w:r>
      <w:r w:rsidRPr="009666D2">
        <w:rPr>
          <w:rFonts w:ascii="Times New Roman" w:hAnsi="Times New Roman"/>
          <w:sz w:val="28"/>
          <w:szCs w:val="28"/>
          <w:lang w:val="nl-NL" w:eastAsia="en-US"/>
        </w:rPr>
        <w:t xml:space="preserve"> </w:t>
      </w:r>
      <w:r w:rsidRPr="009666D2">
        <w:rPr>
          <w:rFonts w:ascii="Times New Roman" w:eastAsia="Courier New" w:hAnsi="Times New Roman" w:cs="Courier New"/>
          <w:iCs/>
          <w:sz w:val="28"/>
          <w:szCs w:val="28"/>
        </w:rPr>
        <w:t xml:space="preserve">hoàn thiện trong </w:t>
      </w:r>
      <w:r w:rsidRPr="009666D2">
        <w:rPr>
          <w:rFonts w:ascii="Times New Roman" w:eastAsia="Courier New" w:hAnsi="Times New Roman" w:cs="Courier New"/>
          <w:iCs/>
          <w:sz w:val="28"/>
          <w:szCs w:val="28"/>
        </w:rPr>
        <w:lastRenderedPageBreak/>
        <w:t>năm đầu của năm giao đất. C</w:t>
      </w:r>
      <w:r w:rsidRPr="009666D2">
        <w:rPr>
          <w:rFonts w:ascii="Times New Roman" w:hAnsi="Times New Roman"/>
          <w:sz w:val="28"/>
          <w:szCs w:val="28"/>
          <w:lang w:val="nl-NL" w:eastAsia="en-US"/>
        </w:rPr>
        <w:t>ác khoản chi phí xây dựng hạ tầng, tư vấn đầu tư xây dựng năm đầu giao đất của từng quyết định thực hiện 50% khối lượng; chi phí quản lý dự án thực hiện theo chi phí xây dựng của từng năm xây dựng đối với từng đợt giao đất.</w:t>
      </w:r>
    </w:p>
    <w:p w14:paraId="67897A7F"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bCs/>
          <w:sz w:val="28"/>
          <w:szCs w:val="28"/>
          <w:lang w:val="nl-NL" w:eastAsia="en-US"/>
        </w:rPr>
        <w:t>4.</w:t>
      </w:r>
      <w:r w:rsidRPr="009666D2">
        <w:rPr>
          <w:rFonts w:ascii="Times New Roman" w:hAnsi="Times New Roman"/>
          <w:sz w:val="28"/>
          <w:szCs w:val="28"/>
          <w:lang w:val="nl-NL" w:eastAsia="en-US"/>
        </w:rPr>
        <w:t xml:space="preserve"> Giá chuyển nhượng đất xây dựng nhà liền kề khảo sát năm 2017, năm 2018, năm 2019 (chưa gồm thuế giá trị gia tăng) bình quân lần lượt là 18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19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21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p>
    <w:p w14:paraId="202D3B2C"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Thời gian bán hàng để ước tính doanh thu phát triển nhằm xác định giá đất cho quyết định giao đất năm 2017: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14:paraId="0243C315"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Thời gian bán hàng để ước tính doanh thu phát triển nhằm xác định giá đất cho từng quyết định giao đất năm 2018, 2019: năm đầu tiên xây dựng chưa thực hiện bán hàng nên chưa phát sinh doanh thu, năm thứ 2 xây dựng bắt đầu thực hiện bán hàng và bán được tỷ lệ 1/3 trong tổng diện tích sàn thương phẩm, hai năm tiếp theo mỗi năm bán được tỷ lệ 1/3 trong tổng diện tích sàn thương phẩm.</w:t>
      </w:r>
    </w:p>
    <w:p w14:paraId="7C9FA3AA" w14:textId="762FFDD9"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Giả sử cơ quan thống kê, cơ quan quản lý thị trường bất động sản không có số liệu về mức biến động của giá chuyển nhượng đất xây dựng nhà liền kề. C</w:t>
      </w:r>
      <w:r w:rsidRPr="009666D2">
        <w:rPr>
          <w:rFonts w:ascii="Times New Roman" w:eastAsia="Courier New" w:hAnsi="Times New Roman" w:cs="Courier New"/>
          <w:sz w:val="28"/>
          <w:szCs w:val="28"/>
          <w:lang w:val="vi-VN"/>
        </w:rPr>
        <w:t xml:space="preserve">hỉ số giá tiêu dùng nhóm </w:t>
      </w:r>
      <w:r w:rsidR="002A397E" w:rsidRPr="009666D2">
        <w:rPr>
          <w:rFonts w:ascii="Times New Roman" w:eastAsia="Courier New" w:hAnsi="Times New Roman" w:cs="Courier New"/>
          <w:sz w:val="28"/>
          <w:szCs w:val="28"/>
          <w:lang w:val="vi-VN"/>
        </w:rPr>
        <w:t>nhà ở</w:t>
      </w:r>
      <w:r w:rsidR="002A397E" w:rsidRPr="009666D2">
        <w:rPr>
          <w:rFonts w:ascii="Times New Roman" w:hAnsi="Times New Roman"/>
          <w:sz w:val="28"/>
          <w:szCs w:val="28"/>
          <w:lang w:val="vi-VN"/>
        </w:rPr>
        <w:t>, điện, nước</w:t>
      </w:r>
      <w:r w:rsidR="002A397E" w:rsidRPr="009666D2">
        <w:rPr>
          <w:rFonts w:ascii="Times New Roman" w:eastAsia="Courier New" w:hAnsi="Times New Roman" w:cs="Courier New"/>
          <w:sz w:val="28"/>
          <w:szCs w:val="28"/>
          <w:lang w:val="vi-VN"/>
        </w:rPr>
        <w:t xml:space="preserve"> </w:t>
      </w:r>
      <w:r w:rsidRPr="009666D2">
        <w:rPr>
          <w:rFonts w:ascii="Times New Roman" w:eastAsia="Courier New" w:hAnsi="Times New Roman" w:cs="Courier New"/>
          <w:sz w:val="28"/>
          <w:szCs w:val="28"/>
          <w:lang w:val="vi-VN"/>
        </w:rPr>
        <w:t xml:space="preserve">và vật liệu xây dựng bình quân 03 năm liền kề gần nhất của tỉnh </w:t>
      </w:r>
      <w:r w:rsidRPr="009666D2">
        <w:rPr>
          <w:rFonts w:ascii="Times New Roman" w:eastAsia="Courier New" w:hAnsi="Times New Roman" w:cs="Courier New"/>
          <w:sz w:val="28"/>
          <w:szCs w:val="28"/>
          <w:lang w:val="nl-NL"/>
        </w:rPr>
        <w:t xml:space="preserve">đối </w:t>
      </w:r>
      <w:r w:rsidRPr="009666D2">
        <w:rPr>
          <w:rFonts w:ascii="Times New Roman" w:eastAsia="Courier New" w:hAnsi="Times New Roman" w:cs="Courier New"/>
          <w:sz w:val="28"/>
          <w:szCs w:val="28"/>
          <w:lang w:val="vi-VN"/>
        </w:rPr>
        <w:t>với thời điểm định giá</w:t>
      </w:r>
      <w:r w:rsidRPr="009666D2">
        <w:rPr>
          <w:rFonts w:ascii="Times New Roman" w:eastAsia="Courier New" w:hAnsi="Times New Roman" w:cs="Courier New"/>
          <w:sz w:val="28"/>
          <w:szCs w:val="28"/>
          <w:lang w:val="nl-NL"/>
        </w:rPr>
        <w:t xml:space="preserve"> năm 2017</w:t>
      </w:r>
      <w:r w:rsidRPr="009666D2">
        <w:rPr>
          <w:rFonts w:ascii="Times New Roman" w:hAnsi="Times New Roman"/>
          <w:sz w:val="28"/>
          <w:szCs w:val="28"/>
          <w:lang w:val="nl-NL" w:eastAsia="en-US"/>
        </w:rPr>
        <w:t xml:space="preserve"> là 3,5%/năm; </w:t>
      </w:r>
      <w:r w:rsidRPr="009666D2">
        <w:rPr>
          <w:rFonts w:ascii="Times New Roman" w:eastAsia="Courier New" w:hAnsi="Times New Roman" w:cs="Courier New"/>
          <w:sz w:val="28"/>
          <w:szCs w:val="28"/>
          <w:lang w:val="vi-VN"/>
        </w:rPr>
        <w:t>thời điểm định giá</w:t>
      </w:r>
      <w:r w:rsidRPr="009666D2">
        <w:rPr>
          <w:rFonts w:ascii="Times New Roman" w:eastAsia="Courier New" w:hAnsi="Times New Roman" w:cs="Courier New"/>
          <w:sz w:val="28"/>
          <w:szCs w:val="28"/>
          <w:lang w:val="nl-NL"/>
        </w:rPr>
        <w:t xml:space="preserve"> năm 2018</w:t>
      </w:r>
      <w:r w:rsidRPr="009666D2">
        <w:rPr>
          <w:rFonts w:ascii="Times New Roman" w:hAnsi="Times New Roman"/>
          <w:sz w:val="28"/>
          <w:szCs w:val="28"/>
          <w:lang w:val="nl-NL" w:eastAsia="en-US"/>
        </w:rPr>
        <w:t xml:space="preserve"> là 3,6%/năm; </w:t>
      </w:r>
      <w:r w:rsidRPr="009666D2">
        <w:rPr>
          <w:rFonts w:ascii="Times New Roman" w:eastAsia="Courier New" w:hAnsi="Times New Roman" w:cs="Courier New"/>
          <w:sz w:val="28"/>
          <w:szCs w:val="28"/>
          <w:lang w:val="vi-VN"/>
        </w:rPr>
        <w:t>thời điểm định giá</w:t>
      </w:r>
      <w:r w:rsidRPr="009666D2">
        <w:rPr>
          <w:rFonts w:ascii="Times New Roman" w:eastAsia="Courier New" w:hAnsi="Times New Roman" w:cs="Courier New"/>
          <w:sz w:val="28"/>
          <w:szCs w:val="28"/>
          <w:lang w:val="nl-NL"/>
        </w:rPr>
        <w:t xml:space="preserve"> năm 2019</w:t>
      </w:r>
      <w:r w:rsidRPr="009666D2">
        <w:rPr>
          <w:rFonts w:ascii="Times New Roman" w:hAnsi="Times New Roman"/>
          <w:sz w:val="28"/>
          <w:szCs w:val="28"/>
          <w:lang w:val="nl-NL" w:eastAsia="en-US"/>
        </w:rPr>
        <w:t xml:space="preserve"> là 3,8%/năm.</w:t>
      </w:r>
    </w:p>
    <w:p w14:paraId="1356A2F4" w14:textId="7E94A1C7" w:rsidR="00882F2F" w:rsidRPr="009666D2" w:rsidRDefault="00882F2F" w:rsidP="00936776">
      <w:pPr>
        <w:spacing w:after="0" w:line="240" w:lineRule="auto"/>
        <w:ind w:firstLine="567"/>
        <w:rPr>
          <w:rFonts w:ascii="Times New Roman" w:eastAsia="Courier New" w:hAnsi="Times New Roman" w:cs="Courier New"/>
          <w:iCs/>
          <w:sz w:val="28"/>
          <w:szCs w:val="28"/>
          <w:lang w:val="nl-NL"/>
        </w:rPr>
      </w:pPr>
      <w:r w:rsidRPr="009666D2">
        <w:rPr>
          <w:rFonts w:ascii="Times New Roman" w:hAnsi="Times New Roman"/>
          <w:sz w:val="28"/>
          <w:szCs w:val="28"/>
          <w:lang w:val="nl-NL" w:eastAsia="en-US"/>
        </w:rPr>
        <w:t xml:space="preserve">Giả sử các thông tin về giá bán, giá cho thuê </w:t>
      </w:r>
      <w:r w:rsidRPr="009666D2">
        <w:rPr>
          <w:rFonts w:ascii="Times New Roman" w:eastAsia="Courier New" w:hAnsi="Times New Roman" w:cs="Courier New"/>
          <w:iCs/>
          <w:sz w:val="28"/>
          <w:szCs w:val="28"/>
          <w:lang w:val="vi-VN"/>
        </w:rPr>
        <w:t xml:space="preserve">đã loại trừ các chi phí </w:t>
      </w:r>
      <w:r w:rsidR="002A397E" w:rsidRPr="009666D2">
        <w:rPr>
          <w:rFonts w:ascii="Times New Roman" w:eastAsia="Courier New" w:hAnsi="Times New Roman" w:cs="Courier New"/>
          <w:iCs/>
          <w:sz w:val="28"/>
          <w:szCs w:val="28"/>
        </w:rPr>
        <w:t>phát triển</w:t>
      </w:r>
      <w:r w:rsidR="002A397E" w:rsidRPr="009666D2">
        <w:rPr>
          <w:rFonts w:ascii="Times New Roman" w:eastAsia="Courier New" w:hAnsi="Times New Roman" w:cs="Courier New"/>
          <w:iCs/>
          <w:sz w:val="28"/>
          <w:szCs w:val="28"/>
          <w:lang w:val="vi-VN"/>
        </w:rPr>
        <w:t xml:space="preserve"> </w:t>
      </w:r>
      <w:r w:rsidRPr="009666D2">
        <w:rPr>
          <w:rFonts w:ascii="Times New Roman" w:eastAsia="Courier New" w:hAnsi="Times New Roman" w:cs="Courier New"/>
          <w:iCs/>
          <w:sz w:val="28"/>
          <w:szCs w:val="28"/>
          <w:lang w:val="vi-VN"/>
        </w:rPr>
        <w:t>thương hiệu, hỗ trợ chiết khấu bán hàng</w:t>
      </w:r>
      <w:r w:rsidRPr="009666D2">
        <w:rPr>
          <w:rFonts w:ascii="Times New Roman" w:eastAsia="Courier New" w:hAnsi="Times New Roman" w:cs="Courier New"/>
          <w:iCs/>
          <w:sz w:val="28"/>
          <w:szCs w:val="28"/>
          <w:lang w:val="nl-NL"/>
        </w:rPr>
        <w:t>.</w:t>
      </w:r>
    </w:p>
    <w:bookmarkEnd w:id="4"/>
    <w:p w14:paraId="7DB62E4C" w14:textId="77777777" w:rsidR="00882F2F" w:rsidRPr="009666D2" w:rsidRDefault="00882F2F" w:rsidP="00936776">
      <w:pPr>
        <w:spacing w:after="0" w:line="240" w:lineRule="auto"/>
        <w:ind w:firstLine="567"/>
        <w:rPr>
          <w:rFonts w:ascii="Times New Roman" w:hAnsi="Times New Roman"/>
          <w:spacing w:val="-4"/>
          <w:sz w:val="28"/>
          <w:szCs w:val="28"/>
          <w:lang w:val="nl-NL" w:eastAsia="en-US"/>
        </w:rPr>
      </w:pPr>
      <w:r w:rsidRPr="009666D2">
        <w:rPr>
          <w:rFonts w:ascii="Times New Roman" w:hAnsi="Times New Roman"/>
          <w:bCs/>
          <w:sz w:val="28"/>
          <w:szCs w:val="28"/>
          <w:lang w:val="nl-NL" w:eastAsia="en-US"/>
        </w:rPr>
        <w:t>5.</w:t>
      </w:r>
      <w:r w:rsidRPr="009666D2">
        <w:rPr>
          <w:rFonts w:ascii="Times New Roman" w:hAnsi="Times New Roman"/>
          <w:sz w:val="28"/>
          <w:szCs w:val="28"/>
          <w:lang w:val="nl-NL" w:eastAsia="en-US"/>
        </w:rPr>
        <w:t xml:space="preserve"> </w:t>
      </w:r>
      <w:r w:rsidRPr="009666D2">
        <w:rPr>
          <w:rFonts w:ascii="Times New Roman" w:hAnsi="Times New Roman"/>
          <w:spacing w:val="-4"/>
          <w:sz w:val="28"/>
          <w:szCs w:val="28"/>
          <w:lang w:val="nl-NL" w:eastAsia="en-US"/>
        </w:rPr>
        <w:t>Việc áp dụng phương pháp thặng dư để định giá khu đất thực hiện như sau:</w:t>
      </w:r>
    </w:p>
    <w:p w14:paraId="511B1AA3" w14:textId="77777777" w:rsidR="00882F2F" w:rsidRPr="009666D2" w:rsidRDefault="00882F2F" w:rsidP="00936776">
      <w:pPr>
        <w:spacing w:after="0" w:line="240" w:lineRule="auto"/>
        <w:ind w:firstLine="567"/>
        <w:rPr>
          <w:rFonts w:ascii="Times New Roman" w:hAnsi="Times New Roman"/>
          <w:iCs/>
          <w:spacing w:val="-4"/>
          <w:sz w:val="28"/>
          <w:szCs w:val="28"/>
          <w:lang w:val="nl-NL" w:eastAsia="en-US"/>
        </w:rPr>
      </w:pPr>
      <w:r w:rsidRPr="009666D2">
        <w:rPr>
          <w:rFonts w:ascii="Times New Roman" w:hAnsi="Times New Roman"/>
          <w:iCs/>
          <w:spacing w:val="-4"/>
          <w:sz w:val="28"/>
          <w:szCs w:val="28"/>
          <w:lang w:val="nl-NL" w:eastAsia="en-US"/>
        </w:rPr>
        <w:t>5.1. Đối với thời điểm có quyết định giao đất năm 2017</w:t>
      </w:r>
    </w:p>
    <w:p w14:paraId="17D9B0F7" w14:textId="77777777" w:rsidR="00882F2F" w:rsidRPr="009666D2" w:rsidRDefault="00882F2F" w:rsidP="00936776">
      <w:pPr>
        <w:spacing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 xml:space="preserve">5.1.1. Ước tính tổng doanh thu phát triển </w:t>
      </w:r>
    </w:p>
    <w:p w14:paraId="1566ADBA"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đầu bằng 0 do chưa thực hiện bán hàng, chưa phát sinh doanh thu.</w:t>
      </w:r>
    </w:p>
    <w:p w14:paraId="1F2382AD"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hai (sau 01 năm đầu tư xây dựng):</w:t>
      </w:r>
    </w:p>
    <w:p w14:paraId="3058F2FA"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14.000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18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(1+3,5%) x 50% =  130.410,00 </w:t>
      </w:r>
      <w:r w:rsidRPr="009666D2">
        <w:rPr>
          <w:rFonts w:ascii="Times New Roman" w:hAnsi="Times New Roman"/>
          <w:bCs/>
          <w:sz w:val="28"/>
          <w:szCs w:val="28"/>
          <w:lang w:val="nl-NL" w:eastAsia="en-US"/>
        </w:rPr>
        <w:t>triệu đồng</w:t>
      </w:r>
    </w:p>
    <w:p w14:paraId="5F6E2946" w14:textId="77777777" w:rsidR="00882F2F" w:rsidRPr="009666D2" w:rsidRDefault="00882F2F" w:rsidP="00936776">
      <w:pPr>
        <w:spacing w:after="0" w:line="240" w:lineRule="auto"/>
        <w:ind w:firstLine="567"/>
        <w:rPr>
          <w:rFonts w:ascii="Times New Roman" w:hAnsi="Times New Roman"/>
          <w:strike/>
          <w:sz w:val="28"/>
          <w:szCs w:val="28"/>
          <w:lang w:val="nl-NL" w:eastAsia="en-US"/>
        </w:rPr>
      </w:pPr>
      <w:r w:rsidRPr="009666D2">
        <w:rPr>
          <w:rFonts w:ascii="Times New Roman" w:hAnsi="Times New Roman"/>
          <w:sz w:val="28"/>
          <w:szCs w:val="28"/>
          <w:lang w:val="nl-NL" w:eastAsia="en-US"/>
        </w:rPr>
        <w:t>- Doanh thu năm thứ ba:</w:t>
      </w:r>
    </w:p>
    <w:p w14:paraId="20325512" w14:textId="316EBE6D"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14.000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18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(1+3,5%)</w:t>
      </w:r>
      <w:r w:rsidR="009666D2"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50% = 134.974,35 </w:t>
      </w:r>
      <w:r w:rsidRPr="009666D2">
        <w:rPr>
          <w:rFonts w:ascii="Times New Roman" w:hAnsi="Times New Roman"/>
          <w:bCs/>
          <w:sz w:val="28"/>
          <w:szCs w:val="28"/>
          <w:lang w:val="nl-NL" w:eastAsia="en-US"/>
        </w:rPr>
        <w:t>triệu đồng</w:t>
      </w:r>
    </w:p>
    <w:p w14:paraId="45F669EE" w14:textId="7CF7414C" w:rsidR="00882F2F" w:rsidRPr="009666D2" w:rsidRDefault="00882F2F" w:rsidP="00882F2F">
      <w:pPr>
        <w:spacing w:before="14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Doanh thu phát triển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p w14:paraId="3490F413" w14:textId="77777777" w:rsidR="00936776" w:rsidRPr="009666D2" w:rsidRDefault="00936776" w:rsidP="00936776">
      <w:pPr>
        <w:spacing w:before="0" w:after="0" w:line="240" w:lineRule="auto"/>
        <w:ind w:firstLine="567"/>
        <w:rPr>
          <w:rFonts w:ascii="Times New Roman" w:hAnsi="Times New Roman"/>
          <w:sz w:val="16"/>
          <w:szCs w:val="28"/>
          <w:lang w:val="nl-NL" w:eastAsia="en-US"/>
        </w:rPr>
      </w:pPr>
    </w:p>
    <w:tbl>
      <w:tblPr>
        <w:tblW w:w="9900" w:type="dxa"/>
        <w:jc w:val="center"/>
        <w:tblLayout w:type="fixed"/>
        <w:tblLook w:val="04A0" w:firstRow="1" w:lastRow="0" w:firstColumn="1" w:lastColumn="0" w:noHBand="0" w:noVBand="1"/>
      </w:tblPr>
      <w:tblGrid>
        <w:gridCol w:w="1800"/>
        <w:gridCol w:w="540"/>
        <w:gridCol w:w="2250"/>
        <w:gridCol w:w="630"/>
        <w:gridCol w:w="2160"/>
        <w:gridCol w:w="360"/>
        <w:gridCol w:w="2160"/>
      </w:tblGrid>
      <w:tr w:rsidR="00E06D06" w:rsidRPr="009666D2" w14:paraId="1811A599" w14:textId="77777777" w:rsidTr="00522713">
        <w:trPr>
          <w:trHeight w:val="864"/>
          <w:jc w:val="center"/>
        </w:trPr>
        <w:tc>
          <w:tcPr>
            <w:tcW w:w="1800" w:type="dxa"/>
            <w:vAlign w:val="center"/>
          </w:tcPr>
          <w:p w14:paraId="194AB9DD"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0</w:t>
            </w:r>
            <w:r w:rsidRPr="009666D2">
              <w:rPr>
                <w:rFonts w:ascii="Times New Roman" w:hAnsi="Times New Roman"/>
                <w:bCs/>
                <w:szCs w:val="22"/>
                <w:lang w:val="nl-NL" w:eastAsia="en-US"/>
              </w:rPr>
              <w:t xml:space="preserve"> </w:t>
            </w:r>
            <w:r w:rsidRPr="009666D2">
              <w:rPr>
                <w:rFonts w:ascii="Times New Roman" w:hAnsi="Times New Roman"/>
                <w:szCs w:val="22"/>
                <w:lang w:eastAsia="en-US"/>
              </w:rPr>
              <w:t>triệu đồng</w:t>
            </w:r>
          </w:p>
          <w:p w14:paraId="62C90410" w14:textId="77777777" w:rsidR="00882F2F" w:rsidRPr="009666D2" w:rsidRDefault="00882F2F" w:rsidP="00882F2F">
            <w:pPr>
              <w:spacing w:before="60" w:after="0" w:line="340" w:lineRule="exact"/>
              <w:ind w:firstLine="0"/>
              <w:jc w:val="center"/>
              <w:rPr>
                <w:rFonts w:ascii="Times New Roman" w:hAnsi="Times New Roman"/>
                <w:szCs w:val="22"/>
                <w:vertAlign w:val="superscript"/>
                <w:lang w:eastAsia="en-US"/>
              </w:rPr>
            </w:pPr>
            <w:r w:rsidRPr="009666D2">
              <w:rPr>
                <w:rFonts w:ascii="Times New Roman" w:hAnsi="Times New Roman"/>
                <w:szCs w:val="22"/>
                <w:lang w:eastAsia="en-US"/>
              </w:rPr>
              <w:t>(1+11%)</w:t>
            </w:r>
            <w:r w:rsidRPr="009666D2">
              <w:rPr>
                <w:rFonts w:ascii="Times New Roman" w:hAnsi="Times New Roman"/>
                <w:szCs w:val="22"/>
                <w:vertAlign w:val="superscript"/>
                <w:lang w:eastAsia="en-US"/>
              </w:rPr>
              <w:t>1</w:t>
            </w:r>
          </w:p>
        </w:tc>
        <w:tc>
          <w:tcPr>
            <w:tcW w:w="540" w:type="dxa"/>
            <w:vAlign w:val="center"/>
          </w:tcPr>
          <w:p w14:paraId="54ADBD2B"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w:t>
            </w:r>
          </w:p>
        </w:tc>
        <w:tc>
          <w:tcPr>
            <w:tcW w:w="2250" w:type="dxa"/>
            <w:vAlign w:val="center"/>
          </w:tcPr>
          <w:p w14:paraId="283EEEEB"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130.410</w:t>
            </w:r>
            <w:r w:rsidRPr="009666D2">
              <w:rPr>
                <w:rFonts w:ascii="Times New Roman" w:hAnsi="Times New Roman"/>
                <w:bCs/>
                <w:szCs w:val="22"/>
                <w:lang w:val="nl-NL" w:eastAsia="en-US"/>
              </w:rPr>
              <w:t xml:space="preserve"> </w:t>
            </w:r>
            <w:r w:rsidRPr="009666D2">
              <w:rPr>
                <w:rFonts w:ascii="Times New Roman" w:hAnsi="Times New Roman"/>
                <w:szCs w:val="22"/>
                <w:lang w:eastAsia="en-US"/>
              </w:rPr>
              <w:t>triệu đồng</w:t>
            </w:r>
          </w:p>
          <w:p w14:paraId="11606E1D"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(1+11%)</w:t>
            </w:r>
            <w:r w:rsidRPr="009666D2">
              <w:rPr>
                <w:rFonts w:ascii="Times New Roman" w:hAnsi="Times New Roman"/>
                <w:szCs w:val="22"/>
                <w:vertAlign w:val="superscript"/>
                <w:lang w:eastAsia="en-US"/>
              </w:rPr>
              <w:t>2</w:t>
            </w:r>
          </w:p>
        </w:tc>
        <w:tc>
          <w:tcPr>
            <w:tcW w:w="630" w:type="dxa"/>
          </w:tcPr>
          <w:p w14:paraId="3B6CFF9D" w14:textId="77777777" w:rsidR="00882F2F" w:rsidRPr="009666D2" w:rsidRDefault="00882F2F" w:rsidP="00882F2F">
            <w:pPr>
              <w:spacing w:before="60" w:after="0" w:line="340" w:lineRule="exact"/>
              <w:jc w:val="center"/>
              <w:rPr>
                <w:rFonts w:ascii="Times New Roman" w:hAnsi="Times New Roman"/>
                <w:szCs w:val="22"/>
                <w:lang w:eastAsia="en-US"/>
              </w:rPr>
            </w:pPr>
          </w:p>
          <w:p w14:paraId="5F9702E6" w14:textId="77777777" w:rsidR="00882F2F" w:rsidRPr="009666D2" w:rsidRDefault="00882F2F" w:rsidP="00882F2F">
            <w:pPr>
              <w:widowControl w:val="0"/>
              <w:spacing w:before="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w:t>
            </w:r>
          </w:p>
        </w:tc>
        <w:tc>
          <w:tcPr>
            <w:tcW w:w="2160" w:type="dxa"/>
            <w:vAlign w:val="center"/>
          </w:tcPr>
          <w:p w14:paraId="3F571BBA"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134.974,35 triệu đồng</w:t>
            </w:r>
          </w:p>
          <w:p w14:paraId="0BCF972C"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 xml:space="preserve">          (1+11%)</w:t>
            </w:r>
            <w:r w:rsidRPr="009666D2">
              <w:rPr>
                <w:rFonts w:ascii="Times New Roman" w:hAnsi="Times New Roman"/>
                <w:szCs w:val="22"/>
                <w:vertAlign w:val="superscript"/>
                <w:lang w:eastAsia="en-US"/>
              </w:rPr>
              <w:t>3</w:t>
            </w:r>
          </w:p>
        </w:tc>
        <w:tc>
          <w:tcPr>
            <w:tcW w:w="360" w:type="dxa"/>
            <w:vAlign w:val="center"/>
          </w:tcPr>
          <w:p w14:paraId="35E73C57"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w:t>
            </w:r>
          </w:p>
        </w:tc>
        <w:tc>
          <w:tcPr>
            <w:tcW w:w="2160" w:type="dxa"/>
            <w:vAlign w:val="center"/>
          </w:tcPr>
          <w:p w14:paraId="0302A8C8"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204.535,76 triệu đồng</w:t>
            </w:r>
          </w:p>
        </w:tc>
      </w:tr>
    </w:tbl>
    <w:p w14:paraId="780AA71D" w14:textId="77777777" w:rsidR="00882F2F" w:rsidRPr="009666D2" w:rsidRDefault="00882F2F" w:rsidP="00936776">
      <w:pPr>
        <w:spacing w:before="100" w:after="0"/>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lastRenderedPageBreak/>
        <w:t xml:space="preserve">5.1.2. Ước tính tổng chi phí phát triển </w:t>
      </w:r>
    </w:p>
    <w:p w14:paraId="4BB9EDC8"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a) Chi phí đầu tư xây dựng</w:t>
      </w:r>
    </w:p>
    <w:p w14:paraId="36E40160" w14:textId="77777777" w:rsidR="00882F2F" w:rsidRPr="009666D2" w:rsidRDefault="00882F2F" w:rsidP="00936776">
      <w:pPr>
        <w:spacing w:before="100" w:after="0" w:line="380" w:lineRule="exact"/>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xây dựng hạ tầng bao gồm chi phí thiết bị (</w:t>
      </w:r>
      <w:r w:rsidRPr="009666D2">
        <w:rPr>
          <w:rFonts w:ascii="Times New Roman" w:eastAsia="Courier New" w:hAnsi="Times New Roman" w:cs="Courier New"/>
          <w:spacing w:val="3"/>
          <w:sz w:val="28"/>
          <w:szCs w:val="28"/>
          <w:shd w:val="clear" w:color="auto" w:fill="FFFFFF"/>
          <w:lang w:val="vi-VN"/>
        </w:rPr>
        <w:t>cả các khoản thuế có liên quan</w:t>
      </w:r>
      <w:r w:rsidRPr="009666D2">
        <w:rPr>
          <w:rFonts w:ascii="Times New Roman" w:eastAsia="Courier New" w:hAnsi="Times New Roman" w:cs="Courier New"/>
          <w:spacing w:val="3"/>
          <w:sz w:val="28"/>
          <w:szCs w:val="28"/>
          <w:shd w:val="clear" w:color="auto" w:fill="FFFFFF"/>
          <w:lang w:val="nl-NL"/>
        </w:rPr>
        <w:t>)</w:t>
      </w:r>
      <w:r w:rsidRPr="009666D2">
        <w:rPr>
          <w:rFonts w:ascii="Times New Roman" w:hAnsi="Times New Roman"/>
          <w:sz w:val="28"/>
          <w:szCs w:val="28"/>
          <w:lang w:val="nl-NL" w:eastAsia="en-US"/>
        </w:rPr>
        <w:t xml:space="preserve">: </w:t>
      </w:r>
    </w:p>
    <w:p w14:paraId="6415930B"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20.000 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0,75 triệu đồng/m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val="nl-NL" w:eastAsia="en-US"/>
        </w:rPr>
        <w:t xml:space="preserve"> = 15.000 triệu đồng.</w:t>
      </w:r>
    </w:p>
    <w:p w14:paraId="2AB6FEAA"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quản lý dự án:</w:t>
      </w:r>
    </w:p>
    <w:p w14:paraId="4954884A"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t xml:space="preserve">15.000 triệu đồng x 2% = 300 </w:t>
      </w:r>
      <w:r w:rsidRPr="009666D2">
        <w:rPr>
          <w:rFonts w:ascii="Times New Roman" w:hAnsi="Times New Roman"/>
          <w:sz w:val="28"/>
          <w:szCs w:val="28"/>
          <w:lang w:val="nl-NL" w:eastAsia="en-US"/>
        </w:rPr>
        <w:t>triệu đồng</w:t>
      </w:r>
    </w:p>
    <w:p w14:paraId="4AFD5221"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Tổng chi phí đầu tư xây dựng: </w:t>
      </w:r>
    </w:p>
    <w:p w14:paraId="73448E42"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t xml:space="preserve">105 + 200 + 135 + 15.000 + 5.000 + 300 + 888,61 = </w:t>
      </w:r>
      <w:r w:rsidRPr="009666D2">
        <w:rPr>
          <w:rFonts w:ascii="Times New Roman" w:hAnsi="Times New Roman"/>
          <w:sz w:val="28"/>
          <w:szCs w:val="28"/>
          <w:lang w:val="nl-NL" w:eastAsia="en-US"/>
        </w:rPr>
        <w:t>21.628,61 triệu đồng.</w:t>
      </w:r>
    </w:p>
    <w:p w14:paraId="281264C0"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1 là:</w:t>
      </w:r>
    </w:p>
    <w:p w14:paraId="64AFED71" w14:textId="77777777" w:rsidR="00882F2F" w:rsidRPr="009666D2" w:rsidRDefault="00882F2F" w:rsidP="00936776">
      <w:pPr>
        <w:spacing w:before="100" w:after="0"/>
        <w:ind w:firstLine="567"/>
        <w:rPr>
          <w:rFonts w:ascii="Times New Roman" w:hAnsi="Times New Roman"/>
          <w:spacing w:val="-12"/>
          <w:sz w:val="28"/>
          <w:szCs w:val="28"/>
          <w:lang w:val="nl-NL" w:eastAsia="en-US"/>
        </w:rPr>
      </w:pPr>
      <w:r w:rsidRPr="009666D2">
        <w:rPr>
          <w:rFonts w:ascii="Times New Roman" w:hAnsi="Times New Roman"/>
          <w:spacing w:val="-12"/>
          <w:sz w:val="28"/>
          <w:szCs w:val="28"/>
          <w:lang w:val="nl-NL" w:eastAsia="en-US"/>
        </w:rPr>
        <w:t>105 + 200 + 135 + (15.000 + 5.000 + 300)  x 50% + 292,22 = 10.882,22 triệu đồng.</w:t>
      </w:r>
    </w:p>
    <w:p w14:paraId="4C350422"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2 là:</w:t>
      </w:r>
    </w:p>
    <w:p w14:paraId="28EC5E66" w14:textId="77777777"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w:t>
      </w:r>
      <w:r w:rsidRPr="009666D2">
        <w:rPr>
          <w:rFonts w:ascii="Times New Roman" w:hAnsi="Times New Roman"/>
          <w:spacing w:val="-2"/>
          <w:sz w:val="28"/>
          <w:szCs w:val="28"/>
          <w:lang w:val="nl-NL" w:eastAsia="en-US"/>
        </w:rPr>
        <w:t xml:space="preserve">15.000 + 5.000 + 300)  </w:t>
      </w:r>
      <w:r w:rsidRPr="009666D2">
        <w:rPr>
          <w:rFonts w:ascii="Times New Roman" w:hAnsi="Times New Roman"/>
          <w:sz w:val="28"/>
          <w:szCs w:val="28"/>
          <w:lang w:val="nl-NL" w:eastAsia="en-US"/>
        </w:rPr>
        <w:t>x 50%</w:t>
      </w:r>
      <w:r w:rsidRPr="009666D2">
        <w:rPr>
          <w:rFonts w:ascii="Times New Roman" w:hAnsi="Times New Roman"/>
          <w:spacing w:val="-2"/>
          <w:sz w:val="28"/>
          <w:szCs w:val="28"/>
          <w:lang w:val="nl-NL" w:eastAsia="en-US"/>
        </w:rPr>
        <w:t xml:space="preserve">  + 596,38 = </w:t>
      </w:r>
      <w:r w:rsidRPr="009666D2">
        <w:rPr>
          <w:rFonts w:ascii="Times New Roman" w:hAnsi="Times New Roman"/>
          <w:sz w:val="28"/>
          <w:szCs w:val="28"/>
          <w:lang w:val="nl-NL" w:eastAsia="en-US"/>
        </w:rPr>
        <w:t>10.746,38 triệu đồng.</w:t>
      </w:r>
    </w:p>
    <w:p w14:paraId="0EEE44ED" w14:textId="1067F9B0" w:rsidR="00882F2F" w:rsidRPr="009666D2" w:rsidRDefault="00882F2F" w:rsidP="00936776">
      <w:pPr>
        <w:spacing w:before="100"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Tổng chi phí đầu tư xây dựng nhà chung cư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p w14:paraId="7FE28DCE" w14:textId="77777777" w:rsidR="00936776" w:rsidRPr="009666D2" w:rsidRDefault="00936776" w:rsidP="00936776">
      <w:pPr>
        <w:spacing w:before="0" w:after="0" w:line="240" w:lineRule="auto"/>
        <w:ind w:firstLine="567"/>
        <w:rPr>
          <w:rFonts w:ascii="Times New Roman" w:hAnsi="Times New Roman"/>
          <w:sz w:val="10"/>
          <w:szCs w:val="28"/>
          <w:lang w:val="nl-NL" w:eastAsia="en-US"/>
        </w:rPr>
      </w:pPr>
    </w:p>
    <w:tbl>
      <w:tblPr>
        <w:tblW w:w="8539" w:type="dxa"/>
        <w:tblInd w:w="567" w:type="dxa"/>
        <w:tblLayout w:type="fixed"/>
        <w:tblLook w:val="04A0" w:firstRow="1" w:lastRow="0" w:firstColumn="1" w:lastColumn="0" w:noHBand="0" w:noVBand="1"/>
      </w:tblPr>
      <w:tblGrid>
        <w:gridCol w:w="2410"/>
        <w:gridCol w:w="647"/>
        <w:gridCol w:w="2358"/>
        <w:gridCol w:w="411"/>
        <w:gridCol w:w="2713"/>
      </w:tblGrid>
      <w:tr w:rsidR="00E06D06" w:rsidRPr="009666D2" w14:paraId="5E99BF9C" w14:textId="77777777" w:rsidTr="00522713">
        <w:trPr>
          <w:trHeight w:val="1002"/>
        </w:trPr>
        <w:tc>
          <w:tcPr>
            <w:tcW w:w="2410" w:type="dxa"/>
            <w:vAlign w:val="center"/>
          </w:tcPr>
          <w:p w14:paraId="65D6F1B7" w14:textId="77777777" w:rsidR="00882F2F" w:rsidRPr="009666D2" w:rsidRDefault="00882F2F" w:rsidP="00882F2F">
            <w:pPr>
              <w:pBdr>
                <w:bottom w:val="single" w:sz="4" w:space="1" w:color="auto"/>
              </w:pBdr>
              <w:spacing w:before="60" w:after="60" w:line="330" w:lineRule="exact"/>
              <w:ind w:firstLine="0"/>
              <w:rPr>
                <w:rFonts w:ascii="Times New Roman" w:hAnsi="Times New Roman"/>
                <w:sz w:val="24"/>
                <w:lang w:eastAsia="en-US"/>
              </w:rPr>
            </w:pPr>
            <w:r w:rsidRPr="009666D2">
              <w:rPr>
                <w:rFonts w:ascii="Times New Roman" w:hAnsi="Times New Roman"/>
                <w:sz w:val="24"/>
                <w:lang w:val="nl-NL" w:eastAsia="en-US"/>
              </w:rPr>
              <w:t xml:space="preserve">10.882,22 </w:t>
            </w:r>
            <w:r w:rsidRPr="009666D2">
              <w:rPr>
                <w:rFonts w:ascii="Times New Roman" w:hAnsi="Times New Roman"/>
                <w:sz w:val="24"/>
                <w:lang w:eastAsia="en-US"/>
              </w:rPr>
              <w:t>triệu đồng</w:t>
            </w:r>
          </w:p>
          <w:p w14:paraId="0203ED79" w14:textId="77777777" w:rsidR="00882F2F" w:rsidRPr="009666D2" w:rsidRDefault="00882F2F" w:rsidP="00882F2F">
            <w:pPr>
              <w:spacing w:before="60" w:after="60" w:line="330" w:lineRule="exact"/>
              <w:ind w:firstLine="0"/>
              <w:jc w:val="center"/>
              <w:rPr>
                <w:rFonts w:ascii="Times New Roman" w:hAnsi="Times New Roman"/>
                <w:sz w:val="24"/>
                <w:vertAlign w:val="superscript"/>
                <w:lang w:eastAsia="en-US"/>
              </w:rPr>
            </w:pPr>
            <w:r w:rsidRPr="009666D2">
              <w:rPr>
                <w:rFonts w:ascii="Times New Roman" w:hAnsi="Times New Roman"/>
                <w:sz w:val="24"/>
                <w:lang w:eastAsia="en-US"/>
              </w:rPr>
              <w:t>(1+11%)</w:t>
            </w:r>
            <w:r w:rsidRPr="009666D2">
              <w:rPr>
                <w:rFonts w:ascii="Times New Roman" w:hAnsi="Times New Roman"/>
                <w:sz w:val="24"/>
                <w:vertAlign w:val="superscript"/>
                <w:lang w:eastAsia="en-US"/>
              </w:rPr>
              <w:t>1</w:t>
            </w:r>
          </w:p>
        </w:tc>
        <w:tc>
          <w:tcPr>
            <w:tcW w:w="647" w:type="dxa"/>
          </w:tcPr>
          <w:p w14:paraId="6BB9F553" w14:textId="77777777" w:rsidR="00882F2F" w:rsidRPr="009666D2" w:rsidRDefault="00882F2F" w:rsidP="00882F2F">
            <w:pPr>
              <w:spacing w:before="60" w:after="60" w:line="330" w:lineRule="exact"/>
              <w:jc w:val="center"/>
              <w:rPr>
                <w:rFonts w:ascii="Times New Roman" w:hAnsi="Times New Roman"/>
                <w:sz w:val="24"/>
                <w:lang w:eastAsia="en-US"/>
              </w:rPr>
            </w:pPr>
            <w:r w:rsidRPr="009666D2">
              <w:rPr>
                <w:rFonts w:ascii="Times New Roman" w:hAnsi="Times New Roman"/>
                <w:sz w:val="24"/>
                <w:lang w:eastAsia="en-US"/>
              </w:rPr>
              <w:t>++</w:t>
            </w:r>
          </w:p>
        </w:tc>
        <w:tc>
          <w:tcPr>
            <w:tcW w:w="2358" w:type="dxa"/>
            <w:vAlign w:val="center"/>
          </w:tcPr>
          <w:p w14:paraId="58055E19" w14:textId="77777777" w:rsidR="00882F2F" w:rsidRPr="009666D2" w:rsidRDefault="00882F2F" w:rsidP="00882F2F">
            <w:pPr>
              <w:pBdr>
                <w:bottom w:val="single" w:sz="4" w:space="1" w:color="auto"/>
              </w:pBdr>
              <w:spacing w:before="60" w:after="60" w:line="330" w:lineRule="exact"/>
              <w:ind w:firstLine="0"/>
              <w:rPr>
                <w:rFonts w:ascii="Times New Roman" w:hAnsi="Times New Roman"/>
                <w:sz w:val="24"/>
                <w:lang w:eastAsia="en-US"/>
              </w:rPr>
            </w:pPr>
            <w:r w:rsidRPr="009666D2">
              <w:rPr>
                <w:rFonts w:ascii="Times New Roman" w:hAnsi="Times New Roman"/>
                <w:sz w:val="24"/>
                <w:lang w:val="nl-NL" w:eastAsia="en-US"/>
              </w:rPr>
              <w:t xml:space="preserve">10.746,38 </w:t>
            </w:r>
            <w:r w:rsidRPr="009666D2">
              <w:rPr>
                <w:rFonts w:ascii="Times New Roman" w:hAnsi="Times New Roman"/>
                <w:sz w:val="24"/>
                <w:lang w:eastAsia="en-US"/>
              </w:rPr>
              <w:t>triệu đồng</w:t>
            </w:r>
          </w:p>
          <w:p w14:paraId="60F7DA0B" w14:textId="77777777" w:rsidR="00882F2F" w:rsidRPr="009666D2" w:rsidRDefault="00882F2F" w:rsidP="00882F2F">
            <w:pPr>
              <w:spacing w:before="60" w:after="60" w:line="330" w:lineRule="exact"/>
              <w:ind w:firstLine="0"/>
              <w:jc w:val="center"/>
              <w:rPr>
                <w:rFonts w:ascii="Times New Roman" w:hAnsi="Times New Roman"/>
                <w:sz w:val="24"/>
                <w:lang w:eastAsia="en-US"/>
              </w:rPr>
            </w:pPr>
            <w:r w:rsidRPr="009666D2">
              <w:rPr>
                <w:rFonts w:ascii="Times New Roman" w:hAnsi="Times New Roman"/>
                <w:sz w:val="24"/>
                <w:lang w:eastAsia="en-US"/>
              </w:rPr>
              <w:t>(1+11%)</w:t>
            </w:r>
            <w:r w:rsidRPr="009666D2">
              <w:rPr>
                <w:rFonts w:ascii="Times New Roman" w:hAnsi="Times New Roman"/>
                <w:sz w:val="24"/>
                <w:vertAlign w:val="superscript"/>
                <w:lang w:eastAsia="en-US"/>
              </w:rPr>
              <w:t>2</w:t>
            </w:r>
          </w:p>
        </w:tc>
        <w:tc>
          <w:tcPr>
            <w:tcW w:w="411" w:type="dxa"/>
          </w:tcPr>
          <w:p w14:paraId="1F74C698" w14:textId="77777777" w:rsidR="00882F2F" w:rsidRPr="009666D2" w:rsidRDefault="00882F2F" w:rsidP="00882F2F">
            <w:pPr>
              <w:spacing w:before="60" w:after="60" w:line="330" w:lineRule="exact"/>
              <w:jc w:val="center"/>
              <w:rPr>
                <w:rFonts w:ascii="Times New Roman" w:hAnsi="Times New Roman"/>
                <w:sz w:val="24"/>
                <w:lang w:eastAsia="en-US"/>
              </w:rPr>
            </w:pPr>
            <w:r w:rsidRPr="009666D2">
              <w:rPr>
                <w:rFonts w:ascii="Times New Roman" w:hAnsi="Times New Roman"/>
                <w:sz w:val="24"/>
                <w:lang w:eastAsia="en-US"/>
              </w:rPr>
              <w:t>==</w:t>
            </w:r>
          </w:p>
        </w:tc>
        <w:tc>
          <w:tcPr>
            <w:tcW w:w="2713" w:type="dxa"/>
            <w:vAlign w:val="center"/>
          </w:tcPr>
          <w:p w14:paraId="5DF36C97" w14:textId="77777777" w:rsidR="00882F2F" w:rsidRPr="009666D2" w:rsidRDefault="00882F2F" w:rsidP="00882F2F">
            <w:pPr>
              <w:spacing w:before="60" w:after="60" w:line="330" w:lineRule="exact"/>
              <w:ind w:firstLine="0"/>
              <w:rPr>
                <w:rFonts w:ascii="Times New Roman" w:hAnsi="Times New Roman"/>
                <w:sz w:val="24"/>
                <w:lang w:eastAsia="en-US"/>
              </w:rPr>
            </w:pPr>
            <w:r w:rsidRPr="009666D2">
              <w:rPr>
                <w:rFonts w:ascii="Times New Roman" w:hAnsi="Times New Roman"/>
                <w:sz w:val="24"/>
                <w:lang w:eastAsia="en-US"/>
              </w:rPr>
              <w:t>18.525,82 triệu đồng</w:t>
            </w:r>
          </w:p>
        </w:tc>
      </w:tr>
    </w:tbl>
    <w:p w14:paraId="4B58ACF2" w14:textId="77777777" w:rsidR="00882F2F" w:rsidRPr="009666D2" w:rsidRDefault="00882F2F" w:rsidP="00936776">
      <w:pPr>
        <w:spacing w:before="1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b) Chi phí quảng cáo, bán hàng</w:t>
      </w:r>
    </w:p>
    <w:p w14:paraId="23EFA19F" w14:textId="77777777" w:rsidR="00882F2F" w:rsidRPr="009666D2" w:rsidRDefault="00882F2F" w:rsidP="00936776">
      <w:pPr>
        <w:spacing w:before="1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1% </w:t>
      </w:r>
      <w:r w:rsidRPr="009666D2">
        <w:rPr>
          <w:rFonts w:ascii="Times New Roman" w:hAnsi="Times New Roman"/>
          <w:sz w:val="28"/>
          <w:szCs w:val="28"/>
          <w:lang w:val="nl-NL" w:eastAsia="en-US"/>
        </w:rPr>
        <w:sym w:font="Symbol" w:char="F0B4"/>
      </w:r>
      <w:r w:rsidRPr="009666D2">
        <w:rPr>
          <w:rFonts w:ascii="Times New Roman" w:hAnsi="Times New Roman"/>
          <w:sz w:val="28"/>
          <w:szCs w:val="28"/>
          <w:lang w:val="nl-NL" w:eastAsia="en-US"/>
        </w:rPr>
        <w:t xml:space="preserve"> 204.535,76 triệu đồng = 2.045,36 triệu đồng</w:t>
      </w:r>
    </w:p>
    <w:p w14:paraId="3B182535" w14:textId="77777777" w:rsidR="00882F2F" w:rsidRPr="009666D2" w:rsidRDefault="00882F2F" w:rsidP="00936776">
      <w:pPr>
        <w:spacing w:before="100" w:after="0" w:line="240" w:lineRule="auto"/>
        <w:ind w:firstLine="567"/>
        <w:rPr>
          <w:rFonts w:ascii="Times New Roman" w:hAnsi="Times New Roman"/>
          <w:spacing w:val="-2"/>
          <w:sz w:val="28"/>
          <w:szCs w:val="28"/>
          <w:lang w:val="nl-NL" w:eastAsia="en-US"/>
        </w:rPr>
      </w:pPr>
      <w:r w:rsidRPr="009666D2">
        <w:rPr>
          <w:rFonts w:ascii="Times New Roman" w:hAnsi="Times New Roman"/>
          <w:spacing w:val="-2"/>
          <w:sz w:val="28"/>
          <w:szCs w:val="28"/>
          <w:lang w:val="nl-NL" w:eastAsia="en-US"/>
        </w:rPr>
        <w:t xml:space="preserve">c) </w:t>
      </w:r>
      <w:r w:rsidRPr="009666D2">
        <w:rPr>
          <w:rFonts w:ascii="Times New Roman" w:eastAsia="Courier New" w:hAnsi="Times New Roman" w:cs="Courier New"/>
          <w:iCs/>
          <w:spacing w:val="-2"/>
          <w:sz w:val="28"/>
          <w:szCs w:val="28"/>
          <w:lang w:val="vi-VN"/>
        </w:rPr>
        <w:t>Chi phí lãi vay, lợi nhuận của nhà đầu tư có tính đến vốn chủ sở hữu, rủi ro trong kinh doanh</w:t>
      </w:r>
      <w:r w:rsidRPr="009666D2">
        <w:rPr>
          <w:rFonts w:ascii="Times New Roman" w:hAnsi="Times New Roman"/>
          <w:spacing w:val="-2"/>
          <w:sz w:val="28"/>
          <w:szCs w:val="28"/>
          <w:lang w:val="nl-NL" w:eastAsia="en-US"/>
        </w:rPr>
        <w:t xml:space="preserve"> = </w:t>
      </w:r>
      <w:r w:rsidRPr="009666D2">
        <w:rPr>
          <w:rFonts w:ascii="Times New Roman" w:hAnsi="Times New Roman"/>
          <w:sz w:val="28"/>
          <w:szCs w:val="28"/>
          <w:lang w:val="nl-NL" w:eastAsia="en-US"/>
        </w:rPr>
        <w:t>15% x (18.525,82 triệu đồng + 2.045,36 triệu đồng + V</w:t>
      </w:r>
      <w:r w:rsidRPr="009666D2">
        <w:rPr>
          <w:rFonts w:ascii="Times New Roman" w:hAnsi="Times New Roman"/>
          <w:sz w:val="28"/>
          <w:szCs w:val="28"/>
          <w:vertAlign w:val="subscript"/>
          <w:lang w:val="nl-NL" w:eastAsia="en-US"/>
        </w:rPr>
        <w:t>1</w:t>
      </w:r>
      <w:r w:rsidRPr="009666D2">
        <w:rPr>
          <w:rFonts w:ascii="Times New Roman" w:hAnsi="Times New Roman"/>
          <w:sz w:val="28"/>
          <w:szCs w:val="28"/>
          <w:lang w:val="nl-NL" w:eastAsia="en-US"/>
        </w:rPr>
        <w:t>) = 3.085,68 + 15% x V</w:t>
      </w:r>
      <w:r w:rsidRPr="009666D2">
        <w:rPr>
          <w:rFonts w:ascii="Times New Roman" w:hAnsi="Times New Roman"/>
          <w:szCs w:val="22"/>
          <w:vertAlign w:val="subscript"/>
          <w:lang w:val="nl-NL" w:eastAsia="en-US"/>
        </w:rPr>
        <w:t>1</w:t>
      </w:r>
    </w:p>
    <w:p w14:paraId="285830EE" w14:textId="77777777" w:rsidR="00882F2F" w:rsidRPr="009666D2" w:rsidRDefault="00882F2F" w:rsidP="00936776">
      <w:pPr>
        <w:spacing w:before="100" w:after="0" w:line="240" w:lineRule="auto"/>
        <w:ind w:firstLine="567"/>
        <w:rPr>
          <w:rFonts w:ascii="Times New Roman" w:hAnsi="Times New Roman"/>
          <w:spacing w:val="-2"/>
          <w:sz w:val="28"/>
          <w:szCs w:val="28"/>
          <w:lang w:val="nl-NL" w:eastAsia="en-US"/>
        </w:rPr>
      </w:pPr>
      <w:r w:rsidRPr="009666D2">
        <w:rPr>
          <w:rFonts w:ascii="Times New Roman" w:hAnsi="Times New Roman"/>
          <w:sz w:val="28"/>
          <w:szCs w:val="28"/>
          <w:lang w:val="nl-NL" w:eastAsia="en-US"/>
        </w:rPr>
        <w:t>Trong đó: V</w:t>
      </w:r>
      <w:r w:rsidRPr="009666D2">
        <w:rPr>
          <w:rFonts w:ascii="Times New Roman" w:hAnsi="Times New Roman"/>
          <w:sz w:val="24"/>
          <w:vertAlign w:val="subscript"/>
          <w:lang w:val="nl-NL" w:eastAsia="en-US"/>
        </w:rPr>
        <w:t>1</w:t>
      </w:r>
      <w:r w:rsidRPr="009666D2">
        <w:rPr>
          <w:rFonts w:ascii="Times New Roman" w:hAnsi="Times New Roman"/>
          <w:sz w:val="28"/>
          <w:szCs w:val="28"/>
          <w:vertAlign w:val="superscript"/>
          <w:lang w:val="nl-NL" w:eastAsia="en-US"/>
        </w:rPr>
        <w:t xml:space="preserve"> </w:t>
      </w:r>
      <w:r w:rsidRPr="009666D2">
        <w:rPr>
          <w:rFonts w:ascii="Times New Roman" w:hAnsi="Times New Roman"/>
          <w:sz w:val="28"/>
          <w:szCs w:val="28"/>
          <w:lang w:val="nl-NL" w:eastAsia="en-US"/>
        </w:rPr>
        <w:t>là giá trị của khu đất theo diện tích giao đất có thu tiền sử dụng đất tại quyết định giao đất năm 2017.</w:t>
      </w:r>
    </w:p>
    <w:p w14:paraId="5A59E9A9" w14:textId="77777777" w:rsidR="00882F2F" w:rsidRPr="009666D2" w:rsidRDefault="00882F2F" w:rsidP="00936776">
      <w:pPr>
        <w:spacing w:before="100" w:after="0" w:line="240" w:lineRule="auto"/>
        <w:ind w:firstLine="567"/>
        <w:rPr>
          <w:rFonts w:ascii="Times New Roman" w:hAnsi="Times New Roman"/>
          <w:bCs/>
          <w:sz w:val="28"/>
          <w:szCs w:val="28"/>
          <w:lang w:val="nl-NL" w:eastAsia="en-US"/>
        </w:rPr>
      </w:pPr>
      <w:r w:rsidRPr="009666D2">
        <w:rPr>
          <w:rFonts w:ascii="Times New Roman" w:hAnsi="Times New Roman"/>
          <w:bCs/>
          <w:sz w:val="28"/>
          <w:szCs w:val="28"/>
          <w:lang w:val="nl-NL" w:eastAsia="en-US"/>
        </w:rPr>
        <w:t xml:space="preserve">d) Tổng chi phí phát triển </w:t>
      </w:r>
    </w:p>
    <w:p w14:paraId="4665D202" w14:textId="77777777" w:rsidR="00882F2F" w:rsidRPr="009666D2" w:rsidRDefault="00882F2F" w:rsidP="00936776">
      <w:pPr>
        <w:spacing w:before="100"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18.525,82 triệu đồng + 2.045,36 triệu đồng</w:t>
      </w:r>
      <w:r w:rsidRPr="009666D2">
        <w:rPr>
          <w:rFonts w:ascii="Times New Roman" w:hAnsi="Times New Roman"/>
          <w:spacing w:val="-6"/>
          <w:sz w:val="28"/>
          <w:szCs w:val="28"/>
          <w:lang w:val="nl-NL" w:eastAsia="en-US"/>
        </w:rPr>
        <w:t xml:space="preserve"> + </w:t>
      </w:r>
      <w:r w:rsidRPr="009666D2">
        <w:rPr>
          <w:rFonts w:ascii="Times New Roman" w:hAnsi="Times New Roman"/>
          <w:sz w:val="28"/>
          <w:szCs w:val="28"/>
          <w:lang w:val="nl-NL" w:eastAsia="en-US"/>
        </w:rPr>
        <w:t>3.085,68 triệu đồng</w:t>
      </w:r>
      <w:r w:rsidRPr="009666D2">
        <w:rPr>
          <w:rFonts w:ascii="Times New Roman" w:hAnsi="Times New Roman"/>
          <w:spacing w:val="-6"/>
          <w:sz w:val="28"/>
          <w:szCs w:val="28"/>
          <w:lang w:val="nl-NL" w:eastAsia="en-US"/>
        </w:rPr>
        <w:t xml:space="preserve"> </w:t>
      </w:r>
      <w:r w:rsidRPr="009666D2">
        <w:rPr>
          <w:rFonts w:ascii="Times New Roman" w:hAnsi="Times New Roman"/>
          <w:bCs/>
          <w:sz w:val="28"/>
          <w:szCs w:val="28"/>
          <w:lang w:val="nl-NL" w:eastAsia="en-US"/>
        </w:rPr>
        <w:t xml:space="preserve">+15% x </w:t>
      </w: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1</w:t>
      </w:r>
      <w:r w:rsidRPr="009666D2">
        <w:rPr>
          <w:rFonts w:ascii="Times New Roman" w:hAnsi="Times New Roman"/>
          <w:bCs/>
          <w:sz w:val="28"/>
          <w:szCs w:val="28"/>
          <w:lang w:val="nl-NL" w:eastAsia="en-US"/>
        </w:rPr>
        <w:t xml:space="preserve"> = 23.656,86 triệu đồng +15% x </w:t>
      </w: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1</w:t>
      </w:r>
    </w:p>
    <w:p w14:paraId="4B3679DB" w14:textId="77777777" w:rsidR="00882F2F" w:rsidRPr="009666D2" w:rsidRDefault="00882F2F" w:rsidP="00936776">
      <w:pPr>
        <w:spacing w:before="100"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5.1.3. Xác định giá trị quyền sử dụng đất của khu đất theo diện tích giao đất có thu tiền sử dụng đất</w:t>
      </w:r>
      <w:r w:rsidRPr="009666D2">
        <w:rPr>
          <w:rFonts w:ascii="Times New Roman" w:hAnsi="Times New Roman"/>
          <w:sz w:val="28"/>
          <w:szCs w:val="28"/>
          <w:lang w:val="nl-NL" w:eastAsia="en-US"/>
        </w:rPr>
        <w:t xml:space="preserve"> </w:t>
      </w:r>
      <w:r w:rsidRPr="009666D2">
        <w:rPr>
          <w:rFonts w:ascii="Times New Roman" w:hAnsi="Times New Roman"/>
          <w:iCs/>
          <w:sz w:val="28"/>
          <w:szCs w:val="28"/>
          <w:lang w:val="nl-NL" w:eastAsia="en-US"/>
        </w:rPr>
        <w:t>tại quyết định giao đất năm 2017:</w:t>
      </w:r>
    </w:p>
    <w:p w14:paraId="03EDAC51" w14:textId="77777777" w:rsidR="00882F2F" w:rsidRPr="009666D2" w:rsidRDefault="00882F2F" w:rsidP="00936776">
      <w:pPr>
        <w:spacing w:before="100"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 xml:space="preserve">1 </w:t>
      </w:r>
      <w:r w:rsidRPr="009666D2">
        <w:rPr>
          <w:rFonts w:ascii="Times New Roman" w:hAnsi="Times New Roman"/>
          <w:sz w:val="28"/>
          <w:szCs w:val="28"/>
          <w:lang w:val="nl-NL" w:eastAsia="en-US"/>
        </w:rPr>
        <w:t>= 204.535,76 triệu đồng – (</w:t>
      </w:r>
      <w:r w:rsidRPr="009666D2">
        <w:rPr>
          <w:rFonts w:ascii="Times New Roman" w:hAnsi="Times New Roman"/>
          <w:bCs/>
          <w:sz w:val="28"/>
          <w:szCs w:val="28"/>
          <w:lang w:val="nl-NL" w:eastAsia="en-US"/>
        </w:rPr>
        <w:t xml:space="preserve">23.656,86 triệu đồng +15% x </w:t>
      </w: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1</w:t>
      </w:r>
      <w:r w:rsidRPr="009666D2">
        <w:rPr>
          <w:rFonts w:ascii="Times New Roman" w:hAnsi="Times New Roman"/>
          <w:sz w:val="28"/>
          <w:szCs w:val="28"/>
          <w:lang w:val="nl-NL" w:eastAsia="en-US"/>
        </w:rPr>
        <w:t>)</w:t>
      </w:r>
    </w:p>
    <w:p w14:paraId="4FF8462A" w14:textId="77777777" w:rsidR="00882F2F" w:rsidRPr="009666D2" w:rsidRDefault="00882F2F" w:rsidP="00936776">
      <w:pPr>
        <w:spacing w:before="1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1</w:t>
      </w:r>
      <w:r w:rsidRPr="009666D2">
        <w:rPr>
          <w:rFonts w:ascii="Times New Roman" w:hAnsi="Times New Roman"/>
          <w:sz w:val="28"/>
          <w:szCs w:val="28"/>
          <w:lang w:val="nl-NL" w:eastAsia="en-US"/>
        </w:rPr>
        <w:t xml:space="preserve"> = 157.286,01 triệu đồng</w:t>
      </w:r>
    </w:p>
    <w:p w14:paraId="02A88F94" w14:textId="77777777" w:rsidR="00882F2F" w:rsidRPr="009666D2" w:rsidRDefault="00882F2F" w:rsidP="00936776">
      <w:pPr>
        <w:spacing w:before="100"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5.1.4. Xác định giá đất của khu đất:</w:t>
      </w:r>
    </w:p>
    <w:p w14:paraId="1798DDD6" w14:textId="77777777" w:rsidR="00882F2F" w:rsidRPr="009666D2" w:rsidRDefault="00882F2F" w:rsidP="00936776">
      <w:pPr>
        <w:spacing w:before="100"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157.286,01 triệu đồng </w:t>
      </w:r>
      <w:r w:rsidRPr="009666D2">
        <w:rPr>
          <w:rFonts w:ascii="Times New Roman" w:hAnsi="Times New Roman"/>
          <w:bCs/>
          <w:sz w:val="28"/>
          <w:szCs w:val="28"/>
          <w:lang w:val="nl-NL" w:eastAsia="en-US"/>
        </w:rPr>
        <w:t>/14.000 m</w:t>
      </w:r>
      <w:r w:rsidRPr="009666D2">
        <w:rPr>
          <w:rFonts w:ascii="Times New Roman" w:hAnsi="Times New Roman"/>
          <w:bCs/>
          <w:sz w:val="28"/>
          <w:szCs w:val="28"/>
          <w:vertAlign w:val="superscript"/>
          <w:lang w:val="nl-NL" w:eastAsia="en-US"/>
        </w:rPr>
        <w:t xml:space="preserve">2  </w:t>
      </w:r>
      <w:r w:rsidRPr="009666D2">
        <w:rPr>
          <w:rFonts w:ascii="Times New Roman" w:hAnsi="Times New Roman"/>
          <w:bCs/>
          <w:sz w:val="28"/>
          <w:szCs w:val="28"/>
          <w:lang w:val="nl-NL" w:eastAsia="en-US"/>
        </w:rPr>
        <w:t xml:space="preserve">= </w:t>
      </w:r>
      <w:r w:rsidRPr="009666D2">
        <w:rPr>
          <w:rFonts w:ascii="Times New Roman" w:hAnsi="Times New Roman"/>
          <w:sz w:val="28"/>
          <w:szCs w:val="28"/>
          <w:lang w:val="nl-NL" w:eastAsia="en-US"/>
        </w:rPr>
        <w:t xml:space="preserve"> 11,23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w:t>
      </w:r>
    </w:p>
    <w:p w14:paraId="5E830FA4" w14:textId="77777777" w:rsidR="00882F2F" w:rsidRPr="009666D2" w:rsidRDefault="00882F2F" w:rsidP="00936776">
      <w:pPr>
        <w:spacing w:after="0" w:line="240" w:lineRule="auto"/>
        <w:ind w:firstLine="567"/>
        <w:rPr>
          <w:rFonts w:ascii="Times New Roman" w:hAnsi="Times New Roman"/>
          <w:iCs/>
          <w:spacing w:val="-4"/>
          <w:sz w:val="28"/>
          <w:szCs w:val="28"/>
          <w:lang w:val="nl-NL" w:eastAsia="en-US"/>
        </w:rPr>
      </w:pPr>
      <w:r w:rsidRPr="009666D2">
        <w:rPr>
          <w:rFonts w:ascii="Times New Roman" w:hAnsi="Times New Roman"/>
          <w:iCs/>
          <w:spacing w:val="-4"/>
          <w:sz w:val="28"/>
          <w:szCs w:val="28"/>
          <w:lang w:val="nl-NL" w:eastAsia="en-US"/>
        </w:rPr>
        <w:lastRenderedPageBreak/>
        <w:t>5.2. Đối với thời điểm có quyết định giao đất năm 2018</w:t>
      </w:r>
    </w:p>
    <w:p w14:paraId="64FC008F" w14:textId="77A92901" w:rsidR="00882F2F" w:rsidRPr="009666D2" w:rsidRDefault="00882F2F" w:rsidP="00936776">
      <w:pPr>
        <w:spacing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5.2.1.</w:t>
      </w:r>
      <w:r w:rsidR="00936776" w:rsidRPr="009666D2">
        <w:rPr>
          <w:rFonts w:ascii="Times New Roman" w:hAnsi="Times New Roman"/>
          <w:iCs/>
          <w:sz w:val="28"/>
          <w:szCs w:val="28"/>
          <w:lang w:val="nl-NL" w:eastAsia="en-US"/>
        </w:rPr>
        <w:t xml:space="preserve"> </w:t>
      </w:r>
      <w:r w:rsidRPr="009666D2">
        <w:rPr>
          <w:rFonts w:ascii="Times New Roman" w:hAnsi="Times New Roman"/>
          <w:iCs/>
          <w:sz w:val="28"/>
          <w:szCs w:val="28"/>
          <w:lang w:val="nl-NL" w:eastAsia="en-US"/>
        </w:rPr>
        <w:t xml:space="preserve">Ước tính tổng doanh thu phát triển </w:t>
      </w:r>
    </w:p>
    <w:p w14:paraId="32AE6310"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đầu bằng 0 do chưa thực hiện bán hàng, chưa phát sinh doanh thu.</w:t>
      </w:r>
    </w:p>
    <w:p w14:paraId="671B32FA"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hai (sau 01 năm đầu tư xây dựng):</w:t>
      </w:r>
    </w:p>
    <w:p w14:paraId="197F9CAE"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32.000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19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(1+3,6%) : 3 =  209.962,67 </w:t>
      </w:r>
      <w:r w:rsidRPr="009666D2">
        <w:rPr>
          <w:rFonts w:ascii="Times New Roman" w:hAnsi="Times New Roman"/>
          <w:bCs/>
          <w:sz w:val="28"/>
          <w:szCs w:val="28"/>
          <w:lang w:val="nl-NL" w:eastAsia="en-US"/>
        </w:rPr>
        <w:t>triệu đồng</w:t>
      </w:r>
    </w:p>
    <w:p w14:paraId="4FAA7C5A"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ba:</w:t>
      </w:r>
    </w:p>
    <w:p w14:paraId="5A716AED" w14:textId="40E66890"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32.000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19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(1+3,6%)</w:t>
      </w:r>
      <w:r w:rsidR="009666D2"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 3 = 217.521,32</w:t>
      </w:r>
      <w:r w:rsidRPr="009666D2">
        <w:rPr>
          <w:rFonts w:ascii="Times New Roman" w:hAnsi="Times New Roman"/>
          <w:bCs/>
          <w:sz w:val="28"/>
          <w:szCs w:val="28"/>
          <w:lang w:val="nl-NL" w:eastAsia="en-US"/>
        </w:rPr>
        <w:t xml:space="preserve"> triệu đồng</w:t>
      </w:r>
    </w:p>
    <w:p w14:paraId="4C1FE4F5"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Doanh thu năm thứ tư:</w:t>
      </w:r>
    </w:p>
    <w:p w14:paraId="7E9F6331" w14:textId="3956B8E5"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32.000 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19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 xml:space="preserve"> x (1+3,6%)</w:t>
      </w:r>
      <w:r w:rsidR="009666D2" w:rsidRPr="009666D2">
        <w:rPr>
          <w:rFonts w:ascii="Times New Roman" w:hAnsi="Times New Roman"/>
          <w:sz w:val="28"/>
          <w:szCs w:val="28"/>
          <w:vertAlign w:val="superscript"/>
          <w:lang w:val="nl-NL" w:eastAsia="en-US"/>
        </w:rPr>
        <w:t>3</w:t>
      </w:r>
      <w:r w:rsidRPr="009666D2">
        <w:rPr>
          <w:rFonts w:ascii="Times New Roman" w:hAnsi="Times New Roman"/>
          <w:sz w:val="28"/>
          <w:szCs w:val="28"/>
          <w:lang w:val="nl-NL" w:eastAsia="en-US"/>
        </w:rPr>
        <w:t xml:space="preserve"> : 3 = 225.352,09 triệu đồng</w:t>
      </w:r>
    </w:p>
    <w:p w14:paraId="43AD46FC" w14:textId="5B0B1A8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Doanh thu phát triển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p w14:paraId="5405A574" w14:textId="77777777" w:rsidR="00936776" w:rsidRPr="009666D2" w:rsidRDefault="00936776" w:rsidP="00936776">
      <w:pPr>
        <w:spacing w:after="0" w:line="240" w:lineRule="auto"/>
        <w:ind w:firstLine="567"/>
        <w:rPr>
          <w:rFonts w:ascii="Times New Roman" w:hAnsi="Times New Roman"/>
          <w:sz w:val="4"/>
          <w:szCs w:val="28"/>
          <w:lang w:val="nl-NL" w:eastAsia="en-US"/>
        </w:rPr>
      </w:pPr>
    </w:p>
    <w:tbl>
      <w:tblPr>
        <w:tblW w:w="9900" w:type="dxa"/>
        <w:jc w:val="center"/>
        <w:tblLayout w:type="fixed"/>
        <w:tblLook w:val="04A0" w:firstRow="1" w:lastRow="0" w:firstColumn="1" w:lastColumn="0" w:noHBand="0" w:noVBand="1"/>
      </w:tblPr>
      <w:tblGrid>
        <w:gridCol w:w="1800"/>
        <w:gridCol w:w="540"/>
        <w:gridCol w:w="2250"/>
        <w:gridCol w:w="630"/>
        <w:gridCol w:w="2160"/>
        <w:gridCol w:w="360"/>
        <w:gridCol w:w="2160"/>
      </w:tblGrid>
      <w:tr w:rsidR="00E06D06" w:rsidRPr="009666D2" w14:paraId="1297E571" w14:textId="77777777" w:rsidTr="00522713">
        <w:trPr>
          <w:trHeight w:val="864"/>
          <w:jc w:val="center"/>
        </w:trPr>
        <w:tc>
          <w:tcPr>
            <w:tcW w:w="1800" w:type="dxa"/>
            <w:vAlign w:val="center"/>
          </w:tcPr>
          <w:p w14:paraId="698918DF"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0</w:t>
            </w:r>
            <w:r w:rsidRPr="009666D2">
              <w:rPr>
                <w:rFonts w:ascii="Times New Roman" w:hAnsi="Times New Roman"/>
                <w:bCs/>
                <w:szCs w:val="22"/>
                <w:lang w:val="nl-NL" w:eastAsia="en-US"/>
              </w:rPr>
              <w:t xml:space="preserve"> </w:t>
            </w:r>
            <w:r w:rsidRPr="009666D2">
              <w:rPr>
                <w:rFonts w:ascii="Times New Roman" w:hAnsi="Times New Roman"/>
                <w:szCs w:val="22"/>
                <w:lang w:eastAsia="en-US"/>
              </w:rPr>
              <w:t>triệu đồng</w:t>
            </w:r>
          </w:p>
          <w:p w14:paraId="4B8C0F5C" w14:textId="77777777" w:rsidR="00882F2F" w:rsidRPr="009666D2" w:rsidRDefault="00882F2F" w:rsidP="00882F2F">
            <w:pPr>
              <w:spacing w:before="60" w:after="0" w:line="340" w:lineRule="exact"/>
              <w:ind w:firstLine="0"/>
              <w:jc w:val="center"/>
              <w:rPr>
                <w:rFonts w:ascii="Times New Roman" w:hAnsi="Times New Roman"/>
                <w:szCs w:val="22"/>
                <w:vertAlign w:val="superscript"/>
                <w:lang w:eastAsia="en-US"/>
              </w:rPr>
            </w:pPr>
            <w:r w:rsidRPr="009666D2">
              <w:rPr>
                <w:rFonts w:ascii="Times New Roman" w:hAnsi="Times New Roman"/>
                <w:szCs w:val="22"/>
                <w:lang w:eastAsia="en-US"/>
              </w:rPr>
              <w:t>(1+11,5%)</w:t>
            </w:r>
            <w:r w:rsidRPr="009666D2">
              <w:rPr>
                <w:rFonts w:ascii="Times New Roman" w:hAnsi="Times New Roman"/>
                <w:szCs w:val="22"/>
                <w:vertAlign w:val="superscript"/>
                <w:lang w:eastAsia="en-US"/>
              </w:rPr>
              <w:t>1</w:t>
            </w:r>
          </w:p>
        </w:tc>
        <w:tc>
          <w:tcPr>
            <w:tcW w:w="540" w:type="dxa"/>
            <w:vAlign w:val="center"/>
          </w:tcPr>
          <w:p w14:paraId="573608EC"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w:t>
            </w:r>
          </w:p>
        </w:tc>
        <w:tc>
          <w:tcPr>
            <w:tcW w:w="2250" w:type="dxa"/>
            <w:vAlign w:val="center"/>
          </w:tcPr>
          <w:p w14:paraId="4F013108"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val="nl-NL" w:eastAsia="en-US"/>
              </w:rPr>
              <w:t xml:space="preserve">209.962,67 </w:t>
            </w:r>
            <w:r w:rsidRPr="009666D2">
              <w:rPr>
                <w:rFonts w:ascii="Times New Roman" w:hAnsi="Times New Roman"/>
                <w:szCs w:val="22"/>
                <w:lang w:eastAsia="en-US"/>
              </w:rPr>
              <w:t>triệu đồng</w:t>
            </w:r>
          </w:p>
          <w:p w14:paraId="7BC2DDF0"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(1+11,5%)</w:t>
            </w:r>
            <w:r w:rsidRPr="009666D2">
              <w:rPr>
                <w:rFonts w:ascii="Times New Roman" w:hAnsi="Times New Roman"/>
                <w:szCs w:val="22"/>
                <w:vertAlign w:val="superscript"/>
                <w:lang w:eastAsia="en-US"/>
              </w:rPr>
              <w:t>2</w:t>
            </w:r>
          </w:p>
        </w:tc>
        <w:tc>
          <w:tcPr>
            <w:tcW w:w="630" w:type="dxa"/>
          </w:tcPr>
          <w:p w14:paraId="7DC93ED0" w14:textId="77777777" w:rsidR="00882F2F" w:rsidRPr="009666D2" w:rsidRDefault="00882F2F" w:rsidP="00882F2F">
            <w:pPr>
              <w:spacing w:before="60" w:after="0" w:line="340" w:lineRule="exact"/>
              <w:jc w:val="center"/>
              <w:rPr>
                <w:rFonts w:ascii="Times New Roman" w:hAnsi="Times New Roman"/>
                <w:szCs w:val="22"/>
                <w:lang w:eastAsia="en-US"/>
              </w:rPr>
            </w:pPr>
          </w:p>
          <w:p w14:paraId="2C7BB0DE" w14:textId="77777777" w:rsidR="00882F2F" w:rsidRPr="009666D2" w:rsidRDefault="00882F2F" w:rsidP="00882F2F">
            <w:pPr>
              <w:widowControl w:val="0"/>
              <w:spacing w:before="0" w:after="0" w:line="240" w:lineRule="auto"/>
              <w:ind w:firstLine="0"/>
              <w:jc w:val="left"/>
              <w:rPr>
                <w:rFonts w:ascii="Times New Roman" w:hAnsi="Times New Roman"/>
                <w:szCs w:val="22"/>
                <w:lang w:eastAsia="en-US"/>
              </w:rPr>
            </w:pPr>
            <w:r w:rsidRPr="009666D2">
              <w:rPr>
                <w:rFonts w:ascii="Times New Roman" w:hAnsi="Times New Roman"/>
                <w:szCs w:val="22"/>
                <w:lang w:eastAsia="en-US"/>
              </w:rPr>
              <w:t>+</w:t>
            </w:r>
          </w:p>
        </w:tc>
        <w:tc>
          <w:tcPr>
            <w:tcW w:w="2160" w:type="dxa"/>
            <w:vAlign w:val="center"/>
          </w:tcPr>
          <w:p w14:paraId="203CFF81"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217.521,32 triệu đồng</w:t>
            </w:r>
          </w:p>
          <w:p w14:paraId="5F22BCF2"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 xml:space="preserve">        (1+11,5%)</w:t>
            </w:r>
            <w:r w:rsidRPr="009666D2">
              <w:rPr>
                <w:rFonts w:ascii="Times New Roman" w:hAnsi="Times New Roman"/>
                <w:szCs w:val="22"/>
                <w:vertAlign w:val="superscript"/>
                <w:lang w:eastAsia="en-US"/>
              </w:rPr>
              <w:t>3</w:t>
            </w:r>
          </w:p>
        </w:tc>
        <w:tc>
          <w:tcPr>
            <w:tcW w:w="360" w:type="dxa"/>
            <w:vAlign w:val="center"/>
          </w:tcPr>
          <w:p w14:paraId="52B77BE3" w14:textId="77777777" w:rsidR="00882F2F" w:rsidRPr="009666D2" w:rsidRDefault="00882F2F" w:rsidP="00882F2F">
            <w:pPr>
              <w:spacing w:before="60" w:after="0" w:line="340" w:lineRule="exact"/>
              <w:ind w:firstLine="0"/>
              <w:jc w:val="left"/>
              <w:rPr>
                <w:rFonts w:ascii="Times New Roman" w:hAnsi="Times New Roman"/>
                <w:szCs w:val="22"/>
                <w:lang w:eastAsia="en-US"/>
              </w:rPr>
            </w:pPr>
            <w:r w:rsidRPr="009666D2">
              <w:rPr>
                <w:rFonts w:ascii="Times New Roman" w:hAnsi="Times New Roman"/>
                <w:szCs w:val="22"/>
                <w:lang w:eastAsia="en-US"/>
              </w:rPr>
              <w:t>+</w:t>
            </w:r>
          </w:p>
        </w:tc>
        <w:tc>
          <w:tcPr>
            <w:tcW w:w="2160" w:type="dxa"/>
            <w:vAlign w:val="center"/>
          </w:tcPr>
          <w:p w14:paraId="6418837D" w14:textId="77777777" w:rsidR="00882F2F" w:rsidRPr="009666D2" w:rsidRDefault="00882F2F" w:rsidP="00882F2F">
            <w:pPr>
              <w:pBdr>
                <w:bottom w:val="single" w:sz="4" w:space="1" w:color="auto"/>
              </w:pBd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225.352,09 triệu đồng</w:t>
            </w:r>
          </w:p>
          <w:p w14:paraId="1B792BF4" w14:textId="77777777" w:rsidR="00882F2F" w:rsidRPr="009666D2" w:rsidRDefault="00882F2F" w:rsidP="00882F2F">
            <w:pPr>
              <w:spacing w:before="60" w:after="0" w:line="340" w:lineRule="exact"/>
              <w:ind w:firstLine="0"/>
              <w:jc w:val="center"/>
              <w:rPr>
                <w:rFonts w:ascii="Times New Roman" w:hAnsi="Times New Roman"/>
                <w:szCs w:val="22"/>
                <w:lang w:eastAsia="en-US"/>
              </w:rPr>
            </w:pPr>
            <w:r w:rsidRPr="009666D2">
              <w:rPr>
                <w:rFonts w:ascii="Times New Roman" w:hAnsi="Times New Roman"/>
                <w:szCs w:val="22"/>
                <w:lang w:eastAsia="en-US"/>
              </w:rPr>
              <w:t>(1+11,5%)</w:t>
            </w:r>
            <w:r w:rsidRPr="009666D2">
              <w:rPr>
                <w:rFonts w:ascii="Times New Roman" w:hAnsi="Times New Roman"/>
                <w:szCs w:val="22"/>
                <w:vertAlign w:val="superscript"/>
                <w:lang w:eastAsia="en-US"/>
              </w:rPr>
              <w:t>4</w:t>
            </w:r>
          </w:p>
        </w:tc>
      </w:tr>
    </w:tbl>
    <w:p w14:paraId="6849E38F" w14:textId="77777777" w:rsidR="00882F2F" w:rsidRPr="009666D2" w:rsidRDefault="00882F2F" w:rsidP="00882F2F">
      <w:pPr>
        <w:spacing w:before="60" w:after="0" w:line="380" w:lineRule="exact"/>
        <w:rPr>
          <w:rFonts w:ascii="Times New Roman" w:hAnsi="Times New Roman"/>
          <w:sz w:val="28"/>
          <w:szCs w:val="28"/>
          <w:lang w:val="nl-NL" w:eastAsia="en-US"/>
        </w:rPr>
      </w:pPr>
      <w:r w:rsidRPr="009666D2">
        <w:rPr>
          <w:rFonts w:ascii="Times New Roman" w:hAnsi="Times New Roman"/>
          <w:sz w:val="28"/>
          <w:szCs w:val="28"/>
          <w:lang w:val="nl-NL" w:eastAsia="en-US"/>
        </w:rPr>
        <w:t xml:space="preserve">= 471.606,65 </w:t>
      </w:r>
      <w:r w:rsidRPr="009666D2">
        <w:rPr>
          <w:rFonts w:ascii="Times New Roman" w:hAnsi="Times New Roman"/>
          <w:bCs/>
          <w:sz w:val="28"/>
          <w:szCs w:val="28"/>
          <w:lang w:val="nl-NL" w:eastAsia="en-US"/>
        </w:rPr>
        <w:t>triệu đồng</w:t>
      </w:r>
    </w:p>
    <w:p w14:paraId="75ABD809" w14:textId="77777777" w:rsidR="00882F2F" w:rsidRPr="009666D2" w:rsidRDefault="00882F2F" w:rsidP="00882F2F">
      <w:pPr>
        <w:spacing w:before="60" w:after="0" w:line="380" w:lineRule="exact"/>
        <w:rPr>
          <w:rFonts w:ascii="Times New Roman" w:hAnsi="Times New Roman"/>
          <w:iCs/>
          <w:sz w:val="28"/>
          <w:szCs w:val="28"/>
          <w:lang w:val="nl-NL" w:eastAsia="en-US"/>
        </w:rPr>
      </w:pPr>
      <w:r w:rsidRPr="009666D2">
        <w:rPr>
          <w:rFonts w:ascii="Times New Roman" w:hAnsi="Times New Roman"/>
          <w:iCs/>
          <w:sz w:val="28"/>
          <w:szCs w:val="28"/>
          <w:lang w:val="nl-NL" w:eastAsia="en-US"/>
        </w:rPr>
        <w:t xml:space="preserve">5.2.2. Ước tính tổng chi phí phát triển </w:t>
      </w:r>
    </w:p>
    <w:p w14:paraId="5C8BD178" w14:textId="77777777" w:rsidR="00882F2F" w:rsidRPr="009666D2" w:rsidRDefault="00882F2F" w:rsidP="00882F2F">
      <w:pPr>
        <w:spacing w:before="60" w:after="0" w:line="380" w:lineRule="exact"/>
        <w:rPr>
          <w:rFonts w:ascii="Times New Roman" w:hAnsi="Times New Roman"/>
          <w:sz w:val="28"/>
          <w:szCs w:val="28"/>
          <w:lang w:val="nl-NL" w:eastAsia="en-US"/>
        </w:rPr>
      </w:pPr>
      <w:r w:rsidRPr="009666D2">
        <w:rPr>
          <w:rFonts w:ascii="Times New Roman" w:hAnsi="Times New Roman"/>
          <w:sz w:val="28"/>
          <w:szCs w:val="28"/>
          <w:lang w:val="nl-NL" w:eastAsia="en-US"/>
        </w:rPr>
        <w:t>a) Chi phí đầu tư xây dựng</w:t>
      </w:r>
    </w:p>
    <w:p w14:paraId="7AEFE0B3" w14:textId="77777777" w:rsidR="00882F2F" w:rsidRPr="009666D2" w:rsidRDefault="00882F2F" w:rsidP="00882F2F">
      <w:pPr>
        <w:spacing w:before="60" w:after="0" w:line="380" w:lineRule="exact"/>
        <w:ind w:firstLine="567"/>
        <w:rPr>
          <w:rFonts w:ascii="Times New Roman" w:hAnsi="Times New Roman"/>
          <w:sz w:val="28"/>
          <w:szCs w:val="28"/>
          <w:lang w:val="nl-NL" w:eastAsia="en-US"/>
        </w:rPr>
      </w:pPr>
      <w:r w:rsidRPr="009666D2">
        <w:rPr>
          <w:rFonts w:ascii="Times New Roman" w:hAnsi="Times New Roman"/>
          <w:spacing w:val="-8"/>
          <w:sz w:val="28"/>
          <w:szCs w:val="28"/>
          <w:lang w:val="nl-NL" w:eastAsia="en-US"/>
        </w:rPr>
        <w:t>Chi phí xây dựng hạ tầng bao gồm chi phí thiết bị (</w:t>
      </w:r>
      <w:r w:rsidRPr="009666D2">
        <w:rPr>
          <w:rFonts w:ascii="Times New Roman" w:eastAsia="Courier New" w:hAnsi="Times New Roman" w:cs="Courier New"/>
          <w:spacing w:val="-8"/>
          <w:sz w:val="28"/>
          <w:szCs w:val="28"/>
          <w:shd w:val="clear" w:color="auto" w:fill="FFFFFF"/>
          <w:lang w:val="vi-VN"/>
        </w:rPr>
        <w:t>cả các khoản thuế có liên quan</w:t>
      </w:r>
      <w:r w:rsidRPr="009666D2">
        <w:rPr>
          <w:rFonts w:ascii="Times New Roman" w:eastAsia="Courier New" w:hAnsi="Times New Roman" w:cs="Courier New"/>
          <w:spacing w:val="-8"/>
          <w:sz w:val="28"/>
          <w:szCs w:val="28"/>
          <w:shd w:val="clear" w:color="auto" w:fill="FFFFFF"/>
          <w:lang w:val="nl-NL"/>
        </w:rPr>
        <w:t>)</w:t>
      </w:r>
      <w:r w:rsidRPr="009666D2">
        <w:rPr>
          <w:rFonts w:ascii="Times New Roman" w:hAnsi="Times New Roman"/>
          <w:sz w:val="28"/>
          <w:szCs w:val="28"/>
          <w:lang w:val="nl-NL" w:eastAsia="en-US"/>
        </w:rPr>
        <w:t xml:space="preserve">: </w:t>
      </w:r>
    </w:p>
    <w:p w14:paraId="5F8C39BF" w14:textId="77777777" w:rsidR="00882F2F" w:rsidRPr="009666D2" w:rsidRDefault="00882F2F" w:rsidP="00882F2F">
      <w:pPr>
        <w:spacing w:before="60" w:after="0" w:line="380" w:lineRule="exact"/>
        <w:ind w:firstLine="567"/>
        <w:jc w:val="left"/>
        <w:rPr>
          <w:rFonts w:ascii="Times New Roman" w:hAnsi="Times New Roman"/>
          <w:sz w:val="28"/>
          <w:szCs w:val="28"/>
          <w:lang w:val="nl-NL" w:eastAsia="en-US"/>
        </w:rPr>
      </w:pPr>
      <w:r w:rsidRPr="009666D2">
        <w:rPr>
          <w:rFonts w:ascii="Times New Roman" w:hAnsi="Times New Roman"/>
          <w:sz w:val="28"/>
          <w:szCs w:val="28"/>
          <w:lang w:val="nl-NL" w:eastAsia="en-US"/>
        </w:rPr>
        <w:t>50.000 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eastAsia="en-US"/>
        </w:rPr>
        <w:sym w:font="Symbol" w:char="F0B4"/>
      </w:r>
      <w:r w:rsidRPr="009666D2">
        <w:rPr>
          <w:rFonts w:ascii="Times New Roman" w:hAnsi="Times New Roman"/>
          <w:sz w:val="28"/>
          <w:szCs w:val="28"/>
          <w:lang w:val="nl-NL" w:eastAsia="en-US"/>
        </w:rPr>
        <w:t xml:space="preserve"> 0,8 triệu đồng/m</w:t>
      </w:r>
      <w:r w:rsidRPr="009666D2">
        <w:rPr>
          <w:rFonts w:ascii="Times New Roman" w:hAnsi="Times New Roman"/>
          <w:sz w:val="28"/>
          <w:szCs w:val="28"/>
          <w:vertAlign w:val="superscript"/>
          <w:lang w:val="nl-NL" w:eastAsia="en-US"/>
        </w:rPr>
        <w:t xml:space="preserve">2 </w:t>
      </w:r>
      <w:r w:rsidRPr="009666D2">
        <w:rPr>
          <w:rFonts w:ascii="Times New Roman" w:hAnsi="Times New Roman"/>
          <w:sz w:val="28"/>
          <w:szCs w:val="28"/>
          <w:lang w:val="nl-NL" w:eastAsia="en-US"/>
        </w:rPr>
        <w:t xml:space="preserve"> = 40.000 triệu đồng.</w:t>
      </w:r>
    </w:p>
    <w:p w14:paraId="21904502"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quản lý dự án:</w:t>
      </w:r>
    </w:p>
    <w:p w14:paraId="36B4116E"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40.000 </w:t>
      </w:r>
      <w:r w:rsidRPr="009666D2">
        <w:rPr>
          <w:rFonts w:ascii="Times New Roman" w:hAnsi="Times New Roman"/>
          <w:spacing w:val="-2"/>
          <w:sz w:val="28"/>
          <w:szCs w:val="28"/>
          <w:lang w:val="nl-NL" w:eastAsia="en-US"/>
        </w:rPr>
        <w:t xml:space="preserve">triệu đồng x 2% = 800 </w:t>
      </w:r>
      <w:r w:rsidRPr="009666D2">
        <w:rPr>
          <w:rFonts w:ascii="Times New Roman" w:hAnsi="Times New Roman"/>
          <w:sz w:val="28"/>
          <w:szCs w:val="28"/>
          <w:lang w:val="nl-NL" w:eastAsia="en-US"/>
        </w:rPr>
        <w:t>triệu đồng</w:t>
      </w:r>
    </w:p>
    <w:p w14:paraId="350D692D"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 Tổng chi phí đầu tư xây dựng: </w:t>
      </w:r>
    </w:p>
    <w:p w14:paraId="5E88B05F"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200 + 40.000 </w:t>
      </w:r>
      <w:r w:rsidRPr="009666D2">
        <w:rPr>
          <w:rFonts w:ascii="Times New Roman" w:hAnsi="Times New Roman"/>
          <w:spacing w:val="-2"/>
          <w:sz w:val="28"/>
          <w:szCs w:val="28"/>
          <w:lang w:val="nl-NL" w:eastAsia="en-US"/>
        </w:rPr>
        <w:t xml:space="preserve">+ 8.000 + 2.369,63 + 800 = </w:t>
      </w:r>
      <w:r w:rsidRPr="009666D2">
        <w:rPr>
          <w:rFonts w:ascii="Times New Roman" w:hAnsi="Times New Roman"/>
          <w:sz w:val="28"/>
          <w:szCs w:val="28"/>
          <w:lang w:val="nl-NL" w:eastAsia="en-US"/>
        </w:rPr>
        <w:t>51.369,63 triệu đồng.</w:t>
      </w:r>
    </w:p>
    <w:p w14:paraId="3CE32239"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1 là:</w:t>
      </w:r>
    </w:p>
    <w:p w14:paraId="70A4CC41"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t xml:space="preserve">200 + (40.000 + 8.000 + 800)  </w:t>
      </w:r>
      <w:r w:rsidRPr="009666D2">
        <w:rPr>
          <w:rFonts w:ascii="Times New Roman" w:hAnsi="Times New Roman"/>
          <w:sz w:val="28"/>
          <w:szCs w:val="28"/>
          <w:lang w:val="nl-NL" w:eastAsia="en-US"/>
        </w:rPr>
        <w:t>x 50%</w:t>
      </w:r>
      <w:r w:rsidRPr="009666D2">
        <w:rPr>
          <w:rFonts w:ascii="Times New Roman" w:hAnsi="Times New Roman"/>
          <w:spacing w:val="-2"/>
          <w:sz w:val="28"/>
          <w:szCs w:val="28"/>
          <w:lang w:val="nl-NL" w:eastAsia="en-US"/>
        </w:rPr>
        <w:t xml:space="preserve"> + 779,28 = </w:t>
      </w:r>
      <w:r w:rsidRPr="009666D2">
        <w:rPr>
          <w:rFonts w:ascii="Times New Roman" w:hAnsi="Times New Roman"/>
          <w:sz w:val="28"/>
          <w:szCs w:val="28"/>
          <w:lang w:val="nl-NL" w:eastAsia="en-US"/>
        </w:rPr>
        <w:t>25.379,28 triệu đồng.</w:t>
      </w:r>
    </w:p>
    <w:p w14:paraId="7D3CDADC"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Chi phí đầu tư xây dựng năm thứ 2 là:</w:t>
      </w:r>
    </w:p>
    <w:p w14:paraId="22A536DD" w14:textId="77777777" w:rsidR="00882F2F" w:rsidRPr="009666D2" w:rsidRDefault="00882F2F" w:rsidP="00882F2F">
      <w:pPr>
        <w:spacing w:after="0" w:line="240" w:lineRule="auto"/>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t xml:space="preserve">(40.000 + 8.000 + 800)  </w:t>
      </w:r>
      <w:r w:rsidRPr="009666D2">
        <w:rPr>
          <w:rFonts w:ascii="Times New Roman" w:hAnsi="Times New Roman"/>
          <w:sz w:val="28"/>
          <w:szCs w:val="28"/>
          <w:lang w:val="nl-NL" w:eastAsia="en-US"/>
        </w:rPr>
        <w:t>x 50%</w:t>
      </w:r>
      <w:r w:rsidRPr="009666D2">
        <w:rPr>
          <w:rFonts w:ascii="Times New Roman" w:hAnsi="Times New Roman"/>
          <w:spacing w:val="-2"/>
          <w:sz w:val="28"/>
          <w:szCs w:val="28"/>
          <w:lang w:val="nl-NL" w:eastAsia="en-US"/>
        </w:rPr>
        <w:t xml:space="preserve"> + 1.590,35 = </w:t>
      </w:r>
      <w:r w:rsidRPr="009666D2">
        <w:rPr>
          <w:rFonts w:ascii="Times New Roman" w:hAnsi="Times New Roman"/>
          <w:sz w:val="28"/>
          <w:szCs w:val="28"/>
          <w:lang w:val="nl-NL" w:eastAsia="en-US"/>
        </w:rPr>
        <w:t>25.990,35 triệu đồng.</w:t>
      </w:r>
    </w:p>
    <w:p w14:paraId="37368963" w14:textId="77777777" w:rsidR="00882F2F" w:rsidRPr="009666D2" w:rsidRDefault="00882F2F" w:rsidP="00882F2F">
      <w:pPr>
        <w:spacing w:after="0"/>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Tổng chi phí đầu tư xây dựng chiết khấu về giá trị hiện tại </w:t>
      </w:r>
      <w:r w:rsidRPr="009666D2">
        <w:rPr>
          <w:rFonts w:ascii="Times New Roman" w:hAnsi="Times New Roman"/>
          <w:sz w:val="28"/>
          <w:szCs w:val="28"/>
          <w:lang w:val="vi-VN" w:eastAsia="en-US"/>
        </w:rPr>
        <w:t>tại thời điểm định giá đất</w:t>
      </w:r>
      <w:r w:rsidRPr="009666D2">
        <w:rPr>
          <w:rFonts w:ascii="Times New Roman" w:hAnsi="Times New Roman"/>
          <w:sz w:val="28"/>
          <w:szCs w:val="28"/>
          <w:lang w:val="nl-NL" w:eastAsia="en-US"/>
        </w:rPr>
        <w:t>:</w:t>
      </w:r>
    </w:p>
    <w:tbl>
      <w:tblPr>
        <w:tblW w:w="8539" w:type="dxa"/>
        <w:tblInd w:w="567" w:type="dxa"/>
        <w:tblLayout w:type="fixed"/>
        <w:tblLook w:val="04A0" w:firstRow="1" w:lastRow="0" w:firstColumn="1" w:lastColumn="0" w:noHBand="0" w:noVBand="1"/>
      </w:tblPr>
      <w:tblGrid>
        <w:gridCol w:w="2410"/>
        <w:gridCol w:w="647"/>
        <w:gridCol w:w="2358"/>
        <w:gridCol w:w="411"/>
        <w:gridCol w:w="2713"/>
      </w:tblGrid>
      <w:tr w:rsidR="00E06D06" w:rsidRPr="009666D2" w14:paraId="197994EC" w14:textId="77777777" w:rsidTr="00522713">
        <w:trPr>
          <w:trHeight w:val="1002"/>
        </w:trPr>
        <w:tc>
          <w:tcPr>
            <w:tcW w:w="2410" w:type="dxa"/>
            <w:vAlign w:val="center"/>
          </w:tcPr>
          <w:p w14:paraId="42417148" w14:textId="77777777" w:rsidR="00882F2F" w:rsidRPr="009666D2" w:rsidRDefault="00882F2F" w:rsidP="00882F2F">
            <w:pPr>
              <w:pBdr>
                <w:bottom w:val="single" w:sz="4" w:space="1" w:color="auto"/>
              </w:pBdr>
              <w:spacing w:before="60" w:after="60" w:line="330" w:lineRule="exact"/>
              <w:ind w:firstLine="0"/>
              <w:rPr>
                <w:rFonts w:ascii="Times New Roman" w:hAnsi="Times New Roman"/>
                <w:sz w:val="24"/>
                <w:lang w:eastAsia="en-US"/>
              </w:rPr>
            </w:pPr>
            <w:r w:rsidRPr="009666D2">
              <w:rPr>
                <w:rFonts w:ascii="Times New Roman" w:hAnsi="Times New Roman"/>
                <w:sz w:val="24"/>
                <w:lang w:val="nl-NL" w:eastAsia="en-US"/>
              </w:rPr>
              <w:t xml:space="preserve">25.379,28 </w:t>
            </w:r>
            <w:r w:rsidRPr="009666D2">
              <w:rPr>
                <w:rFonts w:ascii="Times New Roman" w:hAnsi="Times New Roman"/>
                <w:sz w:val="24"/>
                <w:lang w:eastAsia="en-US"/>
              </w:rPr>
              <w:t>triệu đồng</w:t>
            </w:r>
          </w:p>
          <w:p w14:paraId="63A3BA96" w14:textId="77777777" w:rsidR="00882F2F" w:rsidRPr="009666D2" w:rsidRDefault="00882F2F" w:rsidP="00882F2F">
            <w:pPr>
              <w:spacing w:before="60" w:after="60" w:line="330" w:lineRule="exact"/>
              <w:ind w:firstLine="0"/>
              <w:jc w:val="center"/>
              <w:rPr>
                <w:rFonts w:ascii="Times New Roman" w:hAnsi="Times New Roman"/>
                <w:sz w:val="24"/>
                <w:vertAlign w:val="superscript"/>
                <w:lang w:eastAsia="en-US"/>
              </w:rPr>
            </w:pPr>
            <w:r w:rsidRPr="009666D2">
              <w:rPr>
                <w:rFonts w:ascii="Times New Roman" w:hAnsi="Times New Roman"/>
                <w:sz w:val="24"/>
                <w:lang w:eastAsia="en-US"/>
              </w:rPr>
              <w:t>(1+11,5%)</w:t>
            </w:r>
            <w:r w:rsidRPr="009666D2">
              <w:rPr>
                <w:rFonts w:ascii="Times New Roman" w:hAnsi="Times New Roman"/>
                <w:sz w:val="24"/>
                <w:vertAlign w:val="superscript"/>
                <w:lang w:eastAsia="en-US"/>
              </w:rPr>
              <w:t>1</w:t>
            </w:r>
          </w:p>
        </w:tc>
        <w:tc>
          <w:tcPr>
            <w:tcW w:w="647" w:type="dxa"/>
          </w:tcPr>
          <w:p w14:paraId="1B39E7C2" w14:textId="77777777" w:rsidR="00882F2F" w:rsidRPr="009666D2" w:rsidRDefault="00882F2F" w:rsidP="00882F2F">
            <w:pPr>
              <w:spacing w:before="60" w:after="60" w:line="330" w:lineRule="exact"/>
              <w:jc w:val="center"/>
              <w:rPr>
                <w:rFonts w:ascii="Times New Roman" w:hAnsi="Times New Roman"/>
                <w:sz w:val="24"/>
                <w:lang w:eastAsia="en-US"/>
              </w:rPr>
            </w:pPr>
            <w:r w:rsidRPr="009666D2">
              <w:rPr>
                <w:rFonts w:ascii="Times New Roman" w:hAnsi="Times New Roman"/>
                <w:sz w:val="24"/>
                <w:lang w:eastAsia="en-US"/>
              </w:rPr>
              <w:t>++</w:t>
            </w:r>
          </w:p>
        </w:tc>
        <w:tc>
          <w:tcPr>
            <w:tcW w:w="2358" w:type="dxa"/>
            <w:vAlign w:val="center"/>
          </w:tcPr>
          <w:p w14:paraId="177CBA19" w14:textId="77777777" w:rsidR="00882F2F" w:rsidRPr="009666D2" w:rsidRDefault="00882F2F" w:rsidP="00882F2F">
            <w:pPr>
              <w:pBdr>
                <w:bottom w:val="single" w:sz="4" w:space="1" w:color="auto"/>
              </w:pBdr>
              <w:spacing w:before="60" w:after="60" w:line="330" w:lineRule="exact"/>
              <w:ind w:firstLine="0"/>
              <w:rPr>
                <w:rFonts w:ascii="Times New Roman" w:hAnsi="Times New Roman"/>
                <w:sz w:val="24"/>
                <w:lang w:eastAsia="en-US"/>
              </w:rPr>
            </w:pPr>
            <w:r w:rsidRPr="009666D2">
              <w:rPr>
                <w:rFonts w:ascii="Times New Roman" w:hAnsi="Times New Roman"/>
                <w:sz w:val="24"/>
                <w:lang w:val="nl-NL" w:eastAsia="en-US"/>
              </w:rPr>
              <w:t xml:space="preserve">25.990,35 </w:t>
            </w:r>
            <w:r w:rsidRPr="009666D2">
              <w:rPr>
                <w:rFonts w:ascii="Times New Roman" w:hAnsi="Times New Roman"/>
                <w:sz w:val="24"/>
                <w:lang w:eastAsia="en-US"/>
              </w:rPr>
              <w:t>triệu đồng</w:t>
            </w:r>
          </w:p>
          <w:p w14:paraId="26FC0289" w14:textId="77777777" w:rsidR="00882F2F" w:rsidRPr="009666D2" w:rsidRDefault="00882F2F" w:rsidP="00882F2F">
            <w:pPr>
              <w:spacing w:before="60" w:after="60" w:line="330" w:lineRule="exact"/>
              <w:ind w:firstLine="0"/>
              <w:jc w:val="center"/>
              <w:rPr>
                <w:rFonts w:ascii="Times New Roman" w:hAnsi="Times New Roman"/>
                <w:sz w:val="24"/>
                <w:lang w:eastAsia="en-US"/>
              </w:rPr>
            </w:pPr>
            <w:r w:rsidRPr="009666D2">
              <w:rPr>
                <w:rFonts w:ascii="Times New Roman" w:hAnsi="Times New Roman"/>
                <w:sz w:val="24"/>
                <w:lang w:eastAsia="en-US"/>
              </w:rPr>
              <w:t>(1+11,5%)</w:t>
            </w:r>
            <w:r w:rsidRPr="009666D2">
              <w:rPr>
                <w:rFonts w:ascii="Times New Roman" w:hAnsi="Times New Roman"/>
                <w:sz w:val="24"/>
                <w:vertAlign w:val="superscript"/>
                <w:lang w:eastAsia="en-US"/>
              </w:rPr>
              <w:t>2</w:t>
            </w:r>
          </w:p>
        </w:tc>
        <w:tc>
          <w:tcPr>
            <w:tcW w:w="411" w:type="dxa"/>
          </w:tcPr>
          <w:p w14:paraId="2CFA171D" w14:textId="77777777" w:rsidR="00882F2F" w:rsidRPr="009666D2" w:rsidRDefault="00882F2F" w:rsidP="00882F2F">
            <w:pPr>
              <w:spacing w:before="60" w:after="60" w:line="330" w:lineRule="exact"/>
              <w:jc w:val="center"/>
              <w:rPr>
                <w:rFonts w:ascii="Times New Roman" w:hAnsi="Times New Roman"/>
                <w:sz w:val="24"/>
                <w:lang w:eastAsia="en-US"/>
              </w:rPr>
            </w:pPr>
            <w:r w:rsidRPr="009666D2">
              <w:rPr>
                <w:rFonts w:ascii="Times New Roman" w:hAnsi="Times New Roman"/>
                <w:sz w:val="24"/>
                <w:lang w:eastAsia="en-US"/>
              </w:rPr>
              <w:t>==</w:t>
            </w:r>
          </w:p>
        </w:tc>
        <w:tc>
          <w:tcPr>
            <w:tcW w:w="2713" w:type="dxa"/>
            <w:vAlign w:val="center"/>
          </w:tcPr>
          <w:p w14:paraId="1155891B" w14:textId="77777777" w:rsidR="00882F2F" w:rsidRPr="009666D2" w:rsidRDefault="00882F2F" w:rsidP="00882F2F">
            <w:pPr>
              <w:spacing w:before="60" w:after="60" w:line="330" w:lineRule="exact"/>
              <w:ind w:firstLine="0"/>
              <w:rPr>
                <w:rFonts w:ascii="Times New Roman" w:hAnsi="Times New Roman"/>
                <w:sz w:val="24"/>
                <w:lang w:eastAsia="en-US"/>
              </w:rPr>
            </w:pPr>
            <w:r w:rsidRPr="009666D2">
              <w:rPr>
                <w:rFonts w:ascii="Times New Roman" w:hAnsi="Times New Roman"/>
                <w:sz w:val="24"/>
                <w:lang w:eastAsia="en-US"/>
              </w:rPr>
              <w:t>43.667,28 triệu đồng</w:t>
            </w:r>
          </w:p>
        </w:tc>
      </w:tr>
    </w:tbl>
    <w:p w14:paraId="6852D97B" w14:textId="77777777" w:rsidR="00882F2F" w:rsidRPr="009666D2" w:rsidRDefault="00882F2F" w:rsidP="00882F2F">
      <w:pPr>
        <w:spacing w:before="60" w:after="60" w:line="340" w:lineRule="exact"/>
        <w:ind w:firstLine="562"/>
        <w:rPr>
          <w:rFonts w:ascii="Times New Roman" w:hAnsi="Times New Roman"/>
          <w:sz w:val="28"/>
          <w:szCs w:val="28"/>
          <w:lang w:val="nl-NL" w:eastAsia="en-US"/>
        </w:rPr>
      </w:pPr>
      <w:r w:rsidRPr="009666D2">
        <w:rPr>
          <w:rFonts w:ascii="Times New Roman" w:hAnsi="Times New Roman"/>
          <w:sz w:val="28"/>
          <w:szCs w:val="28"/>
          <w:lang w:val="nl-NL" w:eastAsia="en-US"/>
        </w:rPr>
        <w:t>b) Chi phí tiếp thị, quảng cáo, bán hàng</w:t>
      </w:r>
    </w:p>
    <w:p w14:paraId="4D6E22EB" w14:textId="21A35944" w:rsidR="00882F2F" w:rsidRPr="009666D2" w:rsidRDefault="00882F2F" w:rsidP="00882F2F">
      <w:pPr>
        <w:spacing w:before="60" w:after="60" w:line="340" w:lineRule="exact"/>
        <w:ind w:firstLine="562"/>
        <w:rPr>
          <w:rFonts w:ascii="Times New Roman" w:hAnsi="Times New Roman"/>
          <w:sz w:val="28"/>
          <w:szCs w:val="28"/>
          <w:lang w:val="nl-NL" w:eastAsia="en-US"/>
        </w:rPr>
      </w:pPr>
      <w:r w:rsidRPr="009666D2">
        <w:rPr>
          <w:rFonts w:ascii="Times New Roman" w:hAnsi="Times New Roman"/>
          <w:sz w:val="28"/>
          <w:szCs w:val="28"/>
          <w:lang w:val="nl-NL" w:eastAsia="en-US"/>
        </w:rPr>
        <w:t xml:space="preserve">1% </w:t>
      </w:r>
      <w:r w:rsidRPr="009666D2">
        <w:rPr>
          <w:rFonts w:ascii="Times New Roman" w:hAnsi="Times New Roman"/>
          <w:sz w:val="28"/>
          <w:szCs w:val="28"/>
          <w:lang w:val="nl-NL" w:eastAsia="en-US"/>
        </w:rPr>
        <w:sym w:font="Symbol" w:char="F0B4"/>
      </w:r>
      <w:r w:rsidRPr="009666D2">
        <w:rPr>
          <w:rFonts w:ascii="Times New Roman" w:hAnsi="Times New Roman"/>
          <w:sz w:val="28"/>
          <w:szCs w:val="28"/>
          <w:lang w:val="nl-NL" w:eastAsia="en-US"/>
        </w:rPr>
        <w:t xml:space="preserve"> 471.606,65 triệu đồng = 4.716,07 triệu đồng</w:t>
      </w:r>
      <w:r w:rsidR="00EF211A" w:rsidRPr="009666D2">
        <w:rPr>
          <w:rFonts w:ascii="Times New Roman" w:hAnsi="Times New Roman"/>
          <w:sz w:val="28"/>
          <w:szCs w:val="28"/>
          <w:lang w:val="nl-NL" w:eastAsia="en-US"/>
        </w:rPr>
        <w:t>.</w:t>
      </w:r>
    </w:p>
    <w:p w14:paraId="153E660B"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pacing w:val="-2"/>
          <w:sz w:val="28"/>
          <w:szCs w:val="28"/>
          <w:lang w:val="nl-NL" w:eastAsia="en-US"/>
        </w:rPr>
        <w:lastRenderedPageBreak/>
        <w:t xml:space="preserve">c) </w:t>
      </w:r>
      <w:r w:rsidRPr="009666D2">
        <w:rPr>
          <w:rFonts w:ascii="Times New Roman" w:eastAsia="Courier New" w:hAnsi="Times New Roman" w:cs="Courier New"/>
          <w:iCs/>
          <w:spacing w:val="-2"/>
          <w:sz w:val="28"/>
          <w:szCs w:val="28"/>
          <w:lang w:val="vi-VN"/>
        </w:rPr>
        <w:t xml:space="preserve">Chi phí lãi vay, lợi nhuận của nhà đầu tư có tính đến vốn chủ sở hữu, rủi ro trong kinh doanh </w:t>
      </w:r>
      <w:r w:rsidRPr="009666D2">
        <w:rPr>
          <w:rFonts w:ascii="Times New Roman" w:hAnsi="Times New Roman"/>
          <w:spacing w:val="-2"/>
          <w:sz w:val="28"/>
          <w:szCs w:val="28"/>
          <w:lang w:val="nl-NL" w:eastAsia="en-US"/>
        </w:rPr>
        <w:t xml:space="preserve">= </w:t>
      </w:r>
      <w:r w:rsidRPr="009666D2">
        <w:rPr>
          <w:rFonts w:ascii="Times New Roman" w:hAnsi="Times New Roman"/>
          <w:sz w:val="28"/>
          <w:szCs w:val="28"/>
          <w:lang w:val="nl-NL" w:eastAsia="en-US"/>
        </w:rPr>
        <w:t>15% x (43.667,28 triệu đồng + 4.716,07 triệu đồng + V</w:t>
      </w:r>
      <w:r w:rsidRPr="009666D2">
        <w:rPr>
          <w:rFonts w:ascii="Times New Roman" w:hAnsi="Times New Roman"/>
          <w:szCs w:val="22"/>
          <w:vertAlign w:val="subscript"/>
          <w:lang w:val="nl-NL" w:eastAsia="en-US"/>
        </w:rPr>
        <w:t>2</w:t>
      </w:r>
      <w:r w:rsidRPr="009666D2">
        <w:rPr>
          <w:rFonts w:ascii="Times New Roman" w:hAnsi="Times New Roman"/>
          <w:sz w:val="28"/>
          <w:szCs w:val="28"/>
          <w:lang w:val="nl-NL" w:eastAsia="en-US"/>
        </w:rPr>
        <w:t>) = 7.257,50 triệu đồng + 15% x V</w:t>
      </w:r>
      <w:r w:rsidRPr="009666D2">
        <w:rPr>
          <w:rFonts w:ascii="Times New Roman" w:hAnsi="Times New Roman"/>
          <w:sz w:val="24"/>
          <w:vertAlign w:val="subscript"/>
          <w:lang w:val="nl-NL" w:eastAsia="en-US"/>
        </w:rPr>
        <w:t>2</w:t>
      </w:r>
    </w:p>
    <w:p w14:paraId="15DD7137" w14:textId="77777777" w:rsidR="00882F2F" w:rsidRPr="009666D2" w:rsidRDefault="00882F2F" w:rsidP="00936776">
      <w:pPr>
        <w:spacing w:after="0" w:line="240" w:lineRule="auto"/>
        <w:ind w:firstLine="567"/>
        <w:rPr>
          <w:rFonts w:ascii="Times New Roman" w:hAnsi="Times New Roman"/>
          <w:spacing w:val="-2"/>
          <w:sz w:val="28"/>
          <w:szCs w:val="28"/>
          <w:lang w:val="nl-NL" w:eastAsia="en-US"/>
        </w:rPr>
      </w:pPr>
      <w:r w:rsidRPr="009666D2">
        <w:rPr>
          <w:rFonts w:ascii="Times New Roman" w:hAnsi="Times New Roman"/>
          <w:sz w:val="28"/>
          <w:szCs w:val="28"/>
          <w:lang w:val="nl-NL" w:eastAsia="en-US"/>
        </w:rPr>
        <w:t>Trong đó: V</w:t>
      </w:r>
      <w:r w:rsidRPr="009666D2">
        <w:rPr>
          <w:rFonts w:ascii="Times New Roman" w:hAnsi="Times New Roman"/>
          <w:sz w:val="28"/>
          <w:szCs w:val="28"/>
          <w:vertAlign w:val="subscript"/>
          <w:lang w:val="nl-NL" w:eastAsia="en-US"/>
        </w:rPr>
        <w:t>2</w:t>
      </w:r>
      <w:r w:rsidRPr="009666D2">
        <w:rPr>
          <w:rFonts w:ascii="Times New Roman" w:hAnsi="Times New Roman"/>
          <w:sz w:val="28"/>
          <w:szCs w:val="28"/>
          <w:vertAlign w:val="superscript"/>
          <w:lang w:val="nl-NL" w:eastAsia="en-US"/>
        </w:rPr>
        <w:t xml:space="preserve"> </w:t>
      </w:r>
      <w:r w:rsidRPr="009666D2">
        <w:rPr>
          <w:rFonts w:ascii="Times New Roman" w:hAnsi="Times New Roman"/>
          <w:sz w:val="28"/>
          <w:szCs w:val="28"/>
          <w:lang w:val="nl-NL" w:eastAsia="en-US"/>
        </w:rPr>
        <w:t>là giá trị của khu đất tại thời điểm năm 2018 theo diện tích giao đất có thu tiền sử dụng đất của cả dự án.</w:t>
      </w:r>
    </w:p>
    <w:p w14:paraId="6B4D0DD0"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bCs/>
          <w:sz w:val="28"/>
          <w:szCs w:val="28"/>
          <w:lang w:val="nl-NL" w:eastAsia="en-US"/>
        </w:rPr>
        <w:t xml:space="preserve">d) Tổng chi phí phát triển </w:t>
      </w:r>
    </w:p>
    <w:p w14:paraId="0617E5AB"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43.667,28 triệu đồng + 4.716,07  triệu đồng</w:t>
      </w:r>
      <w:r w:rsidRPr="009666D2">
        <w:rPr>
          <w:rFonts w:ascii="Times New Roman" w:hAnsi="Times New Roman"/>
          <w:spacing w:val="-6"/>
          <w:sz w:val="28"/>
          <w:szCs w:val="28"/>
          <w:lang w:val="nl-NL" w:eastAsia="en-US"/>
        </w:rPr>
        <w:t xml:space="preserve"> + </w:t>
      </w:r>
      <w:r w:rsidRPr="009666D2">
        <w:rPr>
          <w:rFonts w:ascii="Times New Roman" w:hAnsi="Times New Roman"/>
          <w:sz w:val="28"/>
          <w:szCs w:val="28"/>
          <w:lang w:val="nl-NL" w:eastAsia="en-US"/>
        </w:rPr>
        <w:t>7.257,50 triệu đồng</w:t>
      </w:r>
      <w:r w:rsidRPr="009666D2">
        <w:rPr>
          <w:rFonts w:ascii="Times New Roman" w:hAnsi="Times New Roman"/>
          <w:spacing w:val="-6"/>
          <w:sz w:val="28"/>
          <w:szCs w:val="28"/>
          <w:lang w:val="nl-NL" w:eastAsia="en-US"/>
        </w:rPr>
        <w:t xml:space="preserve"> </w:t>
      </w:r>
      <w:r w:rsidRPr="009666D2">
        <w:rPr>
          <w:rFonts w:ascii="Times New Roman" w:hAnsi="Times New Roman"/>
          <w:bCs/>
          <w:sz w:val="28"/>
          <w:szCs w:val="28"/>
          <w:lang w:val="nl-NL" w:eastAsia="en-US"/>
        </w:rPr>
        <w:t xml:space="preserve">+15% x </w:t>
      </w: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2</w:t>
      </w:r>
      <w:r w:rsidRPr="009666D2">
        <w:rPr>
          <w:rFonts w:ascii="Times New Roman" w:hAnsi="Times New Roman"/>
          <w:bCs/>
          <w:sz w:val="28"/>
          <w:szCs w:val="28"/>
          <w:lang w:val="nl-NL" w:eastAsia="en-US"/>
        </w:rPr>
        <w:t xml:space="preserve"> = 55.640,85 triệu đồng +15% x </w:t>
      </w: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2</w:t>
      </w:r>
    </w:p>
    <w:p w14:paraId="5DD28366" w14:textId="77777777" w:rsidR="00882F2F" w:rsidRPr="009666D2" w:rsidRDefault="00882F2F" w:rsidP="00936776">
      <w:pPr>
        <w:spacing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5.2.3. Xác định giá trị quyền sử dụng đất của khu đất tại thời điểm năm 2018 theo diện tích giao đất có thu tiền sử dụng đất của cả dự án.</w:t>
      </w:r>
    </w:p>
    <w:p w14:paraId="7007B552" w14:textId="77777777" w:rsidR="00882F2F" w:rsidRPr="009666D2" w:rsidRDefault="00882F2F" w:rsidP="00936776">
      <w:pPr>
        <w:spacing w:after="0" w:line="240" w:lineRule="auto"/>
        <w:ind w:firstLine="567"/>
        <w:rPr>
          <w:rFonts w:ascii="Times New Roman" w:hAnsi="Times New Roman"/>
          <w:bCs/>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2</w:t>
      </w:r>
      <w:r w:rsidRPr="009666D2">
        <w:rPr>
          <w:rFonts w:ascii="Times New Roman" w:hAnsi="Times New Roman"/>
          <w:sz w:val="28"/>
          <w:szCs w:val="28"/>
          <w:vertAlign w:val="subscript"/>
          <w:lang w:val="nl-NL" w:eastAsia="en-US"/>
        </w:rPr>
        <w:t xml:space="preserve"> </w:t>
      </w:r>
      <w:r w:rsidRPr="009666D2">
        <w:rPr>
          <w:rFonts w:ascii="Times New Roman" w:hAnsi="Times New Roman"/>
          <w:sz w:val="28"/>
          <w:szCs w:val="28"/>
          <w:lang w:val="nl-NL" w:eastAsia="en-US"/>
        </w:rPr>
        <w:t>= 471.606,65 triệu đồng – (</w:t>
      </w:r>
      <w:r w:rsidRPr="009666D2">
        <w:rPr>
          <w:rFonts w:ascii="Times New Roman" w:hAnsi="Times New Roman"/>
          <w:bCs/>
          <w:sz w:val="28"/>
          <w:szCs w:val="28"/>
          <w:lang w:val="nl-NL" w:eastAsia="en-US"/>
        </w:rPr>
        <w:t xml:space="preserve">55.640,85 triệu đồng +15% x </w:t>
      </w:r>
      <w:r w:rsidRPr="009666D2">
        <w:rPr>
          <w:rFonts w:ascii="Times New Roman" w:hAnsi="Times New Roman"/>
          <w:sz w:val="28"/>
          <w:szCs w:val="28"/>
          <w:lang w:val="nl-NL" w:eastAsia="en-US"/>
        </w:rPr>
        <w:t>V</w:t>
      </w:r>
      <w:r w:rsidRPr="009666D2">
        <w:rPr>
          <w:rFonts w:ascii="Times New Roman" w:hAnsi="Times New Roman"/>
          <w:sz w:val="24"/>
          <w:vertAlign w:val="subscript"/>
          <w:lang w:val="nl-NL" w:eastAsia="en-US"/>
        </w:rPr>
        <w:t>2</w:t>
      </w:r>
      <w:r w:rsidRPr="009666D2">
        <w:rPr>
          <w:rFonts w:ascii="Times New Roman" w:hAnsi="Times New Roman"/>
          <w:sz w:val="28"/>
          <w:szCs w:val="28"/>
          <w:lang w:val="nl-NL" w:eastAsia="en-US"/>
        </w:rPr>
        <w:t>)</w:t>
      </w:r>
    </w:p>
    <w:p w14:paraId="72C3FFC0"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V</w:t>
      </w:r>
      <w:r w:rsidRPr="009666D2">
        <w:rPr>
          <w:rFonts w:ascii="Times New Roman" w:hAnsi="Times New Roman"/>
          <w:sz w:val="28"/>
          <w:szCs w:val="28"/>
          <w:vertAlign w:val="subscript"/>
          <w:lang w:val="nl-NL" w:eastAsia="en-US"/>
        </w:rPr>
        <w:t>2</w:t>
      </w:r>
      <w:r w:rsidRPr="009666D2">
        <w:rPr>
          <w:rFonts w:ascii="Times New Roman" w:hAnsi="Times New Roman"/>
          <w:sz w:val="28"/>
          <w:szCs w:val="28"/>
          <w:lang w:val="nl-NL" w:eastAsia="en-US"/>
        </w:rPr>
        <w:t xml:space="preserve"> = 361.709,40 triệu đồng</w:t>
      </w:r>
    </w:p>
    <w:p w14:paraId="6437576B" w14:textId="77777777" w:rsidR="00882F2F" w:rsidRPr="009666D2" w:rsidRDefault="00882F2F" w:rsidP="00936776">
      <w:pPr>
        <w:spacing w:after="0" w:line="240" w:lineRule="auto"/>
        <w:ind w:firstLine="567"/>
        <w:rPr>
          <w:rFonts w:ascii="Times New Roman" w:hAnsi="Times New Roman"/>
          <w:iCs/>
          <w:sz w:val="28"/>
          <w:szCs w:val="28"/>
          <w:lang w:val="nl-NL" w:eastAsia="en-US"/>
        </w:rPr>
      </w:pPr>
      <w:r w:rsidRPr="009666D2">
        <w:rPr>
          <w:rFonts w:ascii="Times New Roman" w:hAnsi="Times New Roman"/>
          <w:iCs/>
          <w:sz w:val="28"/>
          <w:szCs w:val="28"/>
          <w:lang w:val="nl-NL" w:eastAsia="en-US"/>
        </w:rPr>
        <w:t>5.2.4. Xác định giá đất của khu đất</w:t>
      </w:r>
    </w:p>
    <w:p w14:paraId="3A2188A6" w14:textId="77777777" w:rsidR="00882F2F" w:rsidRPr="009666D2" w:rsidRDefault="00882F2F" w:rsidP="00936776">
      <w:pPr>
        <w:spacing w:after="0" w:line="240" w:lineRule="auto"/>
        <w:ind w:firstLine="567"/>
        <w:rPr>
          <w:rFonts w:ascii="Times New Roman" w:hAnsi="Times New Roman"/>
          <w:sz w:val="28"/>
          <w:szCs w:val="28"/>
          <w:lang w:val="nl-NL" w:eastAsia="en-US"/>
        </w:rPr>
      </w:pPr>
      <w:r w:rsidRPr="009666D2">
        <w:rPr>
          <w:rFonts w:ascii="Times New Roman" w:hAnsi="Times New Roman"/>
          <w:sz w:val="28"/>
          <w:szCs w:val="28"/>
          <w:lang w:val="nl-NL" w:eastAsia="en-US"/>
        </w:rPr>
        <w:t xml:space="preserve">361.709,40 triệu đồng </w:t>
      </w:r>
      <w:r w:rsidRPr="009666D2">
        <w:rPr>
          <w:rFonts w:ascii="Times New Roman" w:hAnsi="Times New Roman"/>
          <w:bCs/>
          <w:sz w:val="28"/>
          <w:szCs w:val="28"/>
          <w:lang w:val="nl-NL" w:eastAsia="en-US"/>
        </w:rPr>
        <w:t>/32.000 m</w:t>
      </w:r>
      <w:r w:rsidRPr="009666D2">
        <w:rPr>
          <w:rFonts w:ascii="Times New Roman" w:hAnsi="Times New Roman"/>
          <w:bCs/>
          <w:sz w:val="28"/>
          <w:szCs w:val="28"/>
          <w:vertAlign w:val="superscript"/>
          <w:lang w:val="nl-NL" w:eastAsia="en-US"/>
        </w:rPr>
        <w:t xml:space="preserve">2  </w:t>
      </w:r>
      <w:r w:rsidRPr="009666D2">
        <w:rPr>
          <w:rFonts w:ascii="Times New Roman" w:hAnsi="Times New Roman"/>
          <w:bCs/>
          <w:sz w:val="28"/>
          <w:szCs w:val="28"/>
          <w:lang w:val="nl-NL" w:eastAsia="en-US"/>
        </w:rPr>
        <w:t xml:space="preserve">= </w:t>
      </w:r>
      <w:r w:rsidRPr="009666D2">
        <w:rPr>
          <w:rFonts w:ascii="Times New Roman" w:hAnsi="Times New Roman"/>
          <w:sz w:val="28"/>
          <w:szCs w:val="28"/>
          <w:lang w:val="nl-NL" w:eastAsia="en-US"/>
        </w:rPr>
        <w:t xml:space="preserve"> 11,30 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w:t>
      </w:r>
    </w:p>
    <w:p w14:paraId="33842DE9" w14:textId="00314779" w:rsidR="00882F2F" w:rsidRPr="009666D2" w:rsidRDefault="00882F2F" w:rsidP="00936776">
      <w:pPr>
        <w:spacing w:after="0" w:line="240" w:lineRule="auto"/>
        <w:ind w:firstLine="567"/>
        <w:rPr>
          <w:rFonts w:ascii="Times New Roman" w:hAnsi="Times New Roman"/>
          <w:iCs/>
          <w:spacing w:val="-4"/>
          <w:sz w:val="28"/>
          <w:szCs w:val="28"/>
          <w:lang w:val="nl-NL" w:eastAsia="en-US"/>
        </w:rPr>
      </w:pPr>
      <w:r w:rsidRPr="009666D2">
        <w:rPr>
          <w:rFonts w:ascii="Times New Roman" w:hAnsi="Times New Roman"/>
          <w:iCs/>
          <w:spacing w:val="-4"/>
          <w:sz w:val="28"/>
          <w:szCs w:val="28"/>
          <w:lang w:val="nl-NL" w:eastAsia="en-US"/>
        </w:rPr>
        <w:t>5.</w:t>
      </w:r>
      <w:r w:rsidR="009666D2" w:rsidRPr="009666D2">
        <w:rPr>
          <w:rFonts w:ascii="Times New Roman" w:hAnsi="Times New Roman"/>
          <w:iCs/>
          <w:spacing w:val="-4"/>
          <w:sz w:val="28"/>
          <w:szCs w:val="28"/>
          <w:lang w:val="nl-NL" w:eastAsia="en-US"/>
        </w:rPr>
        <w:t>3</w:t>
      </w:r>
      <w:r w:rsidRPr="009666D2">
        <w:rPr>
          <w:rFonts w:ascii="Times New Roman" w:hAnsi="Times New Roman"/>
          <w:iCs/>
          <w:spacing w:val="-4"/>
          <w:sz w:val="28"/>
          <w:szCs w:val="28"/>
          <w:lang w:val="nl-NL" w:eastAsia="en-US"/>
        </w:rPr>
        <w:t>. Đối với thời điểm có quyết định giao đất năm 2019</w:t>
      </w:r>
    </w:p>
    <w:p w14:paraId="70E202CE" w14:textId="77777777" w:rsidR="00882F2F" w:rsidRPr="009666D2" w:rsidRDefault="00882F2F" w:rsidP="00936776">
      <w:pPr>
        <w:widowControl w:val="0"/>
        <w:spacing w:after="0" w:line="240" w:lineRule="auto"/>
        <w:ind w:firstLine="567"/>
        <w:rPr>
          <w:rFonts w:ascii="Times New Roman" w:hAnsi="Times New Roman"/>
          <w:spacing w:val="-4"/>
          <w:sz w:val="28"/>
          <w:szCs w:val="28"/>
          <w:lang w:val="nl-NL" w:eastAsia="en-US"/>
        </w:rPr>
      </w:pPr>
      <w:r w:rsidRPr="009666D2">
        <w:rPr>
          <w:rFonts w:ascii="Times New Roman" w:hAnsi="Times New Roman"/>
          <w:spacing w:val="-4"/>
          <w:sz w:val="28"/>
          <w:szCs w:val="28"/>
          <w:lang w:val="nl-NL" w:eastAsia="en-US"/>
        </w:rPr>
        <w:t xml:space="preserve">Thực hiện xác định tương tự như thời điểm có quyết định giao đất năm 2018, xác định được giá đất của khu đất tại thời điểm năm 2019 là 12,55 </w:t>
      </w:r>
      <w:r w:rsidRPr="009666D2">
        <w:rPr>
          <w:rFonts w:ascii="Times New Roman" w:hAnsi="Times New Roman"/>
          <w:sz w:val="28"/>
          <w:szCs w:val="28"/>
          <w:lang w:val="nl-NL" w:eastAsia="en-US"/>
        </w:rPr>
        <w:t>triệu đồng/m</w:t>
      </w:r>
      <w:r w:rsidRPr="009666D2">
        <w:rPr>
          <w:rFonts w:ascii="Times New Roman" w:hAnsi="Times New Roman"/>
          <w:sz w:val="28"/>
          <w:szCs w:val="28"/>
          <w:vertAlign w:val="superscript"/>
          <w:lang w:val="nl-NL" w:eastAsia="en-US"/>
        </w:rPr>
        <w:t>2</w:t>
      </w:r>
      <w:r w:rsidRPr="009666D2">
        <w:rPr>
          <w:rFonts w:ascii="Times New Roman" w:hAnsi="Times New Roman"/>
          <w:sz w:val="28"/>
          <w:szCs w:val="28"/>
          <w:lang w:val="nl-NL" w:eastAsia="en-US"/>
        </w:rPr>
        <w:t>.</w:t>
      </w:r>
    </w:p>
    <w:p w14:paraId="29929DC3" w14:textId="54842B46" w:rsidR="00882F2F" w:rsidRPr="009666D2" w:rsidRDefault="00882F2F" w:rsidP="00936776">
      <w:pPr>
        <w:widowControl w:val="0"/>
        <w:tabs>
          <w:tab w:val="left" w:pos="0"/>
          <w:tab w:val="left" w:pos="993"/>
        </w:tabs>
        <w:spacing w:after="0" w:line="240" w:lineRule="auto"/>
        <w:ind w:firstLine="567"/>
        <w:rPr>
          <w:rFonts w:ascii="Calibri" w:eastAsia="Courier New" w:hAnsi="Calibri" w:cs="Courier New"/>
          <w:b/>
          <w:bCs/>
          <w:iCs/>
          <w:spacing w:val="-4"/>
          <w:sz w:val="28"/>
          <w:szCs w:val="28"/>
        </w:rPr>
      </w:pPr>
      <w:r w:rsidRPr="009666D2">
        <w:rPr>
          <w:rFonts w:ascii="Times New Roman Italic" w:eastAsia="Courier New" w:hAnsi="Times New Roman Italic" w:cs="Courier New"/>
          <w:b/>
          <w:bCs/>
          <w:iCs/>
          <w:spacing w:val="-4"/>
          <w:sz w:val="28"/>
          <w:szCs w:val="28"/>
          <w:lang w:val="x-none"/>
        </w:rP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14:paraId="698E0FE1" w14:textId="77777777" w:rsidR="00882F2F" w:rsidRPr="009666D2" w:rsidRDefault="00882F2F" w:rsidP="00936776">
      <w:pPr>
        <w:spacing w:after="0" w:line="240" w:lineRule="auto"/>
        <w:ind w:firstLine="567"/>
        <w:rPr>
          <w:rFonts w:ascii="Times New Roman" w:hAnsi="Times New Roman"/>
          <w:b/>
          <w:bCs/>
          <w:sz w:val="28"/>
          <w:szCs w:val="28"/>
          <w:lang w:eastAsia="en-US"/>
        </w:rPr>
      </w:pPr>
    </w:p>
    <w:p w14:paraId="3CA032DE" w14:textId="77777777" w:rsidR="00936776" w:rsidRPr="009666D2" w:rsidRDefault="00936776" w:rsidP="00882F2F">
      <w:pPr>
        <w:widowControl w:val="0"/>
        <w:spacing w:before="0" w:after="120" w:line="240" w:lineRule="auto"/>
        <w:ind w:firstLine="0"/>
        <w:jc w:val="center"/>
        <w:rPr>
          <w:rFonts w:ascii="Times New Roman" w:hAnsi="Times New Roman"/>
          <w:b/>
          <w:bCs/>
          <w:sz w:val="28"/>
          <w:szCs w:val="28"/>
          <w:lang w:eastAsia="en-US"/>
        </w:rPr>
        <w:sectPr w:rsidR="00936776" w:rsidRPr="009666D2" w:rsidSect="00B43A2C">
          <w:pgSz w:w="11907" w:h="16840" w:code="9"/>
          <w:pgMar w:top="1134" w:right="1134" w:bottom="1134" w:left="1701" w:header="454" w:footer="454" w:gutter="0"/>
          <w:cols w:space="720"/>
          <w:docGrid w:linePitch="381"/>
        </w:sectPr>
      </w:pPr>
    </w:p>
    <w:p w14:paraId="6BE2BA2A" w14:textId="740CBB71" w:rsidR="00936776" w:rsidRPr="009666D2" w:rsidRDefault="00882F2F" w:rsidP="003909AE">
      <w:pPr>
        <w:pStyle w:val="Heading1"/>
        <w:spacing w:before="0" w:after="0" w:line="240" w:lineRule="auto"/>
        <w:ind w:firstLine="0"/>
        <w:jc w:val="center"/>
        <w:rPr>
          <w:szCs w:val="28"/>
          <w:lang w:eastAsia="en-US"/>
        </w:rPr>
      </w:pPr>
      <w:r w:rsidRPr="009666D2">
        <w:rPr>
          <w:szCs w:val="28"/>
          <w:lang w:eastAsia="en-US"/>
        </w:rPr>
        <w:lastRenderedPageBreak/>
        <w:t>Phụ lục II</w:t>
      </w:r>
      <w:r w:rsidR="003909AE" w:rsidRPr="009666D2">
        <w:rPr>
          <w:szCs w:val="28"/>
          <w:lang w:eastAsia="en-US"/>
        </w:rPr>
        <w:t xml:space="preserve"> </w:t>
      </w:r>
    </w:p>
    <w:p w14:paraId="70645459" w14:textId="6D564E30" w:rsidR="00D367B4" w:rsidRPr="009666D2" w:rsidRDefault="00936776" w:rsidP="003909AE">
      <w:pPr>
        <w:pStyle w:val="Heading1"/>
        <w:spacing w:before="0" w:after="0" w:line="240" w:lineRule="auto"/>
        <w:ind w:firstLine="0"/>
        <w:jc w:val="center"/>
        <w:rPr>
          <w:b w:val="0"/>
          <w:bCs w:val="0"/>
          <w:szCs w:val="28"/>
          <w:lang w:eastAsia="en-US"/>
        </w:rPr>
      </w:pPr>
      <w:r w:rsidRPr="009666D2">
        <w:rPr>
          <w:szCs w:val="28"/>
          <w:lang w:eastAsia="en-US"/>
        </w:rPr>
        <w:t>MẪU QUYẾT ĐỊNH BAN HÀNH KẾ HOẠCH CHUYỂN ĐỔI CƠ CẤU CÂY TRỒNG, VẬT NUÔI TRÊN ĐẤT TRỒNG LÚA CẤP TỈNH</w:t>
      </w:r>
    </w:p>
    <w:p w14:paraId="31EC9DFB" w14:textId="77777777" w:rsidR="00936776" w:rsidRPr="009666D2" w:rsidRDefault="00D367B4" w:rsidP="00C1597B">
      <w:pPr>
        <w:widowControl w:val="0"/>
        <w:spacing w:before="0" w:after="0" w:line="240" w:lineRule="auto"/>
        <w:ind w:firstLine="0"/>
        <w:jc w:val="center"/>
        <w:rPr>
          <w:rFonts w:ascii="Times New Roman" w:hAnsi="Times New Roman"/>
          <w:i/>
          <w:iCs/>
          <w:sz w:val="28"/>
          <w:szCs w:val="28"/>
          <w:lang w:eastAsia="en-US"/>
        </w:rPr>
      </w:pPr>
      <w:r w:rsidRPr="009666D2">
        <w:rPr>
          <w:rFonts w:ascii="Times New Roman" w:hAnsi="Times New Roman"/>
          <w:i/>
          <w:iCs/>
          <w:sz w:val="28"/>
          <w:szCs w:val="28"/>
          <w:lang w:eastAsia="en-US"/>
        </w:rPr>
        <w:t xml:space="preserve">(Kèm theo Nghị định số       /2025/NĐ-CP </w:t>
      </w:r>
    </w:p>
    <w:p w14:paraId="577A5FF3" w14:textId="311D8BA4" w:rsidR="00D367B4" w:rsidRPr="009666D2" w:rsidRDefault="00D367B4" w:rsidP="00C1597B">
      <w:pPr>
        <w:widowControl w:val="0"/>
        <w:spacing w:before="0" w:after="0" w:line="240" w:lineRule="auto"/>
        <w:ind w:firstLine="0"/>
        <w:jc w:val="center"/>
        <w:rPr>
          <w:rFonts w:ascii="Times New Roman" w:hAnsi="Times New Roman"/>
          <w:i/>
          <w:iCs/>
          <w:sz w:val="28"/>
          <w:szCs w:val="28"/>
          <w:lang w:eastAsia="en-US"/>
        </w:rPr>
      </w:pPr>
      <w:r w:rsidRPr="009666D2">
        <w:rPr>
          <w:rFonts w:ascii="Times New Roman" w:hAnsi="Times New Roman"/>
          <w:i/>
          <w:iCs/>
          <w:sz w:val="28"/>
          <w:szCs w:val="28"/>
          <w:lang w:eastAsia="en-US"/>
        </w:rPr>
        <w:t xml:space="preserve">ngày      tháng </w:t>
      </w:r>
      <w:r w:rsidR="00936776" w:rsidRPr="009666D2">
        <w:rPr>
          <w:rFonts w:ascii="Times New Roman" w:hAnsi="Times New Roman"/>
          <w:i/>
          <w:iCs/>
          <w:sz w:val="28"/>
          <w:szCs w:val="28"/>
          <w:lang w:eastAsia="en-US"/>
        </w:rPr>
        <w:t xml:space="preserve">8 </w:t>
      </w:r>
      <w:r w:rsidRPr="009666D2">
        <w:rPr>
          <w:rFonts w:ascii="Times New Roman" w:hAnsi="Times New Roman"/>
          <w:i/>
          <w:iCs/>
          <w:sz w:val="28"/>
          <w:szCs w:val="28"/>
          <w:lang w:eastAsia="en-US"/>
        </w:rPr>
        <w:t>năm 2025 của Chính phủ)</w:t>
      </w:r>
    </w:p>
    <w:p w14:paraId="35187221" w14:textId="77777777" w:rsidR="00D367B4" w:rsidRPr="009666D2" w:rsidRDefault="00D367B4" w:rsidP="00C1597B">
      <w:pPr>
        <w:widowControl w:val="0"/>
        <w:shd w:val="clear" w:color="auto" w:fill="FFFFFF"/>
        <w:spacing w:before="0" w:after="0" w:line="234" w:lineRule="atLeast"/>
        <w:ind w:firstLine="0"/>
        <w:jc w:val="center"/>
        <w:rPr>
          <w:rFonts w:ascii="Times New Roman" w:hAnsi="Times New Roman"/>
          <w:i/>
          <w:iCs/>
          <w:sz w:val="40"/>
          <w:szCs w:val="28"/>
          <w:lang w:eastAsia="en-US"/>
        </w:rPr>
      </w:pPr>
    </w:p>
    <w:tbl>
      <w:tblPr>
        <w:tblW w:w="10774" w:type="dxa"/>
        <w:tblInd w:w="-1276" w:type="dxa"/>
        <w:tblLook w:val="04A0" w:firstRow="1" w:lastRow="0" w:firstColumn="1" w:lastColumn="0" w:noHBand="0" w:noVBand="1"/>
      </w:tblPr>
      <w:tblGrid>
        <w:gridCol w:w="4962"/>
        <w:gridCol w:w="5812"/>
      </w:tblGrid>
      <w:tr w:rsidR="00E06D06" w:rsidRPr="009666D2" w14:paraId="2FD6A574" w14:textId="77777777" w:rsidTr="00AE746E">
        <w:trPr>
          <w:trHeight w:val="595"/>
        </w:trPr>
        <w:tc>
          <w:tcPr>
            <w:tcW w:w="4962" w:type="dxa"/>
          </w:tcPr>
          <w:p w14:paraId="05DF3B73" w14:textId="77777777" w:rsidR="00D367B4" w:rsidRPr="009666D2" w:rsidRDefault="00D367B4" w:rsidP="00C1597B">
            <w:pPr>
              <w:widowControl w:val="0"/>
              <w:tabs>
                <w:tab w:val="left" w:pos="900"/>
                <w:tab w:val="center" w:pos="1560"/>
                <w:tab w:val="center" w:pos="6300"/>
              </w:tabs>
              <w:spacing w:before="0" w:after="0" w:line="240" w:lineRule="auto"/>
              <w:ind w:right="-108" w:firstLine="0"/>
              <w:jc w:val="center"/>
              <w:outlineLvl w:val="5"/>
              <w:rPr>
                <w:rFonts w:ascii="Times New Roman Bold" w:hAnsi="Times New Roman Bold"/>
                <w:b/>
                <w:spacing w:val="-12"/>
                <w:sz w:val="26"/>
                <w:szCs w:val="26"/>
                <w:lang w:eastAsia="en-US"/>
              </w:rPr>
            </w:pPr>
            <w:r w:rsidRPr="009666D2">
              <w:rPr>
                <w:rFonts w:ascii="Times New Roman" w:hAnsi="Times New Roman"/>
                <w:b/>
                <w:sz w:val="26"/>
                <w:szCs w:val="26"/>
                <w:lang w:eastAsia="en-US"/>
              </w:rPr>
              <w:br w:type="page"/>
            </w:r>
            <w:r w:rsidRPr="009666D2">
              <w:rPr>
                <w:rFonts w:ascii="Times New Roman Bold" w:hAnsi="Times New Roman Bold"/>
                <w:b/>
                <w:spacing w:val="-12"/>
                <w:sz w:val="26"/>
                <w:szCs w:val="26"/>
                <w:lang w:eastAsia="en-US"/>
              </w:rPr>
              <w:t xml:space="preserve">ỦY BAN NHÂN DÂN TỈNH/THÀNH PHỐ …        </w:t>
            </w:r>
          </w:p>
          <w:p w14:paraId="5FF86DFD" w14:textId="23A50A6D" w:rsidR="00D367B4" w:rsidRPr="009666D2" w:rsidRDefault="00D367B4" w:rsidP="00C1597B">
            <w:pPr>
              <w:widowControl w:val="0"/>
              <w:tabs>
                <w:tab w:val="left" w:pos="900"/>
                <w:tab w:val="center" w:pos="1560"/>
                <w:tab w:val="center" w:pos="6300"/>
              </w:tabs>
              <w:spacing w:before="0" w:after="0" w:line="240" w:lineRule="auto"/>
              <w:ind w:right="-108" w:firstLine="0"/>
              <w:jc w:val="center"/>
              <w:outlineLvl w:val="5"/>
              <w:rPr>
                <w:rFonts w:ascii="Times New Roman" w:hAnsi="Times New Roman"/>
                <w:b/>
                <w:sz w:val="26"/>
                <w:szCs w:val="26"/>
                <w:lang w:eastAsia="en-US"/>
              </w:rPr>
            </w:pPr>
            <w:r w:rsidRPr="009666D2">
              <w:rPr>
                <w:rFonts w:ascii="Times New Roman" w:hAnsi="Times New Roman"/>
                <w:b/>
                <w:sz w:val="26"/>
                <w:szCs w:val="26"/>
                <w:lang w:eastAsia="en-US"/>
              </w:rPr>
              <w:t xml:space="preserve">   </w:t>
            </w:r>
            <w:r w:rsidR="00AE746E" w:rsidRPr="009666D2">
              <w:rPr>
                <w:rFonts w:ascii="Times New Roman" w:hAnsi="Times New Roman"/>
                <w:b/>
                <w:sz w:val="26"/>
                <w:szCs w:val="26"/>
                <w:vertAlign w:val="superscript"/>
                <w:lang w:eastAsia="en-US"/>
              </w:rPr>
              <w:t>_____________</w:t>
            </w:r>
            <w:r w:rsidRPr="009666D2">
              <w:rPr>
                <w:rFonts w:ascii="Times New Roman" w:hAnsi="Times New Roman"/>
                <w:b/>
                <w:sz w:val="26"/>
                <w:szCs w:val="26"/>
                <w:lang w:eastAsia="en-US"/>
              </w:rPr>
              <w:t xml:space="preserve">      </w:t>
            </w:r>
          </w:p>
        </w:tc>
        <w:tc>
          <w:tcPr>
            <w:tcW w:w="5812" w:type="dxa"/>
          </w:tcPr>
          <w:p w14:paraId="58A05A20" w14:textId="77777777" w:rsidR="00D367B4" w:rsidRPr="009666D2" w:rsidRDefault="00D367B4" w:rsidP="00C1597B">
            <w:pPr>
              <w:widowControl w:val="0"/>
              <w:tabs>
                <w:tab w:val="left" w:pos="900"/>
                <w:tab w:val="center" w:pos="1560"/>
                <w:tab w:val="center" w:pos="6300"/>
              </w:tabs>
              <w:spacing w:before="0" w:after="0" w:line="240" w:lineRule="auto"/>
              <w:ind w:right="-32" w:firstLine="0"/>
              <w:jc w:val="center"/>
              <w:outlineLvl w:val="5"/>
              <w:rPr>
                <w:rFonts w:ascii="Times New Roman" w:hAnsi="Times New Roman"/>
                <w:b/>
                <w:sz w:val="26"/>
                <w:lang w:eastAsia="en-US"/>
              </w:rPr>
            </w:pPr>
            <w:r w:rsidRPr="009666D2">
              <w:rPr>
                <w:rFonts w:ascii="Times New Roman" w:hAnsi="Times New Roman"/>
                <w:b/>
                <w:sz w:val="26"/>
                <w:lang w:eastAsia="en-US"/>
              </w:rPr>
              <w:t>CỘNG HOÀ XÃ HỘI CHỦ NGHĨA VIỆT NAM</w:t>
            </w:r>
          </w:p>
          <w:p w14:paraId="512F2AE4" w14:textId="77777777" w:rsidR="00D367B4" w:rsidRPr="009666D2" w:rsidRDefault="00D367B4" w:rsidP="00C1597B">
            <w:pPr>
              <w:widowControl w:val="0"/>
              <w:spacing w:before="0" w:after="0" w:line="240" w:lineRule="auto"/>
              <w:ind w:firstLine="0"/>
              <w:jc w:val="center"/>
              <w:rPr>
                <w:rFonts w:ascii="Times New Roman" w:hAnsi="Times New Roman"/>
                <w:b/>
                <w:sz w:val="28"/>
                <w:szCs w:val="28"/>
                <w:lang w:eastAsia="en-US"/>
              </w:rPr>
            </w:pPr>
            <w:r w:rsidRPr="009666D2">
              <w:rPr>
                <w:rFonts w:ascii="Times New Roman" w:hAnsi="Times New Roman"/>
                <w:b/>
                <w:sz w:val="28"/>
                <w:szCs w:val="28"/>
                <w:lang w:eastAsia="en-US"/>
              </w:rPr>
              <w:t>Độc lập - Tự do - Hạnh phúc</w:t>
            </w:r>
          </w:p>
          <w:p w14:paraId="1AAE67F3" w14:textId="4C8EC133" w:rsidR="00AE746E" w:rsidRPr="009666D2" w:rsidRDefault="00AE746E" w:rsidP="00C1597B">
            <w:pPr>
              <w:widowControl w:val="0"/>
              <w:spacing w:before="0" w:after="0" w:line="240" w:lineRule="auto"/>
              <w:ind w:firstLine="0"/>
              <w:jc w:val="center"/>
              <w:rPr>
                <w:rFonts w:ascii="Times New Roman" w:hAnsi="Times New Roman"/>
                <w:b/>
                <w:sz w:val="28"/>
                <w:szCs w:val="28"/>
                <w:vertAlign w:val="superscript"/>
                <w:lang w:eastAsia="en-US"/>
              </w:rPr>
            </w:pPr>
            <w:r w:rsidRPr="009666D2">
              <w:rPr>
                <w:rFonts w:ascii="Times New Roman" w:hAnsi="Times New Roman"/>
                <w:b/>
                <w:sz w:val="28"/>
                <w:szCs w:val="28"/>
                <w:vertAlign w:val="superscript"/>
                <w:lang w:eastAsia="en-US"/>
              </w:rPr>
              <w:t>______________________________________</w:t>
            </w:r>
          </w:p>
        </w:tc>
      </w:tr>
      <w:tr w:rsidR="00E06D06" w:rsidRPr="009666D2" w14:paraId="1273AD08" w14:textId="77777777" w:rsidTr="00AE746E">
        <w:trPr>
          <w:trHeight w:val="627"/>
        </w:trPr>
        <w:tc>
          <w:tcPr>
            <w:tcW w:w="4962" w:type="dxa"/>
          </w:tcPr>
          <w:p w14:paraId="58961441" w14:textId="77777777" w:rsidR="00D367B4" w:rsidRPr="009666D2" w:rsidRDefault="00D367B4" w:rsidP="00C1597B">
            <w:pPr>
              <w:widowControl w:val="0"/>
              <w:spacing w:before="0" w:after="0" w:line="240" w:lineRule="auto"/>
              <w:ind w:right="-29" w:firstLine="0"/>
              <w:jc w:val="center"/>
              <w:outlineLvl w:val="5"/>
              <w:rPr>
                <w:rFonts w:ascii="Times New Roman" w:hAnsi="Times New Roman"/>
                <w:sz w:val="26"/>
                <w:szCs w:val="26"/>
                <w:lang w:eastAsia="en-US"/>
              </w:rPr>
            </w:pPr>
            <w:r w:rsidRPr="009666D2">
              <w:rPr>
                <w:rFonts w:ascii="Times New Roman" w:hAnsi="Times New Roman"/>
                <w:sz w:val="26"/>
                <w:szCs w:val="26"/>
                <w:shd w:val="clear" w:color="auto" w:fill="FFFFFF"/>
                <w:lang w:eastAsia="en-US"/>
              </w:rPr>
              <w:t>Số: …/QĐ- …</w:t>
            </w:r>
          </w:p>
        </w:tc>
        <w:tc>
          <w:tcPr>
            <w:tcW w:w="5812" w:type="dxa"/>
          </w:tcPr>
          <w:p w14:paraId="1093D589" w14:textId="77777777" w:rsidR="00D367B4" w:rsidRPr="009666D2" w:rsidRDefault="00D367B4" w:rsidP="00C1597B">
            <w:pPr>
              <w:widowControl w:val="0"/>
              <w:tabs>
                <w:tab w:val="left" w:pos="900"/>
                <w:tab w:val="center" w:pos="1560"/>
                <w:tab w:val="center" w:pos="6300"/>
              </w:tabs>
              <w:spacing w:before="0" w:after="0" w:line="240" w:lineRule="auto"/>
              <w:ind w:right="-29" w:firstLine="0"/>
              <w:jc w:val="center"/>
              <w:outlineLvl w:val="5"/>
              <w:rPr>
                <w:rFonts w:ascii="Times New Roman" w:hAnsi="Times New Roman"/>
                <w:b/>
                <w:sz w:val="28"/>
                <w:szCs w:val="28"/>
                <w:lang w:eastAsia="en-US"/>
              </w:rPr>
            </w:pPr>
            <w:r w:rsidRPr="009666D2">
              <w:rPr>
                <w:rFonts w:ascii="Times New Roman" w:hAnsi="Times New Roman"/>
                <w:i/>
                <w:sz w:val="28"/>
                <w:szCs w:val="28"/>
                <w:lang w:eastAsia="en-US"/>
              </w:rPr>
              <w:t xml:space="preserve">  …, ngày …   tháng… năm …</w:t>
            </w:r>
          </w:p>
        </w:tc>
      </w:tr>
    </w:tbl>
    <w:p w14:paraId="7AC1D196" w14:textId="77777777" w:rsidR="00D367B4" w:rsidRPr="009666D2" w:rsidRDefault="00D367B4" w:rsidP="00AE746E">
      <w:pPr>
        <w:widowControl w:val="0"/>
        <w:spacing w:before="0" w:after="0" w:line="240" w:lineRule="auto"/>
        <w:ind w:firstLine="0"/>
        <w:jc w:val="center"/>
        <w:rPr>
          <w:rFonts w:ascii="Times New Roman" w:hAnsi="Times New Roman"/>
          <w:sz w:val="24"/>
          <w:szCs w:val="28"/>
          <w:lang w:eastAsia="en-US"/>
        </w:rPr>
      </w:pPr>
      <w:r w:rsidRPr="009666D2">
        <w:rPr>
          <w:rFonts w:ascii="Times New Roman" w:hAnsi="Times New Roman"/>
          <w:sz w:val="24"/>
          <w:szCs w:val="28"/>
          <w:lang w:eastAsia="en-US"/>
        </w:rPr>
        <w:t xml:space="preserve"> </w:t>
      </w:r>
    </w:p>
    <w:p w14:paraId="789264D8"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sz w:val="28"/>
          <w:szCs w:val="28"/>
          <w:lang w:eastAsia="en-US"/>
        </w:rPr>
      </w:pPr>
      <w:r w:rsidRPr="009666D2">
        <w:rPr>
          <w:rFonts w:ascii="Times New Roman" w:hAnsi="Times New Roman"/>
          <w:b/>
          <w:bCs/>
          <w:sz w:val="28"/>
          <w:szCs w:val="28"/>
          <w:lang w:eastAsia="en-US"/>
        </w:rPr>
        <w:t>QUYẾT ĐỊNH</w:t>
      </w:r>
    </w:p>
    <w:p w14:paraId="2333AE54"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 xml:space="preserve">Ban hành Kế hoạch chuyển đổi cơ cấu cây trồng, vật nuôi </w:t>
      </w:r>
    </w:p>
    <w:p w14:paraId="10B389BC" w14:textId="1B969034"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trên đất trồng lúa năm …</w:t>
      </w:r>
    </w:p>
    <w:p w14:paraId="7A26EA16" w14:textId="092702A1" w:rsidR="00AE746E" w:rsidRPr="009666D2" w:rsidRDefault="00AE746E" w:rsidP="00AE746E">
      <w:pPr>
        <w:widowControl w:val="0"/>
        <w:shd w:val="clear" w:color="auto" w:fill="FFFFFF"/>
        <w:spacing w:before="0" w:after="0" w:line="240" w:lineRule="auto"/>
        <w:ind w:firstLine="0"/>
        <w:jc w:val="center"/>
        <w:rPr>
          <w:rFonts w:ascii="Times New Roman" w:hAnsi="Times New Roman"/>
          <w:b/>
          <w:bCs/>
          <w:sz w:val="28"/>
          <w:szCs w:val="28"/>
          <w:vertAlign w:val="superscript"/>
          <w:lang w:eastAsia="en-US"/>
        </w:rPr>
      </w:pPr>
      <w:r w:rsidRPr="009666D2">
        <w:rPr>
          <w:rFonts w:ascii="Times New Roman" w:hAnsi="Times New Roman"/>
          <w:b/>
          <w:bCs/>
          <w:sz w:val="28"/>
          <w:szCs w:val="28"/>
          <w:vertAlign w:val="superscript"/>
          <w:lang w:eastAsia="en-US"/>
        </w:rPr>
        <w:t>___________</w:t>
      </w:r>
    </w:p>
    <w:p w14:paraId="389C923C" w14:textId="77777777" w:rsidR="00AE746E" w:rsidRPr="009666D2" w:rsidRDefault="00AE746E" w:rsidP="00C1597B">
      <w:pPr>
        <w:widowControl w:val="0"/>
        <w:shd w:val="clear" w:color="auto" w:fill="FFFFFF"/>
        <w:spacing w:before="0" w:after="0" w:line="240" w:lineRule="auto"/>
        <w:ind w:firstLine="0"/>
        <w:jc w:val="center"/>
        <w:rPr>
          <w:rFonts w:ascii="Times New Roman" w:hAnsi="Times New Roman"/>
          <w:b/>
          <w:bCs/>
          <w:sz w:val="28"/>
          <w:szCs w:val="28"/>
          <w:vertAlign w:val="superscript"/>
          <w:lang w:eastAsia="en-US"/>
        </w:rPr>
      </w:pPr>
    </w:p>
    <w:p w14:paraId="6C865716" w14:textId="10330583" w:rsidR="00D367B4" w:rsidRPr="009666D2" w:rsidRDefault="00D367B4" w:rsidP="00C1597B">
      <w:pPr>
        <w:widowControl w:val="0"/>
        <w:shd w:val="clear" w:color="auto" w:fill="FFFFFF"/>
        <w:spacing w:before="0" w:after="0" w:line="240" w:lineRule="auto"/>
        <w:ind w:firstLine="0"/>
        <w:jc w:val="center"/>
        <w:rPr>
          <w:rFonts w:ascii="Times New Roman" w:hAnsi="Times New Roman"/>
          <w:b/>
          <w:sz w:val="28"/>
          <w:szCs w:val="28"/>
          <w:lang w:eastAsia="en-US"/>
        </w:rPr>
      </w:pPr>
      <w:r w:rsidRPr="009666D2">
        <w:rPr>
          <w:rFonts w:ascii="Times New Roman" w:hAnsi="Times New Roman"/>
          <w:b/>
          <w:sz w:val="28"/>
          <w:szCs w:val="28"/>
          <w:lang w:eastAsia="en-US"/>
        </w:rPr>
        <w:t>CHỦ TỊCH ỦY BAN NHÂN DÂN TỈNH/THÀNH PHỐ…</w:t>
      </w:r>
    </w:p>
    <w:p w14:paraId="10671EA7" w14:textId="77777777" w:rsidR="00AE746E" w:rsidRPr="009666D2" w:rsidRDefault="00AE746E" w:rsidP="00C1597B">
      <w:pPr>
        <w:widowControl w:val="0"/>
        <w:shd w:val="clear" w:color="auto" w:fill="FFFFFF"/>
        <w:spacing w:before="0" w:after="0" w:line="240" w:lineRule="auto"/>
        <w:ind w:firstLine="0"/>
        <w:jc w:val="center"/>
        <w:rPr>
          <w:rFonts w:ascii="Times New Roman" w:hAnsi="Times New Roman"/>
          <w:b/>
          <w:sz w:val="20"/>
          <w:szCs w:val="28"/>
          <w:lang w:eastAsia="en-US"/>
        </w:rPr>
      </w:pPr>
    </w:p>
    <w:p w14:paraId="661FB4CE" w14:textId="0A5DC712" w:rsidR="00D367B4" w:rsidRPr="009666D2" w:rsidRDefault="00D367B4" w:rsidP="005C777A">
      <w:pPr>
        <w:widowControl w:val="0"/>
        <w:shd w:val="clear" w:color="auto" w:fill="FFFFFF"/>
        <w:spacing w:after="0" w:line="240" w:lineRule="auto"/>
        <w:ind w:firstLine="567"/>
        <w:rPr>
          <w:rFonts w:ascii="Times New Roman Italic" w:hAnsi="Times New Roman Italic"/>
          <w:b/>
          <w:i/>
          <w:spacing w:val="-6"/>
          <w:sz w:val="28"/>
          <w:szCs w:val="28"/>
          <w:lang w:eastAsia="en-US"/>
        </w:rPr>
      </w:pPr>
      <w:r w:rsidRPr="009666D2">
        <w:rPr>
          <w:rFonts w:ascii="Times New Roman Italic" w:hAnsi="Times New Roman Italic"/>
          <w:i/>
          <w:spacing w:val="-6"/>
          <w:sz w:val="28"/>
          <w:szCs w:val="28"/>
          <w:lang w:eastAsia="en-US"/>
        </w:rPr>
        <w:t>Căn cứ Nghị định số …/…/NĐ-CP ngày ...tháng ...năm ... của Chính phủ</w:t>
      </w:r>
      <w:r w:rsidR="001C22F1" w:rsidRPr="009666D2">
        <w:rPr>
          <w:rFonts w:ascii="Times New Roman Italic" w:hAnsi="Times New Roman Italic"/>
          <w:i/>
          <w:spacing w:val="-6"/>
          <w:sz w:val="28"/>
          <w:szCs w:val="28"/>
          <w:lang w:eastAsia="en-US"/>
        </w:rPr>
        <w:t>...</w:t>
      </w:r>
      <w:r w:rsidRPr="009666D2">
        <w:rPr>
          <w:rFonts w:ascii="Times New Roman Italic" w:hAnsi="Times New Roman Italic"/>
          <w:i/>
          <w:spacing w:val="-6"/>
          <w:sz w:val="28"/>
          <w:szCs w:val="28"/>
          <w:lang w:eastAsia="en-US"/>
        </w:rPr>
        <w:t>;</w:t>
      </w:r>
    </w:p>
    <w:p w14:paraId="04C0A9D7" w14:textId="00B7CD6B" w:rsidR="001C22F1" w:rsidRPr="009666D2" w:rsidRDefault="001C22F1" w:rsidP="005C777A">
      <w:pPr>
        <w:widowControl w:val="0"/>
        <w:spacing w:after="0" w:line="240" w:lineRule="auto"/>
        <w:ind w:firstLine="567"/>
        <w:rPr>
          <w:rFonts w:ascii="Times New Roman" w:hAnsi="Times New Roman"/>
          <w:b/>
          <w:i/>
          <w:sz w:val="28"/>
          <w:szCs w:val="28"/>
          <w:lang w:eastAsia="en-US"/>
        </w:rPr>
      </w:pPr>
      <w:r w:rsidRPr="009666D2">
        <w:rPr>
          <w:rFonts w:ascii="Times New Roman" w:hAnsi="Times New Roman"/>
          <w:i/>
          <w:sz w:val="28"/>
          <w:szCs w:val="28"/>
          <w:lang w:eastAsia="en-US"/>
        </w:rPr>
        <w:t xml:space="preserve">Căn cứ Quyết định số …/QĐ-UBND ngày …tháng … năm …của Ủy ban nhân dân … quy định về chức năng, nhiệm vụ …;        </w:t>
      </w:r>
    </w:p>
    <w:p w14:paraId="69682FC8" w14:textId="77777777" w:rsidR="00D367B4" w:rsidRPr="009666D2" w:rsidRDefault="00D367B4" w:rsidP="005C777A">
      <w:pPr>
        <w:widowControl w:val="0"/>
        <w:shd w:val="clear" w:color="auto" w:fill="FFFFFF"/>
        <w:spacing w:after="0" w:line="240" w:lineRule="auto"/>
        <w:ind w:firstLine="567"/>
        <w:rPr>
          <w:rFonts w:ascii="Times New Roman" w:hAnsi="Times New Roman"/>
          <w:i/>
          <w:sz w:val="28"/>
          <w:szCs w:val="28"/>
          <w:lang w:val="vi" w:eastAsia="en-US"/>
        </w:rPr>
      </w:pPr>
      <w:r w:rsidRPr="009666D2">
        <w:rPr>
          <w:rFonts w:ascii="Times New Roman" w:hAnsi="Times New Roman"/>
          <w:i/>
          <w:iCs/>
          <w:sz w:val="28"/>
          <w:szCs w:val="28"/>
          <w:lang w:val="vi" w:eastAsia="en-US"/>
        </w:rPr>
        <w:t>Theo đề nghị ….</w:t>
      </w:r>
    </w:p>
    <w:p w14:paraId="3CE8AA81" w14:textId="77777777" w:rsidR="00AE746E" w:rsidRPr="009666D2" w:rsidRDefault="00AE746E" w:rsidP="00AE746E">
      <w:pPr>
        <w:widowControl w:val="0"/>
        <w:shd w:val="clear" w:color="auto" w:fill="FFFFFF"/>
        <w:spacing w:before="0" w:after="0" w:line="240" w:lineRule="auto"/>
        <w:ind w:firstLine="0"/>
        <w:jc w:val="center"/>
        <w:rPr>
          <w:rFonts w:ascii="Times New Roman" w:hAnsi="Times New Roman"/>
          <w:b/>
          <w:bCs/>
          <w:sz w:val="28"/>
          <w:szCs w:val="28"/>
          <w:lang w:val="vi" w:eastAsia="en-US"/>
        </w:rPr>
      </w:pPr>
    </w:p>
    <w:p w14:paraId="5CFDE98A" w14:textId="44E1FCB1"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val="vi" w:eastAsia="en-US"/>
        </w:rPr>
      </w:pPr>
      <w:r w:rsidRPr="009666D2">
        <w:rPr>
          <w:rFonts w:ascii="Times New Roman" w:hAnsi="Times New Roman"/>
          <w:b/>
          <w:bCs/>
          <w:sz w:val="28"/>
          <w:szCs w:val="28"/>
          <w:lang w:val="vi" w:eastAsia="en-US"/>
        </w:rPr>
        <w:t>QUYẾT ĐỊNH:</w:t>
      </w:r>
    </w:p>
    <w:p w14:paraId="2CA7E65F" w14:textId="77777777" w:rsidR="00AE746E" w:rsidRPr="009666D2" w:rsidRDefault="00AE746E" w:rsidP="00AE746E">
      <w:pPr>
        <w:widowControl w:val="0"/>
        <w:shd w:val="clear" w:color="auto" w:fill="FFFFFF"/>
        <w:spacing w:before="0" w:after="0" w:line="240" w:lineRule="auto"/>
        <w:ind w:firstLine="0"/>
        <w:jc w:val="center"/>
        <w:rPr>
          <w:rFonts w:ascii="Times New Roman" w:hAnsi="Times New Roman"/>
          <w:sz w:val="28"/>
          <w:szCs w:val="28"/>
          <w:lang w:val="vi" w:eastAsia="en-US"/>
        </w:rPr>
      </w:pPr>
    </w:p>
    <w:p w14:paraId="13F543D4" w14:textId="77777777" w:rsidR="00D367B4" w:rsidRPr="009666D2" w:rsidRDefault="00D367B4" w:rsidP="005C777A">
      <w:pPr>
        <w:widowControl w:val="0"/>
        <w:shd w:val="clear" w:color="auto" w:fill="FFFFFF"/>
        <w:spacing w:before="0" w:after="120" w:line="240" w:lineRule="auto"/>
        <w:ind w:firstLine="567"/>
        <w:rPr>
          <w:rFonts w:ascii="Times New Roman" w:hAnsi="Times New Roman"/>
          <w:bCs/>
          <w:sz w:val="28"/>
          <w:szCs w:val="28"/>
          <w:lang w:val="vi" w:eastAsia="en-US"/>
        </w:rPr>
      </w:pPr>
      <w:r w:rsidRPr="009666D2">
        <w:rPr>
          <w:rFonts w:ascii="Times New Roman" w:hAnsi="Times New Roman"/>
          <w:b/>
          <w:bCs/>
          <w:sz w:val="28"/>
          <w:szCs w:val="28"/>
          <w:lang w:val="vi" w:eastAsia="en-US"/>
        </w:rPr>
        <w:t>Điều 1.</w:t>
      </w:r>
      <w:r w:rsidRPr="009666D2">
        <w:rPr>
          <w:rFonts w:ascii="Times New Roman" w:hAnsi="Times New Roman"/>
          <w:bCs/>
          <w:sz w:val="28"/>
          <w:szCs w:val="28"/>
          <w:lang w:val="vi" w:eastAsia="en-US"/>
        </w:rPr>
        <w:t> </w:t>
      </w:r>
      <w:r w:rsidRPr="009666D2">
        <w:rPr>
          <w:rFonts w:ascii="Times New Roman" w:hAnsi="Times New Roman"/>
          <w:sz w:val="28"/>
          <w:szCs w:val="28"/>
          <w:lang w:val="vi" w:eastAsia="en-US"/>
        </w:rPr>
        <w:t>Ban hành kèm theo Quyết định này “</w:t>
      </w:r>
      <w:r w:rsidRPr="009666D2">
        <w:rPr>
          <w:rFonts w:ascii="Times New Roman" w:hAnsi="Times New Roman"/>
          <w:bCs/>
          <w:sz w:val="28"/>
          <w:szCs w:val="28"/>
          <w:lang w:val="vi" w:eastAsia="en-US"/>
        </w:rPr>
        <w:t>Kế hoạch chuyển đổi cơ cấu cây trồng, vật nuôi trên đất trồng lúa năm …”</w:t>
      </w:r>
      <w:r w:rsidRPr="009666D2">
        <w:rPr>
          <w:rFonts w:ascii="Times New Roman" w:hAnsi="Times New Roman"/>
          <w:spacing w:val="4"/>
          <w:sz w:val="28"/>
          <w:szCs w:val="28"/>
          <w:lang w:val="vi" w:eastAsia="en-US"/>
        </w:rPr>
        <w:t>.</w:t>
      </w:r>
    </w:p>
    <w:p w14:paraId="4337D6AF" w14:textId="77777777" w:rsidR="00D367B4" w:rsidRPr="009666D2" w:rsidRDefault="00D367B4" w:rsidP="005C777A">
      <w:pPr>
        <w:widowControl w:val="0"/>
        <w:shd w:val="clear" w:color="auto" w:fill="FFFFFF"/>
        <w:spacing w:before="0" w:after="120" w:line="240" w:lineRule="auto"/>
        <w:ind w:firstLine="567"/>
        <w:rPr>
          <w:rFonts w:ascii="Times New Roman" w:hAnsi="Times New Roman"/>
          <w:i/>
          <w:iCs/>
          <w:sz w:val="28"/>
          <w:szCs w:val="28"/>
          <w:lang w:val="vi" w:eastAsia="en-US"/>
        </w:rPr>
      </w:pPr>
      <w:r w:rsidRPr="009666D2">
        <w:rPr>
          <w:rFonts w:ascii="Times New Roman" w:hAnsi="Times New Roman"/>
          <w:i/>
          <w:iCs/>
          <w:sz w:val="28"/>
          <w:szCs w:val="28"/>
          <w:lang w:val="vi" w:eastAsia="en-US"/>
        </w:rPr>
        <w:t>(Bản kế hoạch kèm theo)</w:t>
      </w:r>
    </w:p>
    <w:p w14:paraId="5033DA08" w14:textId="77777777" w:rsidR="00D367B4" w:rsidRPr="009666D2" w:rsidRDefault="00D367B4" w:rsidP="00C1597B">
      <w:pPr>
        <w:widowControl w:val="0"/>
        <w:shd w:val="clear" w:color="auto" w:fill="FFFFFF"/>
        <w:spacing w:before="0" w:after="120" w:line="240" w:lineRule="auto"/>
        <w:ind w:firstLine="567"/>
        <w:jc w:val="left"/>
        <w:rPr>
          <w:rFonts w:ascii="Times New Roman" w:hAnsi="Times New Roman"/>
          <w:iCs/>
          <w:spacing w:val="6"/>
          <w:sz w:val="28"/>
          <w:szCs w:val="28"/>
          <w:lang w:eastAsia="en-US"/>
        </w:rPr>
      </w:pPr>
      <w:r w:rsidRPr="009666D2">
        <w:rPr>
          <w:rFonts w:ascii="Times New Roman" w:hAnsi="Times New Roman"/>
          <w:b/>
          <w:bCs/>
          <w:sz w:val="28"/>
          <w:szCs w:val="28"/>
          <w:lang w:eastAsia="en-US"/>
        </w:rPr>
        <w:t xml:space="preserve">Điều </w:t>
      </w:r>
      <w:r w:rsidRPr="009666D2">
        <w:rPr>
          <w:rFonts w:ascii="Times New Roman" w:hAnsi="Times New Roman"/>
          <w:iCs/>
          <w:spacing w:val="6"/>
          <w:sz w:val="28"/>
          <w:szCs w:val="28"/>
          <w:lang w:eastAsia="en-US"/>
        </w:rPr>
        <w:t>…</w:t>
      </w:r>
    </w:p>
    <w:p w14:paraId="7040324E" w14:textId="1513053C" w:rsidR="00D367B4" w:rsidRPr="009666D2" w:rsidRDefault="00D367B4" w:rsidP="00C1597B">
      <w:pPr>
        <w:widowControl w:val="0"/>
        <w:spacing w:before="0" w:after="120" w:line="240" w:lineRule="auto"/>
        <w:ind w:firstLine="567"/>
        <w:jc w:val="left"/>
        <w:rPr>
          <w:rFonts w:ascii="Times New Roman" w:hAnsi="Times New Roman"/>
          <w:sz w:val="28"/>
          <w:szCs w:val="28"/>
          <w:lang w:eastAsia="en-US"/>
        </w:rPr>
      </w:pPr>
      <w:r w:rsidRPr="009666D2">
        <w:rPr>
          <w:rFonts w:ascii="Times New Roman" w:hAnsi="Times New Roman"/>
          <w:b/>
          <w:sz w:val="28"/>
          <w:szCs w:val="28"/>
          <w:lang w:eastAsia="en-US"/>
        </w:rPr>
        <w:t xml:space="preserve">Điều </w:t>
      </w:r>
      <w:r w:rsidRPr="009666D2">
        <w:rPr>
          <w:rFonts w:ascii="Times New Roman" w:hAnsi="Times New Roman"/>
          <w:sz w:val="28"/>
          <w:szCs w:val="28"/>
          <w:lang w:eastAsia="en-US"/>
        </w:rPr>
        <w:t>…</w:t>
      </w:r>
    </w:p>
    <w:p w14:paraId="15BC79F5" w14:textId="77777777" w:rsidR="005105E0" w:rsidRPr="009666D2" w:rsidRDefault="005105E0" w:rsidP="00C1597B">
      <w:pPr>
        <w:widowControl w:val="0"/>
        <w:spacing w:before="0" w:after="120" w:line="240" w:lineRule="auto"/>
        <w:ind w:firstLine="567"/>
        <w:jc w:val="left"/>
        <w:rPr>
          <w:rFonts w:ascii="Times New Roman" w:hAnsi="Times New Roman"/>
          <w:sz w:val="28"/>
          <w:szCs w:val="28"/>
          <w:lang w:eastAsia="en-US"/>
        </w:rPr>
      </w:pPr>
    </w:p>
    <w:tbl>
      <w:tblPr>
        <w:tblW w:w="0" w:type="auto"/>
        <w:tblInd w:w="198" w:type="dxa"/>
        <w:tblLook w:val="04A0" w:firstRow="1" w:lastRow="0" w:firstColumn="1" w:lastColumn="0" w:noHBand="0" w:noVBand="1"/>
      </w:tblPr>
      <w:tblGrid>
        <w:gridCol w:w="4184"/>
        <w:gridCol w:w="4406"/>
      </w:tblGrid>
      <w:tr w:rsidR="00E06D06" w:rsidRPr="009666D2" w14:paraId="2972AD1A" w14:textId="77777777" w:rsidTr="006E5834">
        <w:tc>
          <w:tcPr>
            <w:tcW w:w="4359" w:type="dxa"/>
          </w:tcPr>
          <w:p w14:paraId="69D6CC86" w14:textId="77777777" w:rsidR="00D367B4" w:rsidRPr="009666D2" w:rsidRDefault="00D367B4" w:rsidP="00C1597B">
            <w:pPr>
              <w:widowControl w:val="0"/>
              <w:spacing w:before="0" w:after="0" w:line="240" w:lineRule="auto"/>
              <w:ind w:firstLine="0"/>
              <w:jc w:val="left"/>
              <w:rPr>
                <w:rFonts w:ascii="Times New Roman" w:hAnsi="Times New Roman"/>
                <w:b/>
                <w:sz w:val="24"/>
                <w:lang w:eastAsia="en-US"/>
              </w:rPr>
            </w:pPr>
            <w:r w:rsidRPr="009666D2">
              <w:rPr>
                <w:rFonts w:ascii="Times New Roman" w:hAnsi="Times New Roman"/>
                <w:b/>
                <w:bCs/>
                <w:i/>
                <w:iCs/>
                <w:sz w:val="24"/>
                <w:lang w:eastAsia="en-US"/>
              </w:rPr>
              <w:t>Nơi nhận:</w:t>
            </w:r>
            <w:r w:rsidRPr="009666D2">
              <w:rPr>
                <w:rFonts w:ascii="Times New Roman" w:hAnsi="Times New Roman"/>
                <w:b/>
                <w:sz w:val="24"/>
                <w:lang w:eastAsia="en-US"/>
              </w:rPr>
              <w:t xml:space="preserve"> </w:t>
            </w:r>
          </w:p>
          <w:p w14:paraId="707129FC" w14:textId="77777777" w:rsidR="00D367B4" w:rsidRPr="009666D2" w:rsidRDefault="00D367B4" w:rsidP="00C1597B">
            <w:pPr>
              <w:widowControl w:val="0"/>
              <w:spacing w:before="0" w:after="0" w:line="240" w:lineRule="auto"/>
              <w:ind w:firstLine="0"/>
              <w:jc w:val="left"/>
              <w:rPr>
                <w:rFonts w:ascii="Times New Roman" w:hAnsi="Times New Roman"/>
                <w:b/>
                <w:bCs/>
                <w:i/>
                <w:iCs/>
                <w:sz w:val="24"/>
                <w:szCs w:val="28"/>
                <w:lang w:eastAsia="en-US"/>
              </w:rPr>
            </w:pPr>
            <w:r w:rsidRPr="009666D2">
              <w:rPr>
                <w:rFonts w:ascii="Times New Roman" w:hAnsi="Times New Roman"/>
                <w:sz w:val="24"/>
                <w:lang w:eastAsia="en-US"/>
              </w:rPr>
              <w:t>…</w:t>
            </w:r>
          </w:p>
        </w:tc>
        <w:tc>
          <w:tcPr>
            <w:tcW w:w="4587" w:type="dxa"/>
          </w:tcPr>
          <w:p w14:paraId="6C1179D7" w14:textId="77777777" w:rsidR="005105E0" w:rsidRPr="009666D2" w:rsidRDefault="005105E0" w:rsidP="005105E0">
            <w:pPr>
              <w:widowControl w:val="0"/>
              <w:tabs>
                <w:tab w:val="left" w:pos="699"/>
                <w:tab w:val="center" w:pos="2223"/>
              </w:tabs>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CHỦ TỊCH</w:t>
            </w:r>
          </w:p>
          <w:p w14:paraId="711ABA86" w14:textId="757C1494" w:rsidR="00D367B4" w:rsidRPr="009666D2" w:rsidRDefault="005105E0" w:rsidP="005105E0">
            <w:pPr>
              <w:widowControl w:val="0"/>
              <w:tabs>
                <w:tab w:val="left" w:pos="699"/>
                <w:tab w:val="center" w:pos="2223"/>
              </w:tabs>
              <w:spacing w:before="0" w:after="0" w:line="240" w:lineRule="auto"/>
              <w:ind w:firstLine="0"/>
              <w:jc w:val="center"/>
              <w:rPr>
                <w:rFonts w:ascii="Times New Roman" w:hAnsi="Times New Roman"/>
                <w:b/>
                <w:bCs/>
                <w:sz w:val="24"/>
                <w:lang w:eastAsia="en-US"/>
              </w:rPr>
            </w:pPr>
            <w:r w:rsidRPr="009666D2">
              <w:rPr>
                <w:rFonts w:ascii="Times New Roman" w:hAnsi="Times New Roman"/>
                <w:i/>
                <w:iCs/>
                <w:sz w:val="28"/>
                <w:szCs w:val="28"/>
                <w:lang w:eastAsia="en-US"/>
              </w:rPr>
              <w:t>(Ký, ghi rõ họ tên, đóng dấu)</w:t>
            </w:r>
          </w:p>
        </w:tc>
      </w:tr>
      <w:tr w:rsidR="00E06D06" w:rsidRPr="009666D2" w14:paraId="4A5BE2A0" w14:textId="77777777" w:rsidTr="006E5834">
        <w:tc>
          <w:tcPr>
            <w:tcW w:w="4359" w:type="dxa"/>
          </w:tcPr>
          <w:p w14:paraId="2F679331" w14:textId="77777777" w:rsidR="00D367B4" w:rsidRPr="009666D2" w:rsidRDefault="00D367B4" w:rsidP="00C1597B">
            <w:pPr>
              <w:widowControl w:val="0"/>
              <w:spacing w:before="0" w:after="0" w:line="240" w:lineRule="auto"/>
              <w:ind w:firstLine="0"/>
              <w:jc w:val="left"/>
              <w:rPr>
                <w:rFonts w:ascii="Times New Roman" w:hAnsi="Times New Roman"/>
                <w:sz w:val="24"/>
                <w:szCs w:val="28"/>
                <w:lang w:eastAsia="en-US"/>
              </w:rPr>
            </w:pPr>
          </w:p>
        </w:tc>
        <w:tc>
          <w:tcPr>
            <w:tcW w:w="4587" w:type="dxa"/>
          </w:tcPr>
          <w:p w14:paraId="338682FD" w14:textId="75635A15" w:rsidR="00D367B4" w:rsidRPr="009666D2" w:rsidRDefault="00D367B4" w:rsidP="00C1597B">
            <w:pPr>
              <w:widowControl w:val="0"/>
              <w:spacing w:before="0" w:after="0" w:line="240" w:lineRule="auto"/>
              <w:ind w:firstLine="0"/>
              <w:jc w:val="center"/>
              <w:rPr>
                <w:rFonts w:ascii="Times New Roman" w:hAnsi="Times New Roman"/>
                <w:i/>
                <w:iCs/>
                <w:sz w:val="24"/>
                <w:szCs w:val="28"/>
                <w:lang w:eastAsia="en-US"/>
              </w:rPr>
            </w:pPr>
          </w:p>
        </w:tc>
      </w:tr>
    </w:tbl>
    <w:p w14:paraId="65EF15EE" w14:textId="77777777" w:rsidR="00D76931" w:rsidRPr="009666D2" w:rsidRDefault="00D367B4" w:rsidP="00C1597B">
      <w:pPr>
        <w:widowControl w:val="0"/>
        <w:spacing w:before="0" w:after="0" w:line="240" w:lineRule="auto"/>
        <w:ind w:firstLine="0"/>
        <w:jc w:val="center"/>
        <w:rPr>
          <w:rFonts w:ascii="Times New Roman" w:hAnsi="Times New Roman"/>
          <w:b/>
          <w:bCs/>
          <w:sz w:val="24"/>
          <w:szCs w:val="28"/>
          <w:lang w:eastAsia="en-US"/>
        </w:rPr>
      </w:pPr>
      <w:r w:rsidRPr="009666D2">
        <w:rPr>
          <w:rFonts w:ascii="Times New Roman" w:hAnsi="Times New Roman"/>
          <w:b/>
          <w:bCs/>
          <w:sz w:val="24"/>
          <w:szCs w:val="28"/>
          <w:lang w:eastAsia="en-US"/>
        </w:rPr>
        <w:br w:type="page"/>
      </w:r>
    </w:p>
    <w:tbl>
      <w:tblPr>
        <w:tblW w:w="11200" w:type="dxa"/>
        <w:tblInd w:w="-1560" w:type="dxa"/>
        <w:tblLook w:val="04A0" w:firstRow="1" w:lastRow="0" w:firstColumn="1" w:lastColumn="0" w:noHBand="0" w:noVBand="1"/>
      </w:tblPr>
      <w:tblGrid>
        <w:gridCol w:w="5388"/>
        <w:gridCol w:w="5812"/>
      </w:tblGrid>
      <w:tr w:rsidR="00E06D06" w:rsidRPr="009666D2" w14:paraId="0952210E" w14:textId="77777777" w:rsidTr="00AE746E">
        <w:trPr>
          <w:trHeight w:val="595"/>
        </w:trPr>
        <w:tc>
          <w:tcPr>
            <w:tcW w:w="5388" w:type="dxa"/>
          </w:tcPr>
          <w:p w14:paraId="330858D8" w14:textId="77777777" w:rsidR="00D76931" w:rsidRPr="009666D2" w:rsidRDefault="00D76931" w:rsidP="00A476CF">
            <w:pPr>
              <w:widowControl w:val="0"/>
              <w:tabs>
                <w:tab w:val="left" w:pos="900"/>
                <w:tab w:val="center" w:pos="1560"/>
                <w:tab w:val="center" w:pos="6300"/>
              </w:tabs>
              <w:spacing w:before="0" w:after="0" w:line="240" w:lineRule="auto"/>
              <w:ind w:right="-108" w:firstLine="0"/>
              <w:jc w:val="center"/>
              <w:outlineLvl w:val="5"/>
              <w:rPr>
                <w:rFonts w:ascii="Times New Roman" w:hAnsi="Times New Roman"/>
                <w:b/>
                <w:sz w:val="26"/>
                <w:szCs w:val="26"/>
                <w:lang w:eastAsia="en-US"/>
              </w:rPr>
            </w:pPr>
            <w:r w:rsidRPr="009666D2">
              <w:rPr>
                <w:rFonts w:ascii="Times New Roman" w:hAnsi="Times New Roman"/>
                <w:b/>
                <w:sz w:val="24"/>
                <w:lang w:eastAsia="en-US"/>
              </w:rPr>
              <w:lastRenderedPageBreak/>
              <w:br w:type="page"/>
            </w:r>
            <w:r w:rsidRPr="009666D2">
              <w:rPr>
                <w:rFonts w:ascii="Times New Roman" w:hAnsi="Times New Roman"/>
                <w:b/>
                <w:sz w:val="26"/>
                <w:szCs w:val="26"/>
                <w:lang w:eastAsia="en-US"/>
              </w:rPr>
              <w:t xml:space="preserve">ỦY BAN NHÂN DÂN TỈNH/THÀNH PHỐ …        </w:t>
            </w:r>
          </w:p>
          <w:p w14:paraId="624522F8" w14:textId="43AAEBAA" w:rsidR="00D76931" w:rsidRPr="009666D2" w:rsidRDefault="00AE746E" w:rsidP="00A476CF">
            <w:pPr>
              <w:widowControl w:val="0"/>
              <w:tabs>
                <w:tab w:val="left" w:pos="900"/>
                <w:tab w:val="center" w:pos="1560"/>
                <w:tab w:val="center" w:pos="6300"/>
              </w:tabs>
              <w:spacing w:before="0" w:after="0" w:line="240" w:lineRule="auto"/>
              <w:ind w:right="-108" w:firstLine="0"/>
              <w:jc w:val="center"/>
              <w:outlineLvl w:val="5"/>
              <w:rPr>
                <w:rFonts w:ascii="Times New Roman" w:hAnsi="Times New Roman"/>
                <w:b/>
                <w:sz w:val="24"/>
                <w:lang w:eastAsia="en-US"/>
              </w:rPr>
            </w:pPr>
            <w:r w:rsidRPr="009666D2">
              <w:rPr>
                <w:rFonts w:ascii="Times New Roman" w:hAnsi="Times New Roman"/>
                <w:b/>
                <w:sz w:val="24"/>
                <w:vertAlign w:val="superscript"/>
                <w:lang w:eastAsia="en-US"/>
              </w:rPr>
              <w:t>___________</w:t>
            </w:r>
            <w:r w:rsidR="00D76931" w:rsidRPr="009666D2">
              <w:rPr>
                <w:rFonts w:ascii="Times New Roman" w:hAnsi="Times New Roman"/>
                <w:b/>
                <w:sz w:val="24"/>
                <w:lang w:eastAsia="en-US"/>
              </w:rPr>
              <w:t xml:space="preserve">         </w:t>
            </w:r>
          </w:p>
        </w:tc>
        <w:tc>
          <w:tcPr>
            <w:tcW w:w="5812" w:type="dxa"/>
          </w:tcPr>
          <w:p w14:paraId="115B6F65" w14:textId="77777777" w:rsidR="00D76931" w:rsidRPr="009666D2" w:rsidRDefault="00D76931" w:rsidP="00A476CF">
            <w:pPr>
              <w:widowControl w:val="0"/>
              <w:tabs>
                <w:tab w:val="left" w:pos="900"/>
                <w:tab w:val="center" w:pos="1560"/>
                <w:tab w:val="center" w:pos="6300"/>
              </w:tabs>
              <w:spacing w:before="0" w:after="0" w:line="240" w:lineRule="auto"/>
              <w:ind w:right="-32" w:firstLine="0"/>
              <w:jc w:val="center"/>
              <w:outlineLvl w:val="5"/>
              <w:rPr>
                <w:rFonts w:ascii="Times New Roman" w:hAnsi="Times New Roman"/>
                <w:b/>
                <w:sz w:val="26"/>
                <w:lang w:eastAsia="en-US"/>
              </w:rPr>
            </w:pPr>
            <w:r w:rsidRPr="009666D2">
              <w:rPr>
                <w:rFonts w:ascii="Times New Roman" w:hAnsi="Times New Roman"/>
                <w:b/>
                <w:sz w:val="26"/>
                <w:lang w:eastAsia="en-US"/>
              </w:rPr>
              <w:t>CỘNG HOÀ XÃ HỘI CHỦ NGHĨA VIỆT NAM</w:t>
            </w:r>
          </w:p>
          <w:p w14:paraId="4083B2BF" w14:textId="77777777" w:rsidR="00D76931" w:rsidRPr="009666D2" w:rsidRDefault="00D76931" w:rsidP="00A476CF">
            <w:pPr>
              <w:widowControl w:val="0"/>
              <w:spacing w:before="0" w:after="0" w:line="240" w:lineRule="auto"/>
              <w:ind w:firstLine="0"/>
              <w:jc w:val="center"/>
              <w:rPr>
                <w:rFonts w:ascii="Times New Roman" w:hAnsi="Times New Roman"/>
                <w:b/>
                <w:sz w:val="28"/>
                <w:szCs w:val="28"/>
                <w:lang w:eastAsia="en-US"/>
              </w:rPr>
            </w:pPr>
            <w:r w:rsidRPr="009666D2">
              <w:rPr>
                <w:rFonts w:ascii="Times New Roman" w:hAnsi="Times New Roman"/>
                <w:b/>
                <w:sz w:val="28"/>
                <w:szCs w:val="28"/>
                <w:lang w:eastAsia="en-US"/>
              </w:rPr>
              <w:t>Độc lập - Tự do - Hạnh phúc</w:t>
            </w:r>
          </w:p>
          <w:p w14:paraId="7BCD2D5C" w14:textId="696E889A" w:rsidR="00AE746E" w:rsidRPr="009666D2" w:rsidRDefault="00AE746E" w:rsidP="00A476CF">
            <w:pPr>
              <w:widowControl w:val="0"/>
              <w:spacing w:before="0" w:after="0" w:line="240" w:lineRule="auto"/>
              <w:ind w:firstLine="0"/>
              <w:jc w:val="center"/>
              <w:rPr>
                <w:rFonts w:ascii="Times New Roman" w:hAnsi="Times New Roman"/>
                <w:b/>
                <w:sz w:val="28"/>
                <w:szCs w:val="28"/>
                <w:vertAlign w:val="superscript"/>
                <w:lang w:eastAsia="en-US"/>
              </w:rPr>
            </w:pPr>
            <w:r w:rsidRPr="009666D2">
              <w:rPr>
                <w:rFonts w:ascii="Times New Roman" w:hAnsi="Times New Roman"/>
                <w:b/>
                <w:sz w:val="28"/>
                <w:szCs w:val="28"/>
                <w:vertAlign w:val="superscript"/>
                <w:lang w:eastAsia="en-US"/>
              </w:rPr>
              <w:t>_______________________________________</w:t>
            </w:r>
          </w:p>
        </w:tc>
      </w:tr>
    </w:tbl>
    <w:p w14:paraId="3597DF51" w14:textId="77777777" w:rsidR="00D76931" w:rsidRPr="009666D2" w:rsidRDefault="00D76931" w:rsidP="00C1597B">
      <w:pPr>
        <w:widowControl w:val="0"/>
        <w:spacing w:before="0" w:after="0" w:line="240" w:lineRule="auto"/>
        <w:ind w:firstLine="0"/>
        <w:jc w:val="center"/>
        <w:rPr>
          <w:rFonts w:ascii="Times New Roman" w:hAnsi="Times New Roman"/>
          <w:b/>
          <w:bCs/>
          <w:sz w:val="24"/>
          <w:szCs w:val="28"/>
          <w:lang w:eastAsia="en-US"/>
        </w:rPr>
      </w:pPr>
    </w:p>
    <w:p w14:paraId="08605E43" w14:textId="77777777" w:rsidR="00D76931" w:rsidRPr="009666D2" w:rsidRDefault="00D76931" w:rsidP="00C1597B">
      <w:pPr>
        <w:widowControl w:val="0"/>
        <w:spacing w:before="0" w:after="0" w:line="240" w:lineRule="auto"/>
        <w:ind w:firstLine="0"/>
        <w:jc w:val="center"/>
        <w:rPr>
          <w:rFonts w:ascii="Times New Roman" w:hAnsi="Times New Roman"/>
          <w:b/>
          <w:bCs/>
          <w:sz w:val="24"/>
          <w:szCs w:val="28"/>
          <w:lang w:eastAsia="en-US"/>
        </w:rPr>
      </w:pPr>
    </w:p>
    <w:p w14:paraId="4211EF3D" w14:textId="04108238" w:rsidR="00D367B4" w:rsidRPr="009666D2" w:rsidRDefault="00D367B4" w:rsidP="00C1597B">
      <w:pPr>
        <w:widowControl w:val="0"/>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 xml:space="preserve">KẾ HOẠCH </w:t>
      </w:r>
    </w:p>
    <w:p w14:paraId="238DC6F3" w14:textId="251415F0" w:rsidR="00D367B4" w:rsidRPr="009666D2" w:rsidRDefault="005C777A" w:rsidP="005C777A">
      <w:pPr>
        <w:widowControl w:val="0"/>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 xml:space="preserve">Chuyển đổi cơ cấu cây trồng, vật nuôi trên đất trồng lúa năm </w:t>
      </w:r>
      <w:r w:rsidR="00D367B4" w:rsidRPr="009666D2">
        <w:rPr>
          <w:rFonts w:ascii="Times New Roman" w:hAnsi="Times New Roman"/>
          <w:b/>
          <w:bCs/>
          <w:sz w:val="28"/>
          <w:szCs w:val="28"/>
          <w:lang w:eastAsia="en-US"/>
        </w:rPr>
        <w:t>…</w:t>
      </w:r>
    </w:p>
    <w:p w14:paraId="1AC443A0" w14:textId="5D70A67A" w:rsidR="00D367B4" w:rsidRPr="009666D2" w:rsidRDefault="00D367B4" w:rsidP="00C1597B">
      <w:pPr>
        <w:widowControl w:val="0"/>
        <w:autoSpaceDE w:val="0"/>
        <w:autoSpaceDN w:val="0"/>
        <w:adjustRightInd w:val="0"/>
        <w:spacing w:before="0" w:after="0" w:line="240" w:lineRule="auto"/>
        <w:ind w:firstLine="0"/>
        <w:jc w:val="center"/>
        <w:rPr>
          <w:rFonts w:ascii="Times New Roman" w:hAnsi="Times New Roman"/>
          <w:i/>
          <w:iCs/>
          <w:sz w:val="28"/>
          <w:szCs w:val="28"/>
          <w:lang w:eastAsia="en-US"/>
        </w:rPr>
      </w:pPr>
      <w:r w:rsidRPr="009666D2">
        <w:rPr>
          <w:rFonts w:ascii="Times New Roman" w:hAnsi="Times New Roman"/>
          <w:i/>
          <w:iCs/>
          <w:sz w:val="28"/>
          <w:szCs w:val="28"/>
          <w:lang w:eastAsia="en-US"/>
        </w:rPr>
        <w:t xml:space="preserve">(Kèm theo Quyết định số… /QĐ-UBND  ngày … tháng… năm … </w:t>
      </w:r>
      <w:r w:rsidRPr="009666D2">
        <w:rPr>
          <w:rFonts w:ascii="Times New Roman" w:hAnsi="Times New Roman"/>
          <w:i/>
          <w:iCs/>
          <w:sz w:val="28"/>
          <w:szCs w:val="28"/>
          <w:lang w:eastAsia="en-US"/>
        </w:rPr>
        <w:br/>
        <w:t>của Chủ tịch Ủy ban nhân dân tỉnh/thành phố…)</w:t>
      </w:r>
    </w:p>
    <w:p w14:paraId="76631814"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hAnsi="Times New Roman"/>
          <w:i/>
          <w:iCs/>
          <w:sz w:val="24"/>
          <w:szCs w:val="28"/>
          <w:vertAlign w:val="superscript"/>
          <w:lang w:eastAsia="en-US"/>
        </w:rPr>
      </w:pPr>
      <w:r w:rsidRPr="009666D2">
        <w:rPr>
          <w:rFonts w:ascii="Times New Roman" w:hAnsi="Times New Roman"/>
          <w:i/>
          <w:iCs/>
          <w:sz w:val="24"/>
          <w:szCs w:val="28"/>
          <w:vertAlign w:val="superscript"/>
          <w:lang w:eastAsia="en-US"/>
        </w:rPr>
        <w:t>_____________</w:t>
      </w:r>
    </w:p>
    <w:p w14:paraId="529FB7FE" w14:textId="77777777" w:rsidR="00D367B4" w:rsidRPr="009666D2" w:rsidRDefault="00D367B4" w:rsidP="00C1597B">
      <w:pPr>
        <w:widowControl w:val="0"/>
        <w:autoSpaceDE w:val="0"/>
        <w:autoSpaceDN w:val="0"/>
        <w:adjustRightInd w:val="0"/>
        <w:spacing w:after="0" w:line="240" w:lineRule="auto"/>
        <w:ind w:firstLine="0"/>
        <w:jc w:val="right"/>
        <w:rPr>
          <w:rFonts w:ascii="Times New Roman" w:hAnsi="Times New Roman"/>
          <w:i/>
          <w:iCs/>
          <w:sz w:val="24"/>
          <w:szCs w:val="28"/>
          <w:lang w:eastAsia="en-US"/>
        </w:rPr>
      </w:pPr>
      <w:r w:rsidRPr="009666D2">
        <w:rPr>
          <w:rFonts w:ascii="Times New Roman" w:hAnsi="Times New Roman"/>
          <w:i/>
          <w:iCs/>
          <w:sz w:val="24"/>
          <w:szCs w:val="28"/>
          <w:lang w:eastAsia="en-US"/>
        </w:rPr>
        <w:t>Đơn vị tính:ha</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82"/>
        <w:gridCol w:w="1080"/>
        <w:gridCol w:w="1170"/>
        <w:gridCol w:w="1305"/>
        <w:gridCol w:w="1134"/>
        <w:gridCol w:w="981"/>
      </w:tblGrid>
      <w:tr w:rsidR="00E06D06" w:rsidRPr="009666D2" w14:paraId="7788E3A7" w14:textId="77777777" w:rsidTr="006E5834">
        <w:tc>
          <w:tcPr>
            <w:tcW w:w="746" w:type="dxa"/>
            <w:vMerge w:val="restart"/>
            <w:vAlign w:val="center"/>
          </w:tcPr>
          <w:p w14:paraId="54626782"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bCs/>
                <w:sz w:val="26"/>
                <w:szCs w:val="26"/>
                <w:lang w:eastAsia="en-US"/>
              </w:rPr>
            </w:pPr>
            <w:r w:rsidRPr="009666D2">
              <w:rPr>
                <w:rFonts w:ascii="Times New Roman" w:eastAsia="Batang" w:hAnsi="Times New Roman"/>
                <w:b/>
                <w:bCs/>
                <w:sz w:val="26"/>
                <w:szCs w:val="26"/>
                <w:lang w:eastAsia="en-US"/>
              </w:rPr>
              <w:t>STT</w:t>
            </w:r>
          </w:p>
        </w:tc>
        <w:tc>
          <w:tcPr>
            <w:tcW w:w="2782" w:type="dxa"/>
            <w:vMerge w:val="restart"/>
            <w:vAlign w:val="center"/>
          </w:tcPr>
          <w:p w14:paraId="5E29D711" w14:textId="2383B5C0" w:rsidR="00D367B4" w:rsidRPr="009666D2" w:rsidRDefault="00A45D1B" w:rsidP="00C1597B">
            <w:pPr>
              <w:widowControl w:val="0"/>
              <w:autoSpaceDE w:val="0"/>
              <w:autoSpaceDN w:val="0"/>
              <w:adjustRightInd w:val="0"/>
              <w:spacing w:before="0" w:after="0" w:line="240" w:lineRule="auto"/>
              <w:ind w:firstLine="0"/>
              <w:jc w:val="center"/>
              <w:rPr>
                <w:rFonts w:ascii="Times New Roman" w:eastAsia="Batang" w:hAnsi="Times New Roman"/>
                <w:b/>
                <w:bCs/>
                <w:sz w:val="26"/>
                <w:szCs w:val="26"/>
                <w:lang w:eastAsia="en-US"/>
              </w:rPr>
            </w:pPr>
            <w:r w:rsidRPr="009666D2">
              <w:rPr>
                <w:rFonts w:ascii="Times New Roman" w:eastAsia="Batang" w:hAnsi="Times New Roman"/>
                <w:b/>
                <w:bCs/>
                <w:sz w:val="26"/>
                <w:szCs w:val="26"/>
                <w:lang w:eastAsia="en-US"/>
              </w:rPr>
              <w:t>Tỉnh/thành phố...</w:t>
            </w:r>
          </w:p>
        </w:tc>
        <w:tc>
          <w:tcPr>
            <w:tcW w:w="5670" w:type="dxa"/>
            <w:gridSpan w:val="5"/>
            <w:vAlign w:val="center"/>
          </w:tcPr>
          <w:p w14:paraId="062C9626"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bCs/>
                <w:sz w:val="26"/>
                <w:szCs w:val="26"/>
                <w:lang w:eastAsia="en-US"/>
              </w:rPr>
            </w:pPr>
            <w:r w:rsidRPr="009666D2">
              <w:rPr>
                <w:rFonts w:ascii="Times New Roman" w:eastAsia="Batang" w:hAnsi="Times New Roman"/>
                <w:b/>
                <w:bCs/>
                <w:sz w:val="26"/>
                <w:szCs w:val="26"/>
                <w:lang w:eastAsia="en-US"/>
              </w:rPr>
              <w:t>Diện tích đất lúa được chuyển đổi (ha)</w:t>
            </w:r>
          </w:p>
        </w:tc>
      </w:tr>
      <w:tr w:rsidR="00E06D06" w:rsidRPr="009666D2" w14:paraId="5202ADD5" w14:textId="77777777" w:rsidTr="000D6DCB">
        <w:tc>
          <w:tcPr>
            <w:tcW w:w="746" w:type="dxa"/>
            <w:vMerge/>
            <w:vAlign w:val="center"/>
          </w:tcPr>
          <w:p w14:paraId="5992722E"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vMerge/>
            <w:vAlign w:val="center"/>
          </w:tcPr>
          <w:p w14:paraId="623339EE"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1080" w:type="dxa"/>
            <w:vMerge w:val="restart"/>
            <w:vAlign w:val="center"/>
          </w:tcPr>
          <w:p w14:paraId="62425CE4"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Tổng diện tích</w:t>
            </w:r>
          </w:p>
        </w:tc>
        <w:tc>
          <w:tcPr>
            <w:tcW w:w="1170" w:type="dxa"/>
            <w:vMerge w:val="restart"/>
            <w:vAlign w:val="center"/>
          </w:tcPr>
          <w:p w14:paraId="26F27337"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Đất chuyên trồng lúa</w:t>
            </w:r>
          </w:p>
        </w:tc>
        <w:tc>
          <w:tcPr>
            <w:tcW w:w="2439" w:type="dxa"/>
            <w:gridSpan w:val="2"/>
            <w:vAlign w:val="center"/>
          </w:tcPr>
          <w:p w14:paraId="527A91BA" w14:textId="77777777" w:rsidR="005C777A"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 xml:space="preserve">Đất trồng lúa </w:t>
            </w:r>
          </w:p>
          <w:p w14:paraId="3E3ADD65" w14:textId="0E9A59FA"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còn lại</w:t>
            </w:r>
          </w:p>
        </w:tc>
        <w:tc>
          <w:tcPr>
            <w:tcW w:w="981" w:type="dxa"/>
            <w:vMerge w:val="restart"/>
            <w:vAlign w:val="center"/>
          </w:tcPr>
          <w:p w14:paraId="734C526A"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r w:rsidRPr="009666D2">
              <w:rPr>
                <w:rFonts w:ascii="Times New Roman" w:eastAsia="Batang" w:hAnsi="Times New Roman"/>
                <w:sz w:val="26"/>
                <w:szCs w:val="26"/>
                <w:lang w:eastAsia="en-US"/>
              </w:rPr>
              <w:t>…</w:t>
            </w:r>
          </w:p>
        </w:tc>
      </w:tr>
      <w:tr w:rsidR="00E06D06" w:rsidRPr="009666D2" w14:paraId="5C49C3B3" w14:textId="77777777" w:rsidTr="000D6DCB">
        <w:tc>
          <w:tcPr>
            <w:tcW w:w="746" w:type="dxa"/>
            <w:vMerge/>
          </w:tcPr>
          <w:p w14:paraId="4BD3B200"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vMerge/>
          </w:tcPr>
          <w:p w14:paraId="136079E0" w14:textId="77777777" w:rsidR="00D367B4" w:rsidRPr="009666D2" w:rsidRDefault="00D367B4" w:rsidP="00C1597B">
            <w:pPr>
              <w:widowControl w:val="0"/>
              <w:autoSpaceDE w:val="0"/>
              <w:autoSpaceDN w:val="0"/>
              <w:adjustRightInd w:val="0"/>
              <w:spacing w:before="0" w:after="0" w:line="240" w:lineRule="auto"/>
              <w:ind w:firstLine="0"/>
              <w:jc w:val="right"/>
              <w:rPr>
                <w:rFonts w:ascii="Times New Roman" w:eastAsia="Batang" w:hAnsi="Times New Roman"/>
                <w:sz w:val="26"/>
                <w:szCs w:val="26"/>
                <w:lang w:eastAsia="en-US"/>
              </w:rPr>
            </w:pPr>
          </w:p>
        </w:tc>
        <w:tc>
          <w:tcPr>
            <w:tcW w:w="1080" w:type="dxa"/>
            <w:vMerge/>
            <w:vAlign w:val="center"/>
          </w:tcPr>
          <w:p w14:paraId="773051F9" w14:textId="77777777" w:rsidR="00D367B4" w:rsidRPr="009666D2" w:rsidRDefault="00D367B4" w:rsidP="00C1597B">
            <w:pPr>
              <w:widowControl w:val="0"/>
              <w:autoSpaceDE w:val="0"/>
              <w:autoSpaceDN w:val="0"/>
              <w:adjustRightInd w:val="0"/>
              <w:spacing w:before="0" w:after="0" w:line="240" w:lineRule="auto"/>
              <w:ind w:firstLine="0"/>
              <w:jc w:val="right"/>
              <w:rPr>
                <w:rFonts w:ascii="Times New Roman" w:eastAsia="Batang" w:hAnsi="Times New Roman"/>
                <w:b/>
                <w:sz w:val="26"/>
                <w:szCs w:val="26"/>
                <w:lang w:eastAsia="en-US"/>
              </w:rPr>
            </w:pPr>
          </w:p>
        </w:tc>
        <w:tc>
          <w:tcPr>
            <w:tcW w:w="1170" w:type="dxa"/>
            <w:vMerge/>
            <w:vAlign w:val="center"/>
          </w:tcPr>
          <w:p w14:paraId="13C5C83A" w14:textId="77777777" w:rsidR="00D367B4" w:rsidRPr="009666D2" w:rsidRDefault="00D367B4" w:rsidP="00C1597B">
            <w:pPr>
              <w:widowControl w:val="0"/>
              <w:autoSpaceDE w:val="0"/>
              <w:autoSpaceDN w:val="0"/>
              <w:adjustRightInd w:val="0"/>
              <w:spacing w:before="0" w:after="0" w:line="240" w:lineRule="auto"/>
              <w:ind w:firstLine="0"/>
              <w:jc w:val="right"/>
              <w:rPr>
                <w:rFonts w:ascii="Times New Roman" w:eastAsia="Batang" w:hAnsi="Times New Roman"/>
                <w:b/>
                <w:sz w:val="26"/>
                <w:szCs w:val="26"/>
                <w:lang w:eastAsia="en-US"/>
              </w:rPr>
            </w:pPr>
          </w:p>
        </w:tc>
        <w:tc>
          <w:tcPr>
            <w:tcW w:w="1305" w:type="dxa"/>
            <w:vAlign w:val="center"/>
          </w:tcPr>
          <w:p w14:paraId="259F1BD5" w14:textId="01AB6951"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 xml:space="preserve">Đất lúa </w:t>
            </w:r>
            <w:r w:rsidR="000D6DCB" w:rsidRPr="009666D2">
              <w:rPr>
                <w:rFonts w:ascii="Times New Roman" w:eastAsia="Batang" w:hAnsi="Times New Roman"/>
                <w:b/>
                <w:sz w:val="26"/>
                <w:szCs w:val="26"/>
                <w:lang w:eastAsia="en-US"/>
              </w:rPr>
              <w:br/>
            </w:r>
            <w:r w:rsidRPr="009666D2">
              <w:rPr>
                <w:rFonts w:ascii="Times New Roman" w:eastAsia="Batang" w:hAnsi="Times New Roman"/>
                <w:b/>
                <w:sz w:val="26"/>
                <w:szCs w:val="26"/>
                <w:lang w:eastAsia="en-US"/>
              </w:rPr>
              <w:t>01 vụ</w:t>
            </w:r>
          </w:p>
        </w:tc>
        <w:tc>
          <w:tcPr>
            <w:tcW w:w="1134" w:type="dxa"/>
            <w:vAlign w:val="center"/>
          </w:tcPr>
          <w:p w14:paraId="63FB8E26"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sz w:val="26"/>
                <w:szCs w:val="26"/>
                <w:lang w:eastAsia="en-US"/>
              </w:rPr>
            </w:pPr>
            <w:r w:rsidRPr="009666D2">
              <w:rPr>
                <w:rFonts w:ascii="Times New Roman" w:eastAsia="Batang" w:hAnsi="Times New Roman"/>
                <w:b/>
                <w:sz w:val="26"/>
                <w:szCs w:val="26"/>
                <w:lang w:eastAsia="en-US"/>
              </w:rPr>
              <w:t>Đất lúa nương</w:t>
            </w:r>
          </w:p>
        </w:tc>
        <w:tc>
          <w:tcPr>
            <w:tcW w:w="981" w:type="dxa"/>
            <w:vMerge/>
          </w:tcPr>
          <w:p w14:paraId="4489247E" w14:textId="77777777" w:rsidR="00D367B4" w:rsidRPr="009666D2" w:rsidRDefault="00D367B4" w:rsidP="00C1597B">
            <w:pPr>
              <w:widowControl w:val="0"/>
              <w:autoSpaceDE w:val="0"/>
              <w:autoSpaceDN w:val="0"/>
              <w:adjustRightInd w:val="0"/>
              <w:spacing w:before="0" w:after="0" w:line="240" w:lineRule="auto"/>
              <w:ind w:firstLine="0"/>
              <w:jc w:val="right"/>
              <w:rPr>
                <w:rFonts w:ascii="Times New Roman" w:eastAsia="Batang" w:hAnsi="Times New Roman"/>
                <w:sz w:val="26"/>
                <w:szCs w:val="26"/>
                <w:lang w:eastAsia="en-US"/>
              </w:rPr>
            </w:pPr>
          </w:p>
        </w:tc>
      </w:tr>
      <w:tr w:rsidR="00E06D06" w:rsidRPr="009666D2" w14:paraId="4E85144F" w14:textId="77777777" w:rsidTr="000D6DCB">
        <w:tc>
          <w:tcPr>
            <w:tcW w:w="746" w:type="dxa"/>
          </w:tcPr>
          <w:p w14:paraId="14E58046"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bCs/>
                <w:sz w:val="26"/>
                <w:szCs w:val="26"/>
                <w:lang w:eastAsia="en-US"/>
              </w:rPr>
            </w:pPr>
          </w:p>
        </w:tc>
        <w:tc>
          <w:tcPr>
            <w:tcW w:w="2782" w:type="dxa"/>
          </w:tcPr>
          <w:p w14:paraId="4376B38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r w:rsidRPr="009666D2">
              <w:rPr>
                <w:rFonts w:ascii="Times New Roman" w:eastAsia="Batang" w:hAnsi="Times New Roman"/>
                <w:b/>
                <w:bCs/>
                <w:sz w:val="26"/>
                <w:szCs w:val="26"/>
                <w:lang w:eastAsia="en-US"/>
              </w:rPr>
              <w:t>Tổng số</w:t>
            </w:r>
          </w:p>
        </w:tc>
        <w:tc>
          <w:tcPr>
            <w:tcW w:w="1080" w:type="dxa"/>
          </w:tcPr>
          <w:p w14:paraId="3BD2216D"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70" w:type="dxa"/>
          </w:tcPr>
          <w:p w14:paraId="0759353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305" w:type="dxa"/>
          </w:tcPr>
          <w:p w14:paraId="045AE73B"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34" w:type="dxa"/>
          </w:tcPr>
          <w:p w14:paraId="2E65860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981" w:type="dxa"/>
          </w:tcPr>
          <w:p w14:paraId="07D34184"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r>
      <w:tr w:rsidR="00E06D06" w:rsidRPr="009666D2" w14:paraId="28D82430" w14:textId="77777777" w:rsidTr="000D6DCB">
        <w:tc>
          <w:tcPr>
            <w:tcW w:w="746" w:type="dxa"/>
          </w:tcPr>
          <w:p w14:paraId="6268ECBE"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6E4F3141"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hàng năm</w:t>
            </w:r>
          </w:p>
        </w:tc>
        <w:tc>
          <w:tcPr>
            <w:tcW w:w="1080" w:type="dxa"/>
          </w:tcPr>
          <w:p w14:paraId="6F216A9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70033D4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4752DAEF"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50A5CC54"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039C93A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0A565F3A" w14:textId="77777777" w:rsidTr="000D6DCB">
        <w:tc>
          <w:tcPr>
            <w:tcW w:w="746" w:type="dxa"/>
          </w:tcPr>
          <w:p w14:paraId="06F10EB9"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68CE750B"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lâu năm</w:t>
            </w:r>
          </w:p>
        </w:tc>
        <w:tc>
          <w:tcPr>
            <w:tcW w:w="1080" w:type="dxa"/>
          </w:tcPr>
          <w:p w14:paraId="536D1CC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1BF6132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4A4A7C1D"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26884B6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55C1E40B"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4BA07F48" w14:textId="77777777" w:rsidTr="000D6DCB">
        <w:tc>
          <w:tcPr>
            <w:tcW w:w="746" w:type="dxa"/>
          </w:tcPr>
          <w:p w14:paraId="2E8FF6C2"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63FA3D4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 xml:space="preserve">Trồng lúa kết hợp với nuôi trồng thủy sản </w:t>
            </w:r>
          </w:p>
        </w:tc>
        <w:tc>
          <w:tcPr>
            <w:tcW w:w="1080" w:type="dxa"/>
          </w:tcPr>
          <w:p w14:paraId="120DAD9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31C9BA7F"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230473E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7CDF2F9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1932C446"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7F71F32A" w14:textId="77777777" w:rsidTr="000D6DCB">
        <w:tc>
          <w:tcPr>
            <w:tcW w:w="746" w:type="dxa"/>
          </w:tcPr>
          <w:p w14:paraId="673FBC6E"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
                <w:bCs/>
                <w:sz w:val="26"/>
                <w:szCs w:val="26"/>
                <w:lang w:eastAsia="en-US"/>
              </w:rPr>
            </w:pPr>
          </w:p>
        </w:tc>
        <w:tc>
          <w:tcPr>
            <w:tcW w:w="2782" w:type="dxa"/>
          </w:tcPr>
          <w:p w14:paraId="132CA88C"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Cs/>
                <w:sz w:val="26"/>
                <w:szCs w:val="26"/>
                <w:lang w:eastAsia="en-US"/>
              </w:rPr>
            </w:pPr>
            <w:r w:rsidRPr="009666D2">
              <w:rPr>
                <w:rFonts w:ascii="Times New Roman" w:eastAsia="Batang" w:hAnsi="Times New Roman"/>
                <w:bCs/>
                <w:sz w:val="26"/>
                <w:szCs w:val="26"/>
                <w:lang w:eastAsia="en-US"/>
              </w:rPr>
              <w:t xml:space="preserve">Trong đó: </w:t>
            </w:r>
          </w:p>
        </w:tc>
        <w:tc>
          <w:tcPr>
            <w:tcW w:w="1080" w:type="dxa"/>
          </w:tcPr>
          <w:p w14:paraId="334ABB82"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70" w:type="dxa"/>
          </w:tcPr>
          <w:p w14:paraId="550829FD"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305" w:type="dxa"/>
          </w:tcPr>
          <w:p w14:paraId="353FBEDB"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34" w:type="dxa"/>
          </w:tcPr>
          <w:p w14:paraId="6989994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981" w:type="dxa"/>
          </w:tcPr>
          <w:p w14:paraId="5EC9D15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r>
      <w:tr w:rsidR="00E06D06" w:rsidRPr="009666D2" w14:paraId="3FA46C01" w14:textId="77777777" w:rsidTr="000D6DCB">
        <w:tc>
          <w:tcPr>
            <w:tcW w:w="746" w:type="dxa"/>
          </w:tcPr>
          <w:p w14:paraId="518A814D"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r w:rsidRPr="009666D2">
              <w:rPr>
                <w:rFonts w:ascii="Times New Roman" w:eastAsia="Batang" w:hAnsi="Times New Roman"/>
                <w:sz w:val="26"/>
                <w:szCs w:val="26"/>
                <w:lang w:eastAsia="en-US"/>
              </w:rPr>
              <w:t>1</w:t>
            </w:r>
          </w:p>
        </w:tc>
        <w:tc>
          <w:tcPr>
            <w:tcW w:w="2782" w:type="dxa"/>
          </w:tcPr>
          <w:p w14:paraId="498F484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Cs/>
                <w:sz w:val="26"/>
                <w:szCs w:val="26"/>
                <w:lang w:eastAsia="en-US"/>
              </w:rPr>
            </w:pPr>
            <w:r w:rsidRPr="009666D2">
              <w:rPr>
                <w:rFonts w:ascii="Times New Roman" w:eastAsia="Batang" w:hAnsi="Times New Roman"/>
                <w:bCs/>
                <w:sz w:val="26"/>
                <w:szCs w:val="26"/>
                <w:lang w:eastAsia="en-US"/>
              </w:rPr>
              <w:t>Xã A</w:t>
            </w:r>
          </w:p>
        </w:tc>
        <w:tc>
          <w:tcPr>
            <w:tcW w:w="1080" w:type="dxa"/>
          </w:tcPr>
          <w:p w14:paraId="18D5B04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70" w:type="dxa"/>
          </w:tcPr>
          <w:p w14:paraId="58D95D4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305" w:type="dxa"/>
          </w:tcPr>
          <w:p w14:paraId="25DB53F1"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34" w:type="dxa"/>
          </w:tcPr>
          <w:p w14:paraId="6A30096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981" w:type="dxa"/>
          </w:tcPr>
          <w:p w14:paraId="4FE5D836"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r>
      <w:tr w:rsidR="00E06D06" w:rsidRPr="009666D2" w14:paraId="3E6F5422" w14:textId="77777777" w:rsidTr="000D6DCB">
        <w:tc>
          <w:tcPr>
            <w:tcW w:w="746" w:type="dxa"/>
          </w:tcPr>
          <w:p w14:paraId="21D03AC8"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4C6BCB0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hàng năm</w:t>
            </w:r>
          </w:p>
        </w:tc>
        <w:tc>
          <w:tcPr>
            <w:tcW w:w="1080" w:type="dxa"/>
          </w:tcPr>
          <w:p w14:paraId="5E5859C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7E7914C2"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061E652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571AE9EC"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3E8CE664"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699C19C4" w14:textId="77777777" w:rsidTr="000D6DCB">
        <w:tc>
          <w:tcPr>
            <w:tcW w:w="746" w:type="dxa"/>
          </w:tcPr>
          <w:p w14:paraId="4FFB72F8"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7C766D0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lâu năm</w:t>
            </w:r>
          </w:p>
        </w:tc>
        <w:tc>
          <w:tcPr>
            <w:tcW w:w="1080" w:type="dxa"/>
          </w:tcPr>
          <w:p w14:paraId="6641BD0C"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02FE59F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72CF1693"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0DA1F32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18FAD3CD"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35B066DA" w14:textId="77777777" w:rsidTr="000D6DCB">
        <w:tc>
          <w:tcPr>
            <w:tcW w:w="746" w:type="dxa"/>
          </w:tcPr>
          <w:p w14:paraId="24955A2F"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10B178B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lúa kết hợp với nuôi trồng thủy sản</w:t>
            </w:r>
          </w:p>
        </w:tc>
        <w:tc>
          <w:tcPr>
            <w:tcW w:w="1080" w:type="dxa"/>
          </w:tcPr>
          <w:p w14:paraId="0370F4CD"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1F6C1AA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1147BC7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0815A009"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40A9305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5D3F3684" w14:textId="77777777" w:rsidTr="000D6DCB">
        <w:tc>
          <w:tcPr>
            <w:tcW w:w="746" w:type="dxa"/>
          </w:tcPr>
          <w:p w14:paraId="4B668C97"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r w:rsidRPr="009666D2">
              <w:rPr>
                <w:rFonts w:ascii="Times New Roman" w:eastAsia="Batang" w:hAnsi="Times New Roman"/>
                <w:sz w:val="26"/>
                <w:szCs w:val="26"/>
                <w:lang w:eastAsia="en-US"/>
              </w:rPr>
              <w:t>2</w:t>
            </w:r>
          </w:p>
        </w:tc>
        <w:tc>
          <w:tcPr>
            <w:tcW w:w="2782" w:type="dxa"/>
          </w:tcPr>
          <w:p w14:paraId="382C5D1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bCs/>
                <w:sz w:val="26"/>
                <w:szCs w:val="26"/>
                <w:lang w:eastAsia="en-US"/>
              </w:rPr>
              <w:t>Xã B</w:t>
            </w:r>
          </w:p>
        </w:tc>
        <w:tc>
          <w:tcPr>
            <w:tcW w:w="1080" w:type="dxa"/>
          </w:tcPr>
          <w:p w14:paraId="18FB1159"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72D53156"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77D29E4F"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6610367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170606C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6C8327C5" w14:textId="77777777" w:rsidTr="000D6DCB">
        <w:tc>
          <w:tcPr>
            <w:tcW w:w="746" w:type="dxa"/>
          </w:tcPr>
          <w:p w14:paraId="5D1B5C90"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7DBAEEC1"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hàng năm</w:t>
            </w:r>
          </w:p>
        </w:tc>
        <w:tc>
          <w:tcPr>
            <w:tcW w:w="1080" w:type="dxa"/>
          </w:tcPr>
          <w:p w14:paraId="0766584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7C55608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7263FDF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0113DDE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7234BEA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4F084F4F" w14:textId="77777777" w:rsidTr="000D6DCB">
        <w:tc>
          <w:tcPr>
            <w:tcW w:w="746" w:type="dxa"/>
          </w:tcPr>
          <w:p w14:paraId="7E9995CB"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651475D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cây lâu năm</w:t>
            </w:r>
          </w:p>
        </w:tc>
        <w:tc>
          <w:tcPr>
            <w:tcW w:w="1080" w:type="dxa"/>
          </w:tcPr>
          <w:p w14:paraId="5CFABFDB"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1A9F183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6470BFC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547A58A3"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74A73E2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772432A6" w14:textId="77777777" w:rsidTr="000D6DCB">
        <w:tc>
          <w:tcPr>
            <w:tcW w:w="746" w:type="dxa"/>
          </w:tcPr>
          <w:p w14:paraId="0CD76E55"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p>
        </w:tc>
        <w:tc>
          <w:tcPr>
            <w:tcW w:w="2782" w:type="dxa"/>
          </w:tcPr>
          <w:p w14:paraId="3FB0642F"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Trồng lúa kết hợp với nuôi trồng thủy sản</w:t>
            </w:r>
          </w:p>
        </w:tc>
        <w:tc>
          <w:tcPr>
            <w:tcW w:w="1080" w:type="dxa"/>
          </w:tcPr>
          <w:p w14:paraId="6D00267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39D11A7F"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25F23D8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592E164A"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5819F6F6"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r w:rsidR="00E06D06" w:rsidRPr="009666D2" w14:paraId="79BF5974" w14:textId="77777777" w:rsidTr="000D6DCB">
        <w:tc>
          <w:tcPr>
            <w:tcW w:w="746" w:type="dxa"/>
          </w:tcPr>
          <w:p w14:paraId="42B8111A"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bCs/>
                <w:sz w:val="26"/>
                <w:szCs w:val="26"/>
                <w:lang w:eastAsia="en-US"/>
              </w:rPr>
            </w:pPr>
            <w:r w:rsidRPr="009666D2">
              <w:rPr>
                <w:rFonts w:ascii="Times New Roman" w:eastAsia="Batang" w:hAnsi="Times New Roman"/>
                <w:bCs/>
                <w:sz w:val="26"/>
                <w:szCs w:val="26"/>
                <w:lang w:eastAsia="en-US"/>
              </w:rPr>
              <w:t>3</w:t>
            </w:r>
          </w:p>
        </w:tc>
        <w:tc>
          <w:tcPr>
            <w:tcW w:w="2782" w:type="dxa"/>
          </w:tcPr>
          <w:p w14:paraId="2A74E398"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Cs/>
                <w:sz w:val="26"/>
                <w:szCs w:val="26"/>
                <w:lang w:eastAsia="en-US"/>
              </w:rPr>
            </w:pPr>
            <w:r w:rsidRPr="009666D2">
              <w:rPr>
                <w:rFonts w:ascii="Times New Roman" w:eastAsia="Batang" w:hAnsi="Times New Roman"/>
                <w:bCs/>
                <w:sz w:val="26"/>
                <w:szCs w:val="26"/>
                <w:lang w:eastAsia="en-US"/>
              </w:rPr>
              <w:t>Xã ….</w:t>
            </w:r>
          </w:p>
        </w:tc>
        <w:tc>
          <w:tcPr>
            <w:tcW w:w="1080" w:type="dxa"/>
          </w:tcPr>
          <w:p w14:paraId="614C0D31"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70" w:type="dxa"/>
          </w:tcPr>
          <w:p w14:paraId="3DA2FBE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305" w:type="dxa"/>
          </w:tcPr>
          <w:p w14:paraId="30A58982"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1134" w:type="dxa"/>
          </w:tcPr>
          <w:p w14:paraId="5998FE7E"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c>
          <w:tcPr>
            <w:tcW w:w="981" w:type="dxa"/>
          </w:tcPr>
          <w:p w14:paraId="5D67FF7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b/>
                <w:bCs/>
                <w:sz w:val="26"/>
                <w:szCs w:val="26"/>
                <w:lang w:eastAsia="en-US"/>
              </w:rPr>
            </w:pPr>
          </w:p>
        </w:tc>
      </w:tr>
      <w:tr w:rsidR="00E06D06" w:rsidRPr="009666D2" w14:paraId="37752C8D" w14:textId="77777777" w:rsidTr="000D6DCB">
        <w:tc>
          <w:tcPr>
            <w:tcW w:w="746" w:type="dxa"/>
          </w:tcPr>
          <w:p w14:paraId="3CD7BB51" w14:textId="77777777" w:rsidR="00D367B4" w:rsidRPr="009666D2" w:rsidRDefault="00D367B4" w:rsidP="00C1597B">
            <w:pPr>
              <w:widowControl w:val="0"/>
              <w:autoSpaceDE w:val="0"/>
              <w:autoSpaceDN w:val="0"/>
              <w:adjustRightInd w:val="0"/>
              <w:spacing w:before="0" w:after="0" w:line="240" w:lineRule="auto"/>
              <w:ind w:firstLine="0"/>
              <w:jc w:val="center"/>
              <w:rPr>
                <w:rFonts w:ascii="Times New Roman" w:eastAsia="Batang" w:hAnsi="Times New Roman"/>
                <w:sz w:val="26"/>
                <w:szCs w:val="26"/>
                <w:lang w:eastAsia="en-US"/>
              </w:rPr>
            </w:pPr>
            <w:r w:rsidRPr="009666D2">
              <w:rPr>
                <w:rFonts w:ascii="Times New Roman" w:eastAsia="Batang" w:hAnsi="Times New Roman"/>
                <w:sz w:val="26"/>
                <w:szCs w:val="26"/>
                <w:lang w:eastAsia="en-US"/>
              </w:rPr>
              <w:t>…</w:t>
            </w:r>
          </w:p>
        </w:tc>
        <w:tc>
          <w:tcPr>
            <w:tcW w:w="2782" w:type="dxa"/>
          </w:tcPr>
          <w:p w14:paraId="3B39D5C9"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r w:rsidRPr="009666D2">
              <w:rPr>
                <w:rFonts w:ascii="Times New Roman" w:eastAsia="Batang" w:hAnsi="Times New Roman"/>
                <w:sz w:val="26"/>
                <w:szCs w:val="26"/>
                <w:lang w:eastAsia="en-US"/>
              </w:rPr>
              <w:t>…..</w:t>
            </w:r>
          </w:p>
        </w:tc>
        <w:tc>
          <w:tcPr>
            <w:tcW w:w="1080" w:type="dxa"/>
          </w:tcPr>
          <w:p w14:paraId="34CB652C"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70" w:type="dxa"/>
          </w:tcPr>
          <w:p w14:paraId="79F52B10"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305" w:type="dxa"/>
          </w:tcPr>
          <w:p w14:paraId="4D81FC19"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1134" w:type="dxa"/>
          </w:tcPr>
          <w:p w14:paraId="0EB12B85"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c>
          <w:tcPr>
            <w:tcW w:w="981" w:type="dxa"/>
          </w:tcPr>
          <w:p w14:paraId="3DDF3807" w14:textId="77777777" w:rsidR="00D367B4" w:rsidRPr="009666D2" w:rsidRDefault="00D367B4" w:rsidP="00C1597B">
            <w:pPr>
              <w:widowControl w:val="0"/>
              <w:autoSpaceDE w:val="0"/>
              <w:autoSpaceDN w:val="0"/>
              <w:adjustRightInd w:val="0"/>
              <w:spacing w:before="0" w:after="0" w:line="240" w:lineRule="auto"/>
              <w:ind w:firstLine="0"/>
              <w:jc w:val="left"/>
              <w:rPr>
                <w:rFonts w:ascii="Times New Roman" w:eastAsia="Batang" w:hAnsi="Times New Roman"/>
                <w:sz w:val="26"/>
                <w:szCs w:val="26"/>
                <w:lang w:eastAsia="en-US"/>
              </w:rPr>
            </w:pPr>
          </w:p>
        </w:tc>
      </w:tr>
    </w:tbl>
    <w:p w14:paraId="644E5129" w14:textId="77777777" w:rsidR="00AE746E" w:rsidRPr="009666D2" w:rsidRDefault="000D6DCB" w:rsidP="00C1597B">
      <w:pPr>
        <w:widowControl w:val="0"/>
        <w:spacing w:before="0" w:after="0" w:line="240" w:lineRule="auto"/>
        <w:ind w:firstLine="0"/>
        <w:jc w:val="left"/>
        <w:rPr>
          <w:rFonts w:ascii="Times New Roman" w:hAnsi="Times New Roman"/>
          <w:b/>
          <w:sz w:val="28"/>
          <w:szCs w:val="28"/>
          <w:lang w:val="vi" w:eastAsia="en-US"/>
        </w:rPr>
        <w:sectPr w:rsidR="00AE746E" w:rsidRPr="009666D2" w:rsidSect="00936776">
          <w:pgSz w:w="11907" w:h="16840" w:code="9"/>
          <w:pgMar w:top="1418" w:right="1134" w:bottom="1134" w:left="1985" w:header="454" w:footer="454" w:gutter="0"/>
          <w:pgNumType w:start="1"/>
          <w:cols w:space="720"/>
          <w:titlePg/>
          <w:docGrid w:linePitch="381"/>
        </w:sectPr>
      </w:pPr>
      <w:r w:rsidRPr="009666D2">
        <w:rPr>
          <w:rFonts w:ascii="Times New Roman" w:hAnsi="Times New Roman"/>
          <w:b/>
          <w:sz w:val="28"/>
          <w:szCs w:val="28"/>
          <w:lang w:val="vi" w:eastAsia="en-US"/>
        </w:rPr>
        <w:br w:type="page"/>
      </w:r>
    </w:p>
    <w:p w14:paraId="481E99AA" w14:textId="046BBDA2" w:rsidR="00AE746E" w:rsidRPr="009666D2" w:rsidRDefault="00D367B4" w:rsidP="00AE746E">
      <w:pPr>
        <w:pStyle w:val="Heading1"/>
        <w:spacing w:before="0" w:after="0" w:line="240" w:lineRule="auto"/>
        <w:ind w:firstLine="0"/>
        <w:jc w:val="center"/>
        <w:rPr>
          <w:szCs w:val="28"/>
          <w:lang w:eastAsia="en-US"/>
        </w:rPr>
      </w:pPr>
      <w:r w:rsidRPr="009666D2">
        <w:rPr>
          <w:szCs w:val="28"/>
          <w:lang w:val="vi" w:eastAsia="en-US"/>
        </w:rPr>
        <w:lastRenderedPageBreak/>
        <w:t xml:space="preserve">Phụ lục </w:t>
      </w:r>
      <w:r w:rsidR="00EF6391" w:rsidRPr="009666D2">
        <w:rPr>
          <w:szCs w:val="28"/>
          <w:lang w:val="vi" w:eastAsia="en-US"/>
        </w:rPr>
        <w:t>I</w:t>
      </w:r>
      <w:r w:rsidR="003909AE" w:rsidRPr="009666D2">
        <w:rPr>
          <w:szCs w:val="28"/>
          <w:lang w:eastAsia="en-US"/>
        </w:rPr>
        <w:t>II</w:t>
      </w:r>
    </w:p>
    <w:p w14:paraId="16DD70E3" w14:textId="35AC710B" w:rsidR="00D367B4" w:rsidRPr="009666D2" w:rsidRDefault="00AE746E" w:rsidP="00AE746E">
      <w:pPr>
        <w:pStyle w:val="Heading1"/>
        <w:spacing w:before="0" w:after="0" w:line="240" w:lineRule="auto"/>
        <w:ind w:firstLine="0"/>
        <w:jc w:val="center"/>
        <w:rPr>
          <w:b w:val="0"/>
          <w:sz w:val="24"/>
          <w:lang w:val="vi" w:eastAsia="en-US"/>
        </w:rPr>
      </w:pPr>
      <w:r w:rsidRPr="009666D2">
        <w:rPr>
          <w:szCs w:val="28"/>
          <w:lang w:val="vi" w:eastAsia="en-US"/>
        </w:rPr>
        <w:t xml:space="preserve">MẪU QUYẾT ĐỊNH BAN HÀNH KẾ HOẠCH CHUYỂN ĐỔI CƠ CẤU </w:t>
      </w:r>
      <w:r w:rsidRPr="009666D2">
        <w:rPr>
          <w:szCs w:val="28"/>
          <w:lang w:val="vi" w:eastAsia="en-US"/>
        </w:rPr>
        <w:br/>
        <w:t>CÂY TRỒNG, VẬT NUÔI TRÊN ĐẤT TRỒNG LÚA CẤP XÃ</w:t>
      </w:r>
    </w:p>
    <w:p w14:paraId="564E1FBF" w14:textId="77777777" w:rsidR="00AE746E" w:rsidRPr="009666D2" w:rsidRDefault="00D367B4" w:rsidP="00AE746E">
      <w:pPr>
        <w:widowControl w:val="0"/>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 xml:space="preserve">(Kèm theo Nghị định số       /2025/NĐ-CP </w:t>
      </w:r>
    </w:p>
    <w:p w14:paraId="6C97FAEC" w14:textId="0ACEF9BE" w:rsidR="00D367B4" w:rsidRPr="009666D2" w:rsidRDefault="00D367B4" w:rsidP="00AE746E">
      <w:pPr>
        <w:widowControl w:val="0"/>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 xml:space="preserve">ngày      tháng </w:t>
      </w:r>
      <w:r w:rsidR="00AE746E" w:rsidRPr="009666D2">
        <w:rPr>
          <w:rFonts w:ascii="Times New Roman" w:hAnsi="Times New Roman"/>
          <w:i/>
          <w:iCs/>
          <w:sz w:val="28"/>
          <w:szCs w:val="28"/>
          <w:lang w:eastAsia="en-US"/>
        </w:rPr>
        <w:t xml:space="preserve">8 </w:t>
      </w:r>
      <w:r w:rsidRPr="009666D2">
        <w:rPr>
          <w:rFonts w:ascii="Times New Roman" w:hAnsi="Times New Roman"/>
          <w:i/>
          <w:iCs/>
          <w:sz w:val="28"/>
          <w:szCs w:val="28"/>
          <w:lang w:val="vi" w:eastAsia="en-US"/>
        </w:rPr>
        <w:t>năm 2025 của Chính phủ)</w:t>
      </w:r>
    </w:p>
    <w:p w14:paraId="414F919D" w14:textId="77777777" w:rsidR="00AE746E" w:rsidRPr="009666D2" w:rsidRDefault="00AE746E" w:rsidP="00AE746E">
      <w:pPr>
        <w:widowControl w:val="0"/>
        <w:spacing w:before="0" w:after="0" w:line="240" w:lineRule="auto"/>
        <w:ind w:firstLine="0"/>
        <w:jc w:val="center"/>
        <w:rPr>
          <w:rFonts w:ascii="Times New Roman" w:hAnsi="Times New Roman"/>
          <w:i/>
          <w:iCs/>
          <w:sz w:val="28"/>
          <w:szCs w:val="28"/>
          <w:lang w:val="vi" w:eastAsia="en-US"/>
        </w:rPr>
      </w:pPr>
    </w:p>
    <w:p w14:paraId="266A5C74" w14:textId="77777777" w:rsidR="00D367B4" w:rsidRPr="009666D2" w:rsidRDefault="00D367B4" w:rsidP="00C1597B">
      <w:pPr>
        <w:widowControl w:val="0"/>
        <w:shd w:val="clear" w:color="auto" w:fill="FFFFFF"/>
        <w:spacing w:before="0" w:after="0" w:line="234" w:lineRule="atLeast"/>
        <w:ind w:firstLine="0"/>
        <w:jc w:val="center"/>
        <w:rPr>
          <w:rFonts w:ascii="Times New Roman" w:hAnsi="Times New Roman"/>
          <w:i/>
          <w:iCs/>
          <w:sz w:val="24"/>
          <w:szCs w:val="28"/>
          <w:lang w:eastAsia="en-US"/>
        </w:rPr>
      </w:pPr>
    </w:p>
    <w:tbl>
      <w:tblPr>
        <w:tblW w:w="10916" w:type="dxa"/>
        <w:tblInd w:w="-1560" w:type="dxa"/>
        <w:tblLook w:val="04A0" w:firstRow="1" w:lastRow="0" w:firstColumn="1" w:lastColumn="0" w:noHBand="0" w:noVBand="1"/>
      </w:tblPr>
      <w:tblGrid>
        <w:gridCol w:w="4998"/>
        <w:gridCol w:w="5918"/>
      </w:tblGrid>
      <w:tr w:rsidR="00AE746E" w:rsidRPr="009666D2" w14:paraId="2942186E" w14:textId="77777777" w:rsidTr="00AE746E">
        <w:trPr>
          <w:trHeight w:val="1046"/>
        </w:trPr>
        <w:tc>
          <w:tcPr>
            <w:tcW w:w="4998" w:type="dxa"/>
          </w:tcPr>
          <w:p w14:paraId="4310D45E" w14:textId="4CBF755A" w:rsidR="00AE746E" w:rsidRPr="009666D2" w:rsidRDefault="00AE746E" w:rsidP="00AE746E">
            <w:pPr>
              <w:widowControl w:val="0"/>
              <w:tabs>
                <w:tab w:val="left" w:pos="900"/>
                <w:tab w:val="center" w:pos="1560"/>
                <w:tab w:val="center" w:pos="6300"/>
              </w:tabs>
              <w:spacing w:before="0" w:after="0" w:line="240" w:lineRule="auto"/>
              <w:ind w:right="-108" w:firstLine="173"/>
              <w:jc w:val="center"/>
              <w:outlineLvl w:val="5"/>
              <w:rPr>
                <w:rFonts w:ascii="Times New Roman" w:hAnsi="Times New Roman"/>
                <w:b/>
                <w:sz w:val="26"/>
                <w:szCs w:val="26"/>
                <w:lang w:eastAsia="en-US"/>
              </w:rPr>
            </w:pPr>
            <w:r w:rsidRPr="009666D2">
              <w:rPr>
                <w:rFonts w:ascii="Times New Roman" w:hAnsi="Times New Roman"/>
                <w:b/>
                <w:sz w:val="24"/>
                <w:lang w:eastAsia="en-US"/>
              </w:rPr>
              <w:br w:type="page"/>
            </w:r>
            <w:r w:rsidRPr="009666D2">
              <w:rPr>
                <w:rFonts w:ascii="Times New Roman" w:hAnsi="Times New Roman"/>
                <w:b/>
                <w:sz w:val="26"/>
                <w:szCs w:val="26"/>
                <w:lang w:eastAsia="en-US"/>
              </w:rPr>
              <w:t>ỦY BAN NHÂN DÂN XÃ/PHƯỜNG …</w:t>
            </w:r>
          </w:p>
          <w:p w14:paraId="78054EE1" w14:textId="77777777" w:rsidR="00AE746E" w:rsidRPr="009666D2" w:rsidRDefault="00AE746E" w:rsidP="00AE746E">
            <w:pPr>
              <w:widowControl w:val="0"/>
              <w:tabs>
                <w:tab w:val="left" w:pos="900"/>
                <w:tab w:val="center" w:pos="1560"/>
                <w:tab w:val="center" w:pos="6300"/>
              </w:tabs>
              <w:spacing w:before="0" w:after="0" w:line="240" w:lineRule="auto"/>
              <w:ind w:right="-108" w:firstLine="0"/>
              <w:jc w:val="center"/>
              <w:outlineLvl w:val="5"/>
              <w:rPr>
                <w:rFonts w:ascii="Times New Roman" w:hAnsi="Times New Roman"/>
                <w:b/>
                <w:sz w:val="26"/>
                <w:szCs w:val="26"/>
                <w:lang w:eastAsia="en-US"/>
              </w:rPr>
            </w:pPr>
            <w:r w:rsidRPr="009666D2">
              <w:rPr>
                <w:rFonts w:ascii="Times New Roman" w:hAnsi="Times New Roman"/>
                <w:b/>
                <w:sz w:val="26"/>
                <w:szCs w:val="26"/>
                <w:vertAlign w:val="superscript"/>
                <w:lang w:eastAsia="en-US"/>
              </w:rPr>
              <w:t>___________</w:t>
            </w:r>
            <w:r w:rsidRPr="009666D2">
              <w:rPr>
                <w:rFonts w:ascii="Times New Roman" w:hAnsi="Times New Roman"/>
                <w:b/>
                <w:sz w:val="26"/>
                <w:szCs w:val="26"/>
                <w:lang w:eastAsia="en-US"/>
              </w:rPr>
              <w:t xml:space="preserve">      </w:t>
            </w:r>
          </w:p>
          <w:p w14:paraId="75FDC986" w14:textId="77777777" w:rsidR="00AE746E" w:rsidRPr="009666D2" w:rsidRDefault="00AE746E" w:rsidP="00AE746E">
            <w:pPr>
              <w:widowControl w:val="0"/>
              <w:spacing w:before="0" w:after="0" w:line="240" w:lineRule="auto"/>
              <w:ind w:right="-29" w:firstLine="0"/>
              <w:jc w:val="center"/>
              <w:outlineLvl w:val="5"/>
              <w:rPr>
                <w:rFonts w:ascii="Times New Roman" w:hAnsi="Times New Roman"/>
                <w:sz w:val="30"/>
                <w:szCs w:val="26"/>
                <w:shd w:val="clear" w:color="auto" w:fill="FFFFFF"/>
                <w:lang w:eastAsia="en-US"/>
              </w:rPr>
            </w:pPr>
          </w:p>
          <w:p w14:paraId="77AFF45C" w14:textId="7C4ECC3A" w:rsidR="00AE746E" w:rsidRPr="009666D2" w:rsidRDefault="00AE746E" w:rsidP="00AE746E">
            <w:pPr>
              <w:widowControl w:val="0"/>
              <w:spacing w:before="0" w:after="0" w:line="240" w:lineRule="auto"/>
              <w:ind w:right="-29" w:firstLine="0"/>
              <w:jc w:val="center"/>
              <w:outlineLvl w:val="5"/>
              <w:rPr>
                <w:rFonts w:ascii="Times New Roman" w:hAnsi="Times New Roman"/>
                <w:b/>
                <w:sz w:val="24"/>
                <w:lang w:eastAsia="en-US"/>
              </w:rPr>
            </w:pPr>
            <w:r w:rsidRPr="009666D2">
              <w:rPr>
                <w:rFonts w:ascii="Times New Roman" w:hAnsi="Times New Roman"/>
                <w:sz w:val="26"/>
                <w:szCs w:val="26"/>
                <w:shd w:val="clear" w:color="auto" w:fill="FFFFFF"/>
                <w:lang w:eastAsia="en-US"/>
              </w:rPr>
              <w:t>Số: …/QĐ- …</w:t>
            </w:r>
          </w:p>
        </w:tc>
        <w:tc>
          <w:tcPr>
            <w:tcW w:w="5918" w:type="dxa"/>
          </w:tcPr>
          <w:p w14:paraId="343E61F0" w14:textId="77777777" w:rsidR="00AE746E" w:rsidRPr="009666D2" w:rsidRDefault="00AE746E" w:rsidP="00AE746E">
            <w:pPr>
              <w:widowControl w:val="0"/>
              <w:tabs>
                <w:tab w:val="left" w:pos="900"/>
                <w:tab w:val="center" w:pos="1560"/>
                <w:tab w:val="center" w:pos="6300"/>
              </w:tabs>
              <w:spacing w:before="0" w:after="0" w:line="240" w:lineRule="auto"/>
              <w:ind w:right="-32" w:firstLine="173"/>
              <w:jc w:val="center"/>
              <w:outlineLvl w:val="5"/>
              <w:rPr>
                <w:rFonts w:ascii="Times New Roman" w:hAnsi="Times New Roman"/>
                <w:b/>
                <w:sz w:val="26"/>
                <w:lang w:eastAsia="en-US"/>
              </w:rPr>
            </w:pPr>
            <w:r w:rsidRPr="009666D2">
              <w:rPr>
                <w:rFonts w:ascii="Times New Roman" w:hAnsi="Times New Roman"/>
                <w:b/>
                <w:sz w:val="26"/>
                <w:lang w:eastAsia="en-US"/>
              </w:rPr>
              <w:t>CỘNG HOÀ XÃ HỘI CHỦ NGHĨA VIỆT NAM</w:t>
            </w:r>
          </w:p>
          <w:p w14:paraId="42D2DE06" w14:textId="77777777" w:rsidR="00AE746E" w:rsidRPr="009666D2" w:rsidRDefault="00AE746E" w:rsidP="00AE746E">
            <w:pPr>
              <w:widowControl w:val="0"/>
              <w:spacing w:before="0" w:after="0" w:line="240" w:lineRule="auto"/>
              <w:ind w:firstLine="0"/>
              <w:jc w:val="center"/>
              <w:rPr>
                <w:rFonts w:ascii="Times New Roman" w:hAnsi="Times New Roman"/>
                <w:b/>
                <w:sz w:val="28"/>
                <w:szCs w:val="28"/>
                <w:lang w:eastAsia="en-US"/>
              </w:rPr>
            </w:pPr>
            <w:r w:rsidRPr="009666D2">
              <w:rPr>
                <w:rFonts w:ascii="Times New Roman" w:hAnsi="Times New Roman"/>
                <w:b/>
                <w:sz w:val="28"/>
                <w:szCs w:val="28"/>
                <w:lang w:eastAsia="en-US"/>
              </w:rPr>
              <w:t>Độc lập - Tự do - Hạnh phúc</w:t>
            </w:r>
          </w:p>
          <w:p w14:paraId="2A7E311B" w14:textId="77777777" w:rsidR="00AE746E" w:rsidRPr="009666D2" w:rsidRDefault="00AE746E" w:rsidP="00AE746E">
            <w:pPr>
              <w:widowControl w:val="0"/>
              <w:spacing w:before="0" w:after="0" w:line="240" w:lineRule="auto"/>
              <w:ind w:firstLine="0"/>
              <w:jc w:val="center"/>
              <w:rPr>
                <w:rFonts w:ascii="Times New Roman" w:hAnsi="Times New Roman"/>
                <w:b/>
                <w:sz w:val="28"/>
                <w:szCs w:val="28"/>
                <w:vertAlign w:val="superscript"/>
                <w:lang w:eastAsia="en-US"/>
              </w:rPr>
            </w:pPr>
            <w:r w:rsidRPr="009666D2">
              <w:rPr>
                <w:rFonts w:ascii="Times New Roman" w:hAnsi="Times New Roman"/>
                <w:b/>
                <w:sz w:val="28"/>
                <w:szCs w:val="28"/>
                <w:vertAlign w:val="superscript"/>
                <w:lang w:eastAsia="en-US"/>
              </w:rPr>
              <w:t>____________________________________</w:t>
            </w:r>
          </w:p>
          <w:p w14:paraId="583FF90C" w14:textId="462E9341" w:rsidR="00AE746E" w:rsidRPr="009666D2" w:rsidRDefault="00AE746E" w:rsidP="00AE746E">
            <w:pPr>
              <w:widowControl w:val="0"/>
              <w:tabs>
                <w:tab w:val="left" w:pos="900"/>
                <w:tab w:val="center" w:pos="1560"/>
                <w:tab w:val="center" w:pos="6300"/>
              </w:tabs>
              <w:spacing w:before="0" w:after="0" w:line="240" w:lineRule="auto"/>
              <w:ind w:right="-29" w:firstLine="0"/>
              <w:jc w:val="center"/>
              <w:outlineLvl w:val="5"/>
              <w:rPr>
                <w:rFonts w:ascii="Times New Roman" w:hAnsi="Times New Roman"/>
                <w:b/>
                <w:sz w:val="24"/>
                <w:vertAlign w:val="superscript"/>
                <w:lang w:eastAsia="en-US"/>
              </w:rPr>
            </w:pPr>
            <w:r w:rsidRPr="009666D2">
              <w:rPr>
                <w:rFonts w:ascii="Times New Roman" w:hAnsi="Times New Roman"/>
                <w:i/>
                <w:sz w:val="28"/>
                <w:szCs w:val="28"/>
                <w:lang w:eastAsia="en-US"/>
              </w:rPr>
              <w:t xml:space="preserve">  …, ngày …   tháng… năm …</w:t>
            </w:r>
          </w:p>
        </w:tc>
      </w:tr>
    </w:tbl>
    <w:p w14:paraId="6A601E05" w14:textId="77777777" w:rsidR="00AE746E" w:rsidRPr="009666D2" w:rsidRDefault="00AE746E" w:rsidP="00AE746E">
      <w:pPr>
        <w:widowControl w:val="0"/>
        <w:shd w:val="clear" w:color="auto" w:fill="FFFFFF"/>
        <w:spacing w:before="0" w:after="0" w:line="240" w:lineRule="auto"/>
        <w:ind w:firstLine="0"/>
        <w:jc w:val="center"/>
        <w:rPr>
          <w:rFonts w:ascii="Times New Roman" w:hAnsi="Times New Roman"/>
          <w:b/>
          <w:bCs/>
          <w:sz w:val="24"/>
          <w:szCs w:val="28"/>
          <w:lang w:eastAsia="en-US"/>
        </w:rPr>
      </w:pPr>
    </w:p>
    <w:p w14:paraId="3ADEE7AF" w14:textId="368012DB" w:rsidR="00D367B4" w:rsidRPr="009666D2" w:rsidRDefault="00D367B4" w:rsidP="00AE746E">
      <w:pPr>
        <w:widowControl w:val="0"/>
        <w:shd w:val="clear" w:color="auto" w:fill="FFFFFF"/>
        <w:spacing w:before="0" w:after="0" w:line="240" w:lineRule="auto"/>
        <w:ind w:firstLine="0"/>
        <w:jc w:val="center"/>
        <w:rPr>
          <w:rFonts w:ascii="Times New Roman" w:hAnsi="Times New Roman"/>
          <w:sz w:val="28"/>
          <w:szCs w:val="28"/>
          <w:lang w:eastAsia="en-US"/>
        </w:rPr>
      </w:pPr>
      <w:r w:rsidRPr="009666D2">
        <w:rPr>
          <w:rFonts w:ascii="Times New Roman" w:hAnsi="Times New Roman"/>
          <w:b/>
          <w:bCs/>
          <w:sz w:val="28"/>
          <w:szCs w:val="28"/>
          <w:lang w:eastAsia="en-US"/>
        </w:rPr>
        <w:t>QUYẾT ĐỊNH</w:t>
      </w:r>
    </w:p>
    <w:p w14:paraId="146AEBAF"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 xml:space="preserve">Ban hành Kế hoạch chuyển đổi cơ cấu cây trồng, vật nuôi </w:t>
      </w:r>
    </w:p>
    <w:p w14:paraId="64E05A82"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trên đất trồng lúa năm …</w:t>
      </w:r>
    </w:p>
    <w:p w14:paraId="0DFD2770" w14:textId="046C8415" w:rsidR="00D367B4" w:rsidRPr="009666D2" w:rsidRDefault="00D367B4" w:rsidP="00AE746E">
      <w:pPr>
        <w:widowControl w:val="0"/>
        <w:shd w:val="clear" w:color="auto" w:fill="FFFFFF"/>
        <w:spacing w:before="0" w:after="0" w:line="240" w:lineRule="auto"/>
        <w:ind w:firstLine="0"/>
        <w:jc w:val="center"/>
        <w:rPr>
          <w:rFonts w:ascii="Times New Roman" w:hAnsi="Times New Roman"/>
          <w:sz w:val="24"/>
          <w:szCs w:val="28"/>
          <w:vertAlign w:val="superscript"/>
          <w:lang w:eastAsia="en-US"/>
        </w:rPr>
      </w:pPr>
      <w:r w:rsidRPr="009666D2">
        <w:rPr>
          <w:rFonts w:ascii="Times New Roman" w:hAnsi="Times New Roman"/>
          <w:sz w:val="24"/>
          <w:szCs w:val="28"/>
          <w:vertAlign w:val="superscript"/>
          <w:lang w:eastAsia="en-US"/>
        </w:rPr>
        <w:t>______________</w:t>
      </w:r>
    </w:p>
    <w:p w14:paraId="5213BA12" w14:textId="77777777" w:rsidR="00AE746E" w:rsidRPr="009666D2" w:rsidRDefault="00AE746E" w:rsidP="00AE746E">
      <w:pPr>
        <w:widowControl w:val="0"/>
        <w:shd w:val="clear" w:color="auto" w:fill="FFFFFF"/>
        <w:spacing w:before="0" w:after="0" w:line="240" w:lineRule="auto"/>
        <w:ind w:firstLine="0"/>
        <w:jc w:val="center"/>
        <w:rPr>
          <w:rFonts w:ascii="Times New Roman" w:hAnsi="Times New Roman"/>
          <w:sz w:val="24"/>
          <w:szCs w:val="28"/>
          <w:lang w:eastAsia="en-US"/>
        </w:rPr>
      </w:pPr>
    </w:p>
    <w:p w14:paraId="43DEB0FB" w14:textId="3F4EEF04" w:rsidR="00D367B4" w:rsidRPr="009666D2" w:rsidRDefault="00D367B4" w:rsidP="00C1597B">
      <w:pPr>
        <w:widowControl w:val="0"/>
        <w:tabs>
          <w:tab w:val="left" w:pos="900"/>
          <w:tab w:val="center" w:pos="1560"/>
          <w:tab w:val="center" w:pos="6300"/>
        </w:tabs>
        <w:spacing w:before="0" w:after="0" w:line="240" w:lineRule="auto"/>
        <w:ind w:right="-108" w:firstLine="0"/>
        <w:jc w:val="center"/>
        <w:rPr>
          <w:rFonts w:ascii="Times New Roman" w:hAnsi="Times New Roman"/>
          <w:b/>
          <w:sz w:val="28"/>
          <w:szCs w:val="28"/>
          <w:lang w:eastAsia="en-US"/>
        </w:rPr>
      </w:pPr>
      <w:r w:rsidRPr="009666D2">
        <w:rPr>
          <w:rFonts w:ascii="Times New Roman" w:hAnsi="Times New Roman"/>
          <w:b/>
          <w:sz w:val="28"/>
          <w:szCs w:val="28"/>
          <w:lang w:eastAsia="en-US"/>
        </w:rPr>
        <w:t>CHỦ TỊCH ỦY BAN NHÂN DÂN XÃ</w:t>
      </w:r>
      <w:r w:rsidR="00706AC1" w:rsidRPr="009666D2">
        <w:rPr>
          <w:rFonts w:ascii="Times New Roman" w:hAnsi="Times New Roman"/>
          <w:b/>
          <w:sz w:val="28"/>
          <w:szCs w:val="28"/>
          <w:lang w:eastAsia="en-US"/>
        </w:rPr>
        <w:t>/</w:t>
      </w:r>
      <w:r w:rsidRPr="009666D2">
        <w:rPr>
          <w:rFonts w:ascii="Times New Roman" w:hAnsi="Times New Roman"/>
          <w:b/>
          <w:sz w:val="28"/>
          <w:szCs w:val="28"/>
          <w:lang w:eastAsia="en-US"/>
        </w:rPr>
        <w:t>PHƯỜNG…</w:t>
      </w:r>
    </w:p>
    <w:p w14:paraId="523448D7" w14:textId="77777777" w:rsidR="00AE746E" w:rsidRPr="009666D2" w:rsidRDefault="00AE746E" w:rsidP="00C1597B">
      <w:pPr>
        <w:widowControl w:val="0"/>
        <w:tabs>
          <w:tab w:val="left" w:pos="900"/>
          <w:tab w:val="center" w:pos="1560"/>
          <w:tab w:val="center" w:pos="6300"/>
        </w:tabs>
        <w:spacing w:before="0" w:after="0" w:line="240" w:lineRule="auto"/>
        <w:ind w:right="-108" w:firstLine="0"/>
        <w:jc w:val="center"/>
        <w:rPr>
          <w:rFonts w:ascii="Times New Roman" w:hAnsi="Times New Roman"/>
          <w:b/>
          <w:sz w:val="16"/>
          <w:szCs w:val="28"/>
          <w:lang w:eastAsia="en-US"/>
        </w:rPr>
      </w:pPr>
    </w:p>
    <w:p w14:paraId="3642C121" w14:textId="52E0167A" w:rsidR="001C22F1" w:rsidRPr="009666D2" w:rsidRDefault="001C22F1" w:rsidP="00AE746E">
      <w:pPr>
        <w:widowControl w:val="0"/>
        <w:spacing w:after="0" w:line="240" w:lineRule="auto"/>
        <w:ind w:firstLine="567"/>
        <w:rPr>
          <w:rFonts w:ascii="Times New Roman" w:hAnsi="Times New Roman"/>
          <w:b/>
          <w:i/>
          <w:sz w:val="28"/>
          <w:szCs w:val="28"/>
          <w:lang w:eastAsia="en-US"/>
        </w:rPr>
      </w:pPr>
      <w:r w:rsidRPr="009666D2">
        <w:rPr>
          <w:rFonts w:ascii="Times New Roman Italic" w:hAnsi="Times New Roman Italic"/>
          <w:i/>
          <w:spacing w:val="-4"/>
          <w:sz w:val="28"/>
          <w:szCs w:val="28"/>
          <w:lang w:eastAsia="en-US"/>
        </w:rPr>
        <w:t>Căn cứ Nghị định số …/…/NĐ-CP ngày ...tháng ...năm ... của Chính phủ ...</w:t>
      </w:r>
      <w:r w:rsidRPr="009666D2">
        <w:rPr>
          <w:rFonts w:ascii="Times New Roman" w:hAnsi="Times New Roman"/>
          <w:i/>
          <w:sz w:val="28"/>
          <w:szCs w:val="28"/>
          <w:lang w:eastAsia="en-US"/>
        </w:rPr>
        <w:t>;</w:t>
      </w:r>
    </w:p>
    <w:p w14:paraId="513856FD" w14:textId="612ABDCE" w:rsidR="00D367B4" w:rsidRPr="009666D2" w:rsidRDefault="00D367B4" w:rsidP="00AE746E">
      <w:pPr>
        <w:widowControl w:val="0"/>
        <w:spacing w:after="0" w:line="240" w:lineRule="auto"/>
        <w:ind w:firstLine="567"/>
        <w:rPr>
          <w:rFonts w:ascii="Times New Roman" w:hAnsi="Times New Roman"/>
          <w:b/>
          <w:i/>
          <w:sz w:val="28"/>
          <w:szCs w:val="28"/>
          <w:lang w:eastAsia="en-US"/>
        </w:rPr>
      </w:pPr>
      <w:r w:rsidRPr="009666D2">
        <w:rPr>
          <w:rFonts w:ascii="Times New Roman" w:hAnsi="Times New Roman"/>
          <w:i/>
          <w:sz w:val="28"/>
          <w:szCs w:val="28"/>
          <w:lang w:eastAsia="en-US"/>
        </w:rPr>
        <w:t xml:space="preserve">Căn cứ Quyết định số …/QĐ-UBND ngày …tháng … năm …của Ủy ban nhân dân … quy định về chức năng, nhiệm vụ …;        </w:t>
      </w:r>
    </w:p>
    <w:p w14:paraId="0BCA59FD" w14:textId="64EDDE21" w:rsidR="00D367B4" w:rsidRPr="009666D2" w:rsidRDefault="00D367B4" w:rsidP="00AE746E">
      <w:pPr>
        <w:widowControl w:val="0"/>
        <w:tabs>
          <w:tab w:val="left" w:leader="dot" w:pos="12549"/>
        </w:tabs>
        <w:spacing w:after="0" w:line="240" w:lineRule="auto"/>
        <w:ind w:firstLine="567"/>
        <w:rPr>
          <w:rFonts w:ascii="Times New Roman" w:hAnsi="Times New Roman"/>
          <w:b/>
          <w:i/>
          <w:sz w:val="28"/>
          <w:szCs w:val="28"/>
          <w:lang w:eastAsia="en-US"/>
        </w:rPr>
      </w:pPr>
      <w:r w:rsidRPr="009666D2">
        <w:rPr>
          <w:rFonts w:ascii="Times New Roman" w:hAnsi="Times New Roman"/>
          <w:i/>
          <w:sz w:val="28"/>
          <w:szCs w:val="28"/>
          <w:lang w:eastAsia="en-US"/>
        </w:rPr>
        <w:t xml:space="preserve">Căn cứ Quyết định số </w:t>
      </w:r>
      <w:r w:rsidR="005C777A" w:rsidRPr="009666D2">
        <w:rPr>
          <w:rFonts w:ascii="Times New Roman" w:hAnsi="Times New Roman"/>
          <w:i/>
          <w:sz w:val="28"/>
          <w:szCs w:val="28"/>
          <w:lang w:eastAsia="en-US"/>
        </w:rPr>
        <w:t>…</w:t>
      </w:r>
      <w:r w:rsidRPr="009666D2">
        <w:rPr>
          <w:rFonts w:ascii="Times New Roman" w:hAnsi="Times New Roman"/>
          <w:i/>
          <w:sz w:val="28"/>
          <w:szCs w:val="28"/>
          <w:lang w:eastAsia="en-US"/>
        </w:rPr>
        <w:t xml:space="preserve"> /QĐ-… của Ủy ban nhân dân …về việc ban hành Kế hoạch chuyển đổi cơ cấu cây trồng, vật nuôi trên đất trồng lúa năm…;</w:t>
      </w:r>
    </w:p>
    <w:p w14:paraId="6CEAE366" w14:textId="77777777" w:rsidR="00D367B4" w:rsidRPr="009666D2" w:rsidRDefault="00D367B4" w:rsidP="00AE746E">
      <w:pPr>
        <w:widowControl w:val="0"/>
        <w:shd w:val="clear" w:color="auto" w:fill="FFFFFF"/>
        <w:spacing w:after="0" w:line="240" w:lineRule="auto"/>
        <w:ind w:firstLine="567"/>
        <w:rPr>
          <w:rFonts w:ascii="Times New Roman" w:hAnsi="Times New Roman"/>
          <w:i/>
          <w:sz w:val="28"/>
          <w:szCs w:val="28"/>
          <w:lang w:val="vi" w:eastAsia="en-US"/>
        </w:rPr>
      </w:pPr>
      <w:r w:rsidRPr="009666D2">
        <w:rPr>
          <w:rFonts w:ascii="Times New Roman" w:hAnsi="Times New Roman"/>
          <w:i/>
          <w:iCs/>
          <w:sz w:val="28"/>
          <w:szCs w:val="28"/>
          <w:lang w:val="vi" w:eastAsia="en-US"/>
        </w:rPr>
        <w:t>Theo đề nghị ….</w:t>
      </w:r>
    </w:p>
    <w:p w14:paraId="0A22AB81"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p>
    <w:p w14:paraId="6F1A399E" w14:textId="77777777" w:rsidR="00D367B4" w:rsidRPr="009666D2" w:rsidRDefault="00D367B4" w:rsidP="00AE746E">
      <w:pPr>
        <w:widowControl w:val="0"/>
        <w:shd w:val="clear" w:color="auto" w:fill="FFFFFF"/>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val="vi" w:eastAsia="en-US"/>
        </w:rPr>
        <w:t>QUYẾT ĐỊNH:</w:t>
      </w:r>
    </w:p>
    <w:p w14:paraId="5C2166B8" w14:textId="77777777" w:rsidR="00D367B4" w:rsidRPr="009666D2" w:rsidRDefault="00D367B4" w:rsidP="00C1597B">
      <w:pPr>
        <w:widowControl w:val="0"/>
        <w:shd w:val="clear" w:color="auto" w:fill="FFFFFF"/>
        <w:spacing w:before="0" w:after="0" w:line="240" w:lineRule="auto"/>
        <w:ind w:firstLine="0"/>
        <w:jc w:val="center"/>
        <w:rPr>
          <w:rFonts w:ascii="Times New Roman" w:hAnsi="Times New Roman"/>
          <w:sz w:val="16"/>
          <w:szCs w:val="28"/>
          <w:lang w:eastAsia="en-US"/>
        </w:rPr>
      </w:pPr>
    </w:p>
    <w:p w14:paraId="086E98A8" w14:textId="77777777" w:rsidR="00D367B4" w:rsidRPr="009666D2" w:rsidRDefault="00D367B4" w:rsidP="005C777A">
      <w:pPr>
        <w:widowControl w:val="0"/>
        <w:shd w:val="clear" w:color="auto" w:fill="FFFFFF"/>
        <w:spacing w:before="0" w:after="0" w:line="240" w:lineRule="auto"/>
        <w:ind w:firstLine="567"/>
        <w:rPr>
          <w:rFonts w:ascii="Times New Roman" w:hAnsi="Times New Roman"/>
          <w:bCs/>
          <w:sz w:val="28"/>
          <w:szCs w:val="28"/>
          <w:lang w:val="vi" w:eastAsia="en-US"/>
        </w:rPr>
      </w:pPr>
      <w:r w:rsidRPr="009666D2">
        <w:rPr>
          <w:rFonts w:ascii="Times New Roman" w:hAnsi="Times New Roman"/>
          <w:b/>
          <w:bCs/>
          <w:sz w:val="28"/>
          <w:szCs w:val="28"/>
          <w:lang w:val="vi" w:eastAsia="en-US"/>
        </w:rPr>
        <w:t>Điều 1.</w:t>
      </w:r>
      <w:r w:rsidRPr="009666D2">
        <w:rPr>
          <w:rFonts w:ascii="Times New Roman" w:hAnsi="Times New Roman"/>
          <w:bCs/>
          <w:sz w:val="28"/>
          <w:szCs w:val="28"/>
          <w:lang w:val="vi" w:eastAsia="en-US"/>
        </w:rPr>
        <w:t> </w:t>
      </w:r>
      <w:r w:rsidRPr="009666D2">
        <w:rPr>
          <w:rFonts w:ascii="Times New Roman" w:hAnsi="Times New Roman"/>
          <w:sz w:val="28"/>
          <w:szCs w:val="28"/>
          <w:lang w:val="vi" w:eastAsia="en-US"/>
        </w:rPr>
        <w:t>Ban hành kèm theo Quyết định này “</w:t>
      </w:r>
      <w:r w:rsidRPr="009666D2">
        <w:rPr>
          <w:rFonts w:ascii="Times New Roman" w:hAnsi="Times New Roman"/>
          <w:bCs/>
          <w:sz w:val="28"/>
          <w:szCs w:val="28"/>
          <w:lang w:val="vi" w:eastAsia="en-US"/>
        </w:rPr>
        <w:t>Kế hoạch chuyển đổi cơ cấu cây trồng, vật nuôi trên đất trồng lúa năm …”</w:t>
      </w:r>
      <w:r w:rsidRPr="009666D2">
        <w:rPr>
          <w:rFonts w:ascii="Times New Roman" w:hAnsi="Times New Roman"/>
          <w:spacing w:val="4"/>
          <w:sz w:val="28"/>
          <w:szCs w:val="28"/>
          <w:lang w:val="vi" w:eastAsia="en-US"/>
        </w:rPr>
        <w:t>.</w:t>
      </w:r>
    </w:p>
    <w:p w14:paraId="15E32985" w14:textId="77777777" w:rsidR="00D367B4" w:rsidRPr="009666D2" w:rsidRDefault="00D367B4" w:rsidP="005C777A">
      <w:pPr>
        <w:widowControl w:val="0"/>
        <w:shd w:val="clear" w:color="auto" w:fill="FFFFFF"/>
        <w:spacing w:before="0" w:after="0" w:line="240" w:lineRule="auto"/>
        <w:ind w:firstLine="567"/>
        <w:rPr>
          <w:rFonts w:ascii="Times New Roman" w:hAnsi="Times New Roman"/>
          <w:i/>
          <w:iCs/>
          <w:sz w:val="28"/>
          <w:szCs w:val="28"/>
          <w:lang w:val="vi" w:eastAsia="en-US"/>
        </w:rPr>
      </w:pPr>
      <w:r w:rsidRPr="009666D2">
        <w:rPr>
          <w:rFonts w:ascii="Times New Roman" w:hAnsi="Times New Roman"/>
          <w:i/>
          <w:iCs/>
          <w:sz w:val="28"/>
          <w:szCs w:val="28"/>
          <w:lang w:val="vi" w:eastAsia="en-US"/>
        </w:rPr>
        <w:t>(Bản kế hoạch kèm theo)</w:t>
      </w:r>
    </w:p>
    <w:p w14:paraId="46BC878B" w14:textId="77777777" w:rsidR="00D367B4" w:rsidRPr="009666D2" w:rsidRDefault="00D367B4" w:rsidP="00AE746E">
      <w:pPr>
        <w:widowControl w:val="0"/>
        <w:shd w:val="clear" w:color="auto" w:fill="FFFFFF"/>
        <w:spacing w:after="0" w:line="240" w:lineRule="auto"/>
        <w:ind w:firstLine="567"/>
        <w:rPr>
          <w:rFonts w:ascii="Times New Roman" w:hAnsi="Times New Roman"/>
          <w:iCs/>
          <w:spacing w:val="6"/>
          <w:sz w:val="28"/>
          <w:szCs w:val="28"/>
          <w:lang w:eastAsia="en-US"/>
        </w:rPr>
      </w:pPr>
      <w:r w:rsidRPr="009666D2">
        <w:rPr>
          <w:rFonts w:ascii="Times New Roman" w:hAnsi="Times New Roman"/>
          <w:b/>
          <w:bCs/>
          <w:sz w:val="28"/>
          <w:szCs w:val="28"/>
          <w:lang w:eastAsia="en-US"/>
        </w:rPr>
        <w:t xml:space="preserve">Điều </w:t>
      </w:r>
      <w:r w:rsidRPr="009666D2">
        <w:rPr>
          <w:rFonts w:ascii="Times New Roman" w:hAnsi="Times New Roman"/>
          <w:iCs/>
          <w:spacing w:val="6"/>
          <w:sz w:val="28"/>
          <w:szCs w:val="28"/>
          <w:lang w:eastAsia="en-US"/>
        </w:rPr>
        <w:t>…</w:t>
      </w:r>
    </w:p>
    <w:p w14:paraId="49A8AA20" w14:textId="1AEB6870" w:rsidR="00D367B4" w:rsidRPr="009666D2" w:rsidRDefault="00D367B4" w:rsidP="00AE746E">
      <w:pPr>
        <w:widowControl w:val="0"/>
        <w:spacing w:after="0" w:line="240" w:lineRule="auto"/>
        <w:ind w:firstLine="567"/>
        <w:rPr>
          <w:rFonts w:ascii="Times New Roman" w:hAnsi="Times New Roman"/>
          <w:sz w:val="24"/>
          <w:szCs w:val="28"/>
          <w:lang w:eastAsia="en-US"/>
        </w:rPr>
      </w:pPr>
      <w:r w:rsidRPr="009666D2">
        <w:rPr>
          <w:rFonts w:ascii="Times New Roman" w:hAnsi="Times New Roman"/>
          <w:b/>
          <w:sz w:val="28"/>
          <w:szCs w:val="28"/>
          <w:lang w:eastAsia="en-US"/>
        </w:rPr>
        <w:t>Điều</w:t>
      </w:r>
      <w:r w:rsidRPr="009666D2">
        <w:rPr>
          <w:rFonts w:ascii="Times New Roman" w:hAnsi="Times New Roman"/>
          <w:b/>
          <w:sz w:val="24"/>
          <w:szCs w:val="28"/>
          <w:lang w:eastAsia="en-US"/>
        </w:rPr>
        <w:t xml:space="preserve"> </w:t>
      </w:r>
      <w:r w:rsidRPr="009666D2">
        <w:rPr>
          <w:rFonts w:ascii="Times New Roman" w:hAnsi="Times New Roman"/>
          <w:sz w:val="24"/>
          <w:szCs w:val="28"/>
          <w:lang w:eastAsia="en-US"/>
        </w:rPr>
        <w:t>…</w:t>
      </w:r>
    </w:p>
    <w:p w14:paraId="54125FBC" w14:textId="77777777" w:rsidR="005105E0" w:rsidRPr="009666D2" w:rsidRDefault="005105E0" w:rsidP="00C1597B">
      <w:pPr>
        <w:widowControl w:val="0"/>
        <w:spacing w:before="0" w:after="0" w:line="240" w:lineRule="auto"/>
        <w:ind w:firstLine="567"/>
        <w:jc w:val="left"/>
        <w:rPr>
          <w:rFonts w:ascii="Times New Roman" w:hAnsi="Times New Roman"/>
          <w:sz w:val="24"/>
          <w:szCs w:val="28"/>
          <w:lang w:eastAsia="en-US"/>
        </w:rPr>
      </w:pPr>
    </w:p>
    <w:tbl>
      <w:tblPr>
        <w:tblW w:w="0" w:type="auto"/>
        <w:tblInd w:w="108" w:type="dxa"/>
        <w:tblLook w:val="04A0" w:firstRow="1" w:lastRow="0" w:firstColumn="1" w:lastColumn="0" w:noHBand="0" w:noVBand="1"/>
      </w:tblPr>
      <w:tblGrid>
        <w:gridCol w:w="3294"/>
        <w:gridCol w:w="5386"/>
      </w:tblGrid>
      <w:tr w:rsidR="00E06D06" w:rsidRPr="009666D2" w14:paraId="5C07A39D" w14:textId="77777777" w:rsidTr="00AE746E">
        <w:trPr>
          <w:trHeight w:val="356"/>
        </w:trPr>
        <w:tc>
          <w:tcPr>
            <w:tcW w:w="3294" w:type="dxa"/>
          </w:tcPr>
          <w:p w14:paraId="6693642A" w14:textId="77777777" w:rsidR="00D367B4" w:rsidRPr="009666D2" w:rsidRDefault="00D367B4" w:rsidP="00AE746E">
            <w:pPr>
              <w:widowControl w:val="0"/>
              <w:spacing w:before="0" w:after="0" w:line="240" w:lineRule="auto"/>
              <w:ind w:firstLine="0"/>
              <w:jc w:val="left"/>
              <w:rPr>
                <w:rFonts w:ascii="Times New Roman" w:hAnsi="Times New Roman"/>
                <w:b/>
                <w:bCs/>
                <w:i/>
                <w:iCs/>
                <w:sz w:val="24"/>
                <w:szCs w:val="28"/>
                <w:lang w:eastAsia="en-US"/>
              </w:rPr>
            </w:pPr>
            <w:r w:rsidRPr="009666D2">
              <w:rPr>
                <w:rFonts w:ascii="Times New Roman" w:hAnsi="Times New Roman"/>
                <w:b/>
                <w:bCs/>
                <w:i/>
                <w:iCs/>
                <w:sz w:val="24"/>
                <w:szCs w:val="28"/>
                <w:lang w:eastAsia="en-US"/>
              </w:rPr>
              <w:t>Nơi nhận:</w:t>
            </w:r>
          </w:p>
          <w:p w14:paraId="3F769798" w14:textId="77777777" w:rsidR="00D367B4" w:rsidRPr="009666D2" w:rsidRDefault="00D367B4" w:rsidP="00AE746E">
            <w:pPr>
              <w:widowControl w:val="0"/>
              <w:spacing w:before="0" w:after="0" w:line="240" w:lineRule="auto"/>
              <w:ind w:firstLine="0"/>
              <w:jc w:val="left"/>
              <w:rPr>
                <w:rFonts w:ascii="Times New Roman" w:hAnsi="Times New Roman"/>
                <w:b/>
                <w:bCs/>
                <w:i/>
                <w:iCs/>
                <w:sz w:val="24"/>
                <w:szCs w:val="28"/>
                <w:lang w:eastAsia="en-US"/>
              </w:rPr>
            </w:pPr>
            <w:r w:rsidRPr="009666D2">
              <w:rPr>
                <w:rFonts w:ascii="Times New Roman" w:hAnsi="Times New Roman"/>
                <w:sz w:val="24"/>
                <w:szCs w:val="28"/>
                <w:lang w:eastAsia="en-US"/>
              </w:rPr>
              <w:t>…</w:t>
            </w:r>
          </w:p>
        </w:tc>
        <w:tc>
          <w:tcPr>
            <w:tcW w:w="5386" w:type="dxa"/>
          </w:tcPr>
          <w:p w14:paraId="0F55470C" w14:textId="77777777" w:rsidR="00D367B4" w:rsidRPr="009666D2" w:rsidRDefault="005105E0" w:rsidP="005105E0">
            <w:pPr>
              <w:widowControl w:val="0"/>
              <w:tabs>
                <w:tab w:val="left" w:pos="699"/>
                <w:tab w:val="center" w:pos="2223"/>
              </w:tabs>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CHỦ TỊCH</w:t>
            </w:r>
          </w:p>
          <w:p w14:paraId="49DA7001" w14:textId="282F9460" w:rsidR="005105E0" w:rsidRPr="009666D2" w:rsidRDefault="005105E0" w:rsidP="005105E0">
            <w:pPr>
              <w:widowControl w:val="0"/>
              <w:tabs>
                <w:tab w:val="left" w:pos="699"/>
                <w:tab w:val="center" w:pos="2223"/>
              </w:tabs>
              <w:spacing w:before="0" w:after="0" w:line="240" w:lineRule="auto"/>
              <w:ind w:firstLine="0"/>
              <w:jc w:val="center"/>
              <w:rPr>
                <w:rFonts w:ascii="Times New Roman" w:hAnsi="Times New Roman"/>
                <w:b/>
                <w:bCs/>
                <w:sz w:val="24"/>
                <w:lang w:eastAsia="en-US"/>
              </w:rPr>
            </w:pPr>
            <w:r w:rsidRPr="009666D2">
              <w:rPr>
                <w:rFonts w:ascii="Times New Roman" w:hAnsi="Times New Roman"/>
                <w:i/>
                <w:iCs/>
                <w:sz w:val="28"/>
                <w:szCs w:val="28"/>
                <w:lang w:eastAsia="en-US"/>
              </w:rPr>
              <w:t>(Ký, ghi rõ họ tên, đóng dấu)</w:t>
            </w:r>
          </w:p>
        </w:tc>
      </w:tr>
      <w:tr w:rsidR="00C1597B" w:rsidRPr="009666D2" w14:paraId="24C3AA8E" w14:textId="77777777" w:rsidTr="00AE746E">
        <w:tc>
          <w:tcPr>
            <w:tcW w:w="3294" w:type="dxa"/>
          </w:tcPr>
          <w:p w14:paraId="2C1CA24A" w14:textId="77777777" w:rsidR="00D367B4" w:rsidRPr="009666D2" w:rsidRDefault="00D367B4" w:rsidP="00C1597B">
            <w:pPr>
              <w:widowControl w:val="0"/>
              <w:spacing w:before="0" w:after="120" w:line="240" w:lineRule="auto"/>
              <w:ind w:firstLine="0"/>
              <w:jc w:val="left"/>
              <w:rPr>
                <w:rFonts w:ascii="Times New Roman" w:hAnsi="Times New Roman"/>
                <w:sz w:val="24"/>
                <w:szCs w:val="28"/>
                <w:lang w:eastAsia="en-US"/>
              </w:rPr>
            </w:pPr>
          </w:p>
        </w:tc>
        <w:tc>
          <w:tcPr>
            <w:tcW w:w="5386" w:type="dxa"/>
          </w:tcPr>
          <w:p w14:paraId="618ACC12" w14:textId="5D15EC5A" w:rsidR="00D367B4" w:rsidRPr="009666D2" w:rsidRDefault="00D367B4" w:rsidP="00C1597B">
            <w:pPr>
              <w:widowControl w:val="0"/>
              <w:spacing w:before="0" w:after="120" w:line="240" w:lineRule="auto"/>
              <w:ind w:firstLine="0"/>
              <w:jc w:val="center"/>
              <w:rPr>
                <w:rFonts w:ascii="Times New Roman" w:hAnsi="Times New Roman"/>
                <w:i/>
                <w:iCs/>
                <w:sz w:val="24"/>
                <w:szCs w:val="28"/>
                <w:lang w:eastAsia="en-US"/>
              </w:rPr>
            </w:pPr>
          </w:p>
        </w:tc>
      </w:tr>
    </w:tbl>
    <w:p w14:paraId="0172BF2A" w14:textId="77777777" w:rsidR="00D367B4" w:rsidRPr="009666D2" w:rsidRDefault="00D367B4" w:rsidP="00C1597B">
      <w:pPr>
        <w:widowControl w:val="0"/>
        <w:spacing w:before="0" w:after="120" w:line="240" w:lineRule="auto"/>
        <w:ind w:firstLine="0"/>
        <w:jc w:val="center"/>
        <w:rPr>
          <w:rFonts w:ascii="Times New Roman" w:hAnsi="Times New Roman"/>
          <w:b/>
          <w:bCs/>
          <w:sz w:val="24"/>
          <w:szCs w:val="28"/>
          <w:lang w:eastAsia="en-US"/>
        </w:rPr>
      </w:pPr>
    </w:p>
    <w:p w14:paraId="2A1C5CDD" w14:textId="77777777" w:rsidR="00D367B4" w:rsidRPr="009666D2" w:rsidRDefault="00D367B4" w:rsidP="00C1597B">
      <w:pPr>
        <w:widowControl w:val="0"/>
        <w:spacing w:before="0" w:after="0" w:line="240" w:lineRule="auto"/>
        <w:ind w:firstLine="0"/>
        <w:jc w:val="center"/>
        <w:rPr>
          <w:rFonts w:ascii="Times New Roman" w:hAnsi="Times New Roman"/>
          <w:b/>
          <w:bCs/>
          <w:sz w:val="24"/>
          <w:szCs w:val="28"/>
          <w:lang w:eastAsia="en-US"/>
        </w:rPr>
      </w:pPr>
    </w:p>
    <w:p w14:paraId="1D236361" w14:textId="77777777" w:rsidR="00D367B4" w:rsidRPr="009666D2" w:rsidRDefault="00D367B4" w:rsidP="00C1597B">
      <w:pPr>
        <w:widowControl w:val="0"/>
        <w:spacing w:before="0" w:after="0" w:line="240" w:lineRule="auto"/>
        <w:ind w:firstLine="0"/>
        <w:jc w:val="center"/>
        <w:rPr>
          <w:rFonts w:ascii="Times New Roman" w:hAnsi="Times New Roman"/>
          <w:b/>
          <w:bCs/>
          <w:sz w:val="24"/>
          <w:szCs w:val="28"/>
          <w:lang w:eastAsia="en-US"/>
        </w:rPr>
      </w:pPr>
    </w:p>
    <w:p w14:paraId="5A517767" w14:textId="77777777" w:rsidR="001C22F1" w:rsidRPr="009666D2" w:rsidRDefault="001C22F1" w:rsidP="00C1597B">
      <w:pPr>
        <w:widowControl w:val="0"/>
        <w:spacing w:before="0" w:after="0" w:line="240" w:lineRule="auto"/>
        <w:ind w:firstLine="0"/>
        <w:jc w:val="center"/>
        <w:rPr>
          <w:rFonts w:ascii="Times New Roman" w:hAnsi="Times New Roman"/>
          <w:b/>
          <w:bCs/>
          <w:sz w:val="24"/>
          <w:szCs w:val="28"/>
          <w:lang w:eastAsia="en-US"/>
        </w:rPr>
      </w:pPr>
    </w:p>
    <w:p w14:paraId="7E4CB1EC" w14:textId="77777777" w:rsidR="001C22F1" w:rsidRPr="009666D2" w:rsidRDefault="001C22F1" w:rsidP="00C1597B">
      <w:pPr>
        <w:widowControl w:val="0"/>
        <w:spacing w:before="0" w:after="0" w:line="240" w:lineRule="auto"/>
        <w:ind w:firstLine="0"/>
        <w:jc w:val="center"/>
        <w:rPr>
          <w:rFonts w:ascii="Times New Roman" w:hAnsi="Times New Roman"/>
          <w:b/>
          <w:bCs/>
          <w:sz w:val="24"/>
          <w:szCs w:val="28"/>
          <w:lang w:eastAsia="en-US"/>
        </w:rPr>
      </w:pPr>
    </w:p>
    <w:p w14:paraId="71A83E17" w14:textId="1328E0F4" w:rsidR="00D367B4" w:rsidRPr="009666D2" w:rsidRDefault="00D367B4" w:rsidP="00C1597B">
      <w:pPr>
        <w:widowControl w:val="0"/>
        <w:spacing w:before="0" w:after="0" w:line="240" w:lineRule="auto"/>
        <w:ind w:firstLine="0"/>
        <w:jc w:val="center"/>
        <w:rPr>
          <w:rFonts w:ascii="Times New Roman" w:hAnsi="Times New Roman"/>
          <w:b/>
          <w:bCs/>
          <w:sz w:val="24"/>
          <w:szCs w:val="28"/>
          <w:lang w:eastAsia="en-US"/>
        </w:rPr>
      </w:pPr>
    </w:p>
    <w:p w14:paraId="224AA6AB" w14:textId="5EA2E369" w:rsidR="00E26AE2" w:rsidRPr="009666D2" w:rsidRDefault="00E26AE2" w:rsidP="00C1597B">
      <w:pPr>
        <w:widowControl w:val="0"/>
        <w:spacing w:before="0" w:after="0" w:line="240" w:lineRule="auto"/>
        <w:ind w:firstLine="0"/>
        <w:jc w:val="center"/>
        <w:rPr>
          <w:rFonts w:ascii="Times New Roman" w:hAnsi="Times New Roman"/>
          <w:b/>
          <w:bCs/>
          <w:sz w:val="24"/>
          <w:szCs w:val="28"/>
          <w:lang w:eastAsia="en-US"/>
        </w:rPr>
      </w:pPr>
    </w:p>
    <w:tbl>
      <w:tblPr>
        <w:tblW w:w="11177" w:type="dxa"/>
        <w:tblInd w:w="-1560" w:type="dxa"/>
        <w:tblLook w:val="04A0" w:firstRow="1" w:lastRow="0" w:firstColumn="1" w:lastColumn="0" w:noHBand="0" w:noVBand="1"/>
      </w:tblPr>
      <w:tblGrid>
        <w:gridCol w:w="4679"/>
        <w:gridCol w:w="6498"/>
      </w:tblGrid>
      <w:tr w:rsidR="00E06D06" w:rsidRPr="009666D2" w14:paraId="39CEFD58" w14:textId="77777777" w:rsidTr="00AE746E">
        <w:trPr>
          <w:trHeight w:val="595"/>
        </w:trPr>
        <w:tc>
          <w:tcPr>
            <w:tcW w:w="4679" w:type="dxa"/>
          </w:tcPr>
          <w:p w14:paraId="18EC3274" w14:textId="2233C7A1" w:rsidR="00AE746E" w:rsidRPr="009666D2" w:rsidRDefault="00D76931" w:rsidP="001C22F1">
            <w:pPr>
              <w:widowControl w:val="0"/>
              <w:tabs>
                <w:tab w:val="left" w:pos="900"/>
                <w:tab w:val="center" w:pos="1560"/>
                <w:tab w:val="center" w:pos="6300"/>
              </w:tabs>
              <w:spacing w:before="0" w:after="0" w:line="240" w:lineRule="auto"/>
              <w:ind w:right="-108" w:firstLine="173"/>
              <w:jc w:val="center"/>
              <w:outlineLvl w:val="5"/>
              <w:rPr>
                <w:rFonts w:ascii="Times New Roman Bold" w:hAnsi="Times New Roman Bold"/>
                <w:b/>
                <w:spacing w:val="-6"/>
                <w:sz w:val="26"/>
                <w:szCs w:val="26"/>
                <w:lang w:eastAsia="en-US"/>
              </w:rPr>
            </w:pPr>
            <w:r w:rsidRPr="009666D2">
              <w:rPr>
                <w:rFonts w:ascii="Times New Roman" w:hAnsi="Times New Roman"/>
                <w:b/>
                <w:sz w:val="24"/>
                <w:lang w:eastAsia="en-US"/>
              </w:rPr>
              <w:lastRenderedPageBreak/>
              <w:br w:type="page"/>
            </w:r>
            <w:r w:rsidRPr="009666D2">
              <w:rPr>
                <w:rFonts w:ascii="Times New Roman Bold" w:hAnsi="Times New Roman Bold"/>
                <w:b/>
                <w:spacing w:val="-6"/>
                <w:sz w:val="26"/>
                <w:szCs w:val="26"/>
                <w:lang w:eastAsia="en-US"/>
              </w:rPr>
              <w:t xml:space="preserve">ỦY BAN NHÂN DÂN </w:t>
            </w:r>
            <w:r w:rsidR="001C22F1" w:rsidRPr="009666D2">
              <w:rPr>
                <w:rFonts w:ascii="Times New Roman Bold" w:hAnsi="Times New Roman Bold"/>
                <w:b/>
                <w:spacing w:val="-6"/>
                <w:sz w:val="26"/>
                <w:szCs w:val="26"/>
                <w:lang w:eastAsia="en-US"/>
              </w:rPr>
              <w:t>XÃ</w:t>
            </w:r>
            <w:r w:rsidR="00706AC1" w:rsidRPr="009666D2">
              <w:rPr>
                <w:rFonts w:ascii="Times New Roman Bold" w:hAnsi="Times New Roman Bold"/>
                <w:b/>
                <w:spacing w:val="-6"/>
                <w:sz w:val="26"/>
                <w:szCs w:val="26"/>
                <w:lang w:eastAsia="en-US"/>
              </w:rPr>
              <w:t>/</w:t>
            </w:r>
            <w:r w:rsidR="001C22F1" w:rsidRPr="009666D2">
              <w:rPr>
                <w:rFonts w:ascii="Times New Roman Bold" w:hAnsi="Times New Roman Bold"/>
                <w:b/>
                <w:spacing w:val="-6"/>
                <w:sz w:val="26"/>
                <w:szCs w:val="26"/>
                <w:lang w:eastAsia="en-US"/>
              </w:rPr>
              <w:t>PHƯỜNG …</w:t>
            </w:r>
            <w:r w:rsidRPr="009666D2">
              <w:rPr>
                <w:rFonts w:ascii="Times New Roman Bold" w:hAnsi="Times New Roman Bold"/>
                <w:b/>
                <w:spacing w:val="-6"/>
                <w:sz w:val="26"/>
                <w:szCs w:val="26"/>
                <w:lang w:eastAsia="en-US"/>
              </w:rPr>
              <w:t xml:space="preserve">      </w:t>
            </w:r>
          </w:p>
          <w:p w14:paraId="17EA6CEE" w14:textId="1101B75E" w:rsidR="00D76931" w:rsidRPr="009666D2" w:rsidRDefault="00AE746E" w:rsidP="001C22F1">
            <w:pPr>
              <w:widowControl w:val="0"/>
              <w:tabs>
                <w:tab w:val="left" w:pos="900"/>
                <w:tab w:val="center" w:pos="1560"/>
                <w:tab w:val="center" w:pos="6300"/>
              </w:tabs>
              <w:spacing w:before="0" w:after="0" w:line="240" w:lineRule="auto"/>
              <w:ind w:right="-108" w:firstLine="173"/>
              <w:jc w:val="center"/>
              <w:outlineLvl w:val="5"/>
              <w:rPr>
                <w:rFonts w:ascii="Times New Roman" w:hAnsi="Times New Roman"/>
                <w:b/>
                <w:sz w:val="24"/>
                <w:lang w:eastAsia="en-US"/>
              </w:rPr>
            </w:pPr>
            <w:r w:rsidRPr="009666D2">
              <w:rPr>
                <w:rFonts w:ascii="Times New Roman" w:hAnsi="Times New Roman"/>
                <w:b/>
                <w:sz w:val="24"/>
                <w:vertAlign w:val="superscript"/>
                <w:lang w:eastAsia="en-US"/>
              </w:rPr>
              <w:t>___________</w:t>
            </w:r>
            <w:r w:rsidR="00D76931" w:rsidRPr="009666D2">
              <w:rPr>
                <w:rFonts w:ascii="Times New Roman" w:hAnsi="Times New Roman"/>
                <w:b/>
                <w:sz w:val="24"/>
                <w:lang w:eastAsia="en-US"/>
              </w:rPr>
              <w:t xml:space="preserve"> </w:t>
            </w:r>
          </w:p>
          <w:p w14:paraId="1761ABB3" w14:textId="70FE2204" w:rsidR="00D76931" w:rsidRPr="009666D2" w:rsidRDefault="00D76931" w:rsidP="00A476CF">
            <w:pPr>
              <w:widowControl w:val="0"/>
              <w:tabs>
                <w:tab w:val="left" w:pos="900"/>
                <w:tab w:val="center" w:pos="1560"/>
                <w:tab w:val="center" w:pos="6300"/>
              </w:tabs>
              <w:spacing w:before="0" w:after="0" w:line="240" w:lineRule="auto"/>
              <w:ind w:right="-108" w:firstLine="0"/>
              <w:jc w:val="center"/>
              <w:outlineLvl w:val="5"/>
              <w:rPr>
                <w:rFonts w:ascii="Times New Roman" w:hAnsi="Times New Roman"/>
                <w:b/>
                <w:sz w:val="24"/>
                <w:lang w:eastAsia="en-US"/>
              </w:rPr>
            </w:pPr>
            <w:r w:rsidRPr="009666D2">
              <w:rPr>
                <w:rFonts w:ascii="Times New Roman" w:hAnsi="Times New Roman"/>
                <w:b/>
                <w:sz w:val="24"/>
                <w:lang w:eastAsia="en-US"/>
              </w:rPr>
              <w:t xml:space="preserve">         </w:t>
            </w:r>
          </w:p>
        </w:tc>
        <w:tc>
          <w:tcPr>
            <w:tcW w:w="6498" w:type="dxa"/>
          </w:tcPr>
          <w:p w14:paraId="19049F36" w14:textId="77777777" w:rsidR="00D76931" w:rsidRPr="009666D2" w:rsidRDefault="00D76931" w:rsidP="00A476CF">
            <w:pPr>
              <w:widowControl w:val="0"/>
              <w:tabs>
                <w:tab w:val="left" w:pos="900"/>
                <w:tab w:val="center" w:pos="1560"/>
                <w:tab w:val="center" w:pos="6300"/>
              </w:tabs>
              <w:spacing w:before="0" w:after="0" w:line="240" w:lineRule="auto"/>
              <w:ind w:right="-32" w:firstLine="0"/>
              <w:jc w:val="center"/>
              <w:outlineLvl w:val="5"/>
              <w:rPr>
                <w:rFonts w:ascii="Times New Roman" w:hAnsi="Times New Roman"/>
                <w:b/>
                <w:sz w:val="26"/>
                <w:lang w:eastAsia="en-US"/>
              </w:rPr>
            </w:pPr>
            <w:r w:rsidRPr="009666D2">
              <w:rPr>
                <w:rFonts w:ascii="Times New Roman" w:hAnsi="Times New Roman"/>
                <w:b/>
                <w:sz w:val="26"/>
                <w:lang w:eastAsia="en-US"/>
              </w:rPr>
              <w:t>CỘNG HOÀ XÃ HỘI CHỦ NGHĨA VIỆT NAM</w:t>
            </w:r>
          </w:p>
          <w:p w14:paraId="5434F031" w14:textId="77777777" w:rsidR="00D76931" w:rsidRPr="009666D2" w:rsidRDefault="00D76931" w:rsidP="00A476CF">
            <w:pPr>
              <w:widowControl w:val="0"/>
              <w:spacing w:before="0" w:after="0" w:line="240" w:lineRule="auto"/>
              <w:ind w:firstLine="0"/>
              <w:jc w:val="center"/>
              <w:rPr>
                <w:rFonts w:ascii="Times New Roman" w:hAnsi="Times New Roman"/>
                <w:b/>
                <w:sz w:val="28"/>
                <w:szCs w:val="28"/>
                <w:lang w:eastAsia="en-US"/>
              </w:rPr>
            </w:pPr>
            <w:r w:rsidRPr="009666D2">
              <w:rPr>
                <w:rFonts w:ascii="Times New Roman" w:hAnsi="Times New Roman"/>
                <w:b/>
                <w:sz w:val="28"/>
                <w:szCs w:val="28"/>
                <w:lang w:eastAsia="en-US"/>
              </w:rPr>
              <w:t>Độc lập - Tự do - Hạnh phúc</w:t>
            </w:r>
          </w:p>
          <w:p w14:paraId="615CA266" w14:textId="44DE60C9" w:rsidR="00AE746E" w:rsidRPr="009666D2" w:rsidRDefault="00AE746E" w:rsidP="00A476CF">
            <w:pPr>
              <w:widowControl w:val="0"/>
              <w:spacing w:before="0" w:after="0" w:line="240" w:lineRule="auto"/>
              <w:ind w:firstLine="0"/>
              <w:jc w:val="center"/>
              <w:rPr>
                <w:rFonts w:ascii="Times New Roman" w:hAnsi="Times New Roman"/>
                <w:b/>
                <w:sz w:val="28"/>
                <w:szCs w:val="28"/>
                <w:vertAlign w:val="superscript"/>
                <w:lang w:eastAsia="en-US"/>
              </w:rPr>
            </w:pPr>
            <w:r w:rsidRPr="009666D2">
              <w:rPr>
                <w:rFonts w:ascii="Times New Roman" w:hAnsi="Times New Roman"/>
                <w:b/>
                <w:sz w:val="28"/>
                <w:szCs w:val="28"/>
                <w:vertAlign w:val="superscript"/>
                <w:lang w:eastAsia="en-US"/>
              </w:rPr>
              <w:t>_______________________________________</w:t>
            </w:r>
          </w:p>
        </w:tc>
      </w:tr>
    </w:tbl>
    <w:p w14:paraId="2E860F90" w14:textId="77777777" w:rsidR="00D76931" w:rsidRPr="009666D2" w:rsidRDefault="00D76931" w:rsidP="00C1597B">
      <w:pPr>
        <w:widowControl w:val="0"/>
        <w:spacing w:before="0" w:after="0" w:line="240" w:lineRule="auto"/>
        <w:ind w:firstLine="173"/>
        <w:jc w:val="center"/>
        <w:rPr>
          <w:rFonts w:ascii="Times New Roman" w:hAnsi="Times New Roman"/>
          <w:b/>
          <w:bCs/>
          <w:sz w:val="30"/>
          <w:lang w:eastAsia="en-US"/>
        </w:rPr>
      </w:pPr>
    </w:p>
    <w:p w14:paraId="07C656A1" w14:textId="372C0344" w:rsidR="00D367B4" w:rsidRPr="009666D2" w:rsidRDefault="00D367B4" w:rsidP="005C777A">
      <w:pPr>
        <w:widowControl w:val="0"/>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 xml:space="preserve">KẾ HOẠCH </w:t>
      </w:r>
    </w:p>
    <w:p w14:paraId="2412E043" w14:textId="699E69A3" w:rsidR="00D367B4" w:rsidRPr="009666D2" w:rsidRDefault="005C777A" w:rsidP="005C777A">
      <w:pPr>
        <w:widowControl w:val="0"/>
        <w:spacing w:before="0" w:after="0" w:line="240" w:lineRule="auto"/>
        <w:ind w:firstLine="0"/>
        <w:jc w:val="center"/>
        <w:rPr>
          <w:rFonts w:ascii="Times New Roman" w:hAnsi="Times New Roman"/>
          <w:b/>
          <w:bCs/>
          <w:sz w:val="28"/>
          <w:szCs w:val="28"/>
          <w:lang w:eastAsia="en-US"/>
        </w:rPr>
      </w:pPr>
      <w:r w:rsidRPr="009666D2">
        <w:rPr>
          <w:rFonts w:ascii="Times New Roman" w:hAnsi="Times New Roman"/>
          <w:b/>
          <w:bCs/>
          <w:sz w:val="28"/>
          <w:szCs w:val="28"/>
          <w:lang w:eastAsia="en-US"/>
        </w:rPr>
        <w:t>Chuyển đổi cơ cấu cây trồng, vật nuôi trên đất trồng lúa năm …</w:t>
      </w:r>
    </w:p>
    <w:p w14:paraId="033235F2" w14:textId="77777777" w:rsidR="00D367B4" w:rsidRPr="009666D2" w:rsidRDefault="00D367B4" w:rsidP="005C777A">
      <w:pPr>
        <w:widowControl w:val="0"/>
        <w:autoSpaceDE w:val="0"/>
        <w:autoSpaceDN w:val="0"/>
        <w:adjustRightInd w:val="0"/>
        <w:spacing w:before="0" w:after="0" w:line="240" w:lineRule="auto"/>
        <w:ind w:firstLine="0"/>
        <w:jc w:val="center"/>
        <w:rPr>
          <w:rFonts w:ascii="Times New Roman" w:hAnsi="Times New Roman"/>
          <w:i/>
          <w:iCs/>
          <w:sz w:val="28"/>
          <w:szCs w:val="28"/>
          <w:lang w:eastAsia="en-US"/>
        </w:rPr>
      </w:pPr>
      <w:r w:rsidRPr="009666D2">
        <w:rPr>
          <w:rFonts w:ascii="Times New Roman" w:hAnsi="Times New Roman"/>
          <w:i/>
          <w:iCs/>
          <w:sz w:val="28"/>
          <w:szCs w:val="28"/>
          <w:lang w:eastAsia="en-US"/>
        </w:rPr>
        <w:t xml:space="preserve">(Kèm theo Quyết định số… /QĐ-UBND ngày … tháng… năm … </w:t>
      </w:r>
    </w:p>
    <w:p w14:paraId="60B173C4" w14:textId="7D478C6B" w:rsidR="00D367B4" w:rsidRPr="009666D2" w:rsidRDefault="00D367B4" w:rsidP="005C777A">
      <w:pPr>
        <w:widowControl w:val="0"/>
        <w:autoSpaceDE w:val="0"/>
        <w:autoSpaceDN w:val="0"/>
        <w:adjustRightInd w:val="0"/>
        <w:spacing w:before="0" w:after="0" w:line="240" w:lineRule="auto"/>
        <w:ind w:firstLine="0"/>
        <w:jc w:val="center"/>
        <w:rPr>
          <w:rFonts w:ascii="Times New Roman" w:hAnsi="Times New Roman"/>
          <w:i/>
          <w:iCs/>
          <w:sz w:val="28"/>
          <w:szCs w:val="28"/>
          <w:lang w:eastAsia="en-US"/>
        </w:rPr>
      </w:pPr>
      <w:r w:rsidRPr="009666D2">
        <w:rPr>
          <w:rFonts w:ascii="Times New Roman" w:hAnsi="Times New Roman"/>
          <w:i/>
          <w:iCs/>
          <w:sz w:val="28"/>
          <w:szCs w:val="28"/>
          <w:lang w:eastAsia="en-US"/>
        </w:rPr>
        <w:t>của Chủ tịch Ủy ban nhân dân xã/phường…)</w:t>
      </w:r>
    </w:p>
    <w:p w14:paraId="3CE2EEE4" w14:textId="12A43A3B" w:rsidR="005C777A" w:rsidRPr="009666D2" w:rsidRDefault="005C777A" w:rsidP="005C777A">
      <w:pPr>
        <w:widowControl w:val="0"/>
        <w:autoSpaceDE w:val="0"/>
        <w:autoSpaceDN w:val="0"/>
        <w:adjustRightInd w:val="0"/>
        <w:spacing w:before="0" w:after="0" w:line="240" w:lineRule="auto"/>
        <w:ind w:firstLine="0"/>
        <w:jc w:val="center"/>
        <w:rPr>
          <w:rFonts w:ascii="Times New Roman" w:hAnsi="Times New Roman"/>
          <w:i/>
          <w:iCs/>
          <w:sz w:val="28"/>
          <w:szCs w:val="28"/>
          <w:vertAlign w:val="superscript"/>
          <w:lang w:eastAsia="en-US"/>
        </w:rPr>
      </w:pPr>
      <w:r w:rsidRPr="009666D2">
        <w:rPr>
          <w:rFonts w:ascii="Times New Roman" w:hAnsi="Times New Roman"/>
          <w:i/>
          <w:iCs/>
          <w:sz w:val="28"/>
          <w:szCs w:val="28"/>
          <w:vertAlign w:val="superscript"/>
          <w:lang w:eastAsia="en-US"/>
        </w:rPr>
        <w:t>______________</w:t>
      </w:r>
    </w:p>
    <w:p w14:paraId="4B669EB0" w14:textId="77777777" w:rsidR="005C777A" w:rsidRPr="009666D2" w:rsidRDefault="005C777A" w:rsidP="005C777A">
      <w:pPr>
        <w:widowControl w:val="0"/>
        <w:autoSpaceDE w:val="0"/>
        <w:autoSpaceDN w:val="0"/>
        <w:adjustRightInd w:val="0"/>
        <w:spacing w:before="0" w:after="0" w:line="240" w:lineRule="auto"/>
        <w:ind w:firstLine="0"/>
        <w:jc w:val="center"/>
        <w:rPr>
          <w:rFonts w:ascii="Times New Roman" w:hAnsi="Times New Roman"/>
          <w:i/>
          <w:iCs/>
          <w:sz w:val="28"/>
          <w:szCs w:val="28"/>
          <w:vertAlign w:val="superscript"/>
          <w:lang w:eastAsia="en-US"/>
        </w:rPr>
      </w:pPr>
    </w:p>
    <w:p w14:paraId="61E70005" w14:textId="77777777" w:rsidR="00AE746E" w:rsidRPr="009666D2" w:rsidRDefault="00AE746E" w:rsidP="00C1597B">
      <w:pPr>
        <w:widowControl w:val="0"/>
        <w:autoSpaceDE w:val="0"/>
        <w:autoSpaceDN w:val="0"/>
        <w:adjustRightInd w:val="0"/>
        <w:spacing w:before="0" w:after="240" w:line="240" w:lineRule="auto"/>
        <w:ind w:firstLine="0"/>
        <w:jc w:val="center"/>
        <w:rPr>
          <w:rFonts w:ascii="Times New Roman" w:hAnsi="Times New Roman"/>
          <w:b/>
          <w:bCs/>
          <w:sz w:val="2"/>
          <w:szCs w:val="28"/>
          <w:lang w:eastAsia="en-US"/>
        </w:rPr>
      </w:pPr>
    </w:p>
    <w:tbl>
      <w:tblPr>
        <w:tblOverlap w:val="never"/>
        <w:tblW w:w="93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
        <w:gridCol w:w="2330"/>
        <w:gridCol w:w="890"/>
        <w:gridCol w:w="910"/>
        <w:gridCol w:w="967"/>
        <w:gridCol w:w="1105"/>
        <w:gridCol w:w="873"/>
        <w:gridCol w:w="873"/>
        <w:gridCol w:w="873"/>
      </w:tblGrid>
      <w:tr w:rsidR="00E06D06" w:rsidRPr="009666D2" w14:paraId="360C8B99" w14:textId="77777777" w:rsidTr="00AE746E">
        <w:trPr>
          <w:trHeight w:hRule="exact" w:val="329"/>
        </w:trPr>
        <w:tc>
          <w:tcPr>
            <w:tcW w:w="550" w:type="dxa"/>
            <w:vMerge w:val="restart"/>
            <w:shd w:val="clear" w:color="auto" w:fill="FFFFFF"/>
            <w:vAlign w:val="center"/>
          </w:tcPr>
          <w:p w14:paraId="12B310FB"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
                <w:bCs/>
                <w:szCs w:val="22"/>
                <w:lang w:val="vi-VN"/>
              </w:rPr>
              <w:t>STT</w:t>
            </w:r>
          </w:p>
        </w:tc>
        <w:tc>
          <w:tcPr>
            <w:tcW w:w="2330" w:type="dxa"/>
            <w:vMerge w:val="restart"/>
            <w:shd w:val="clear" w:color="auto" w:fill="FFFFFF"/>
            <w:vAlign w:val="center"/>
          </w:tcPr>
          <w:p w14:paraId="7A9F1A70" w14:textId="77777777" w:rsidR="000D6DCB" w:rsidRPr="009666D2" w:rsidRDefault="000D6DCB" w:rsidP="00C1597B">
            <w:pPr>
              <w:widowControl w:val="0"/>
              <w:spacing w:before="0" w:after="0" w:line="240" w:lineRule="auto"/>
              <w:ind w:firstLine="0"/>
              <w:jc w:val="center"/>
              <w:rPr>
                <w:rFonts w:ascii="Times New Roman" w:hAnsi="Times New Roman"/>
                <w:b/>
                <w:bCs/>
                <w:szCs w:val="22"/>
                <w:lang w:val="vi-VN"/>
              </w:rPr>
            </w:pPr>
            <w:r w:rsidRPr="009666D2">
              <w:rPr>
                <w:rFonts w:ascii="Times New Roman" w:hAnsi="Times New Roman"/>
                <w:b/>
                <w:bCs/>
                <w:szCs w:val="22"/>
                <w:lang w:val="vi-VN"/>
              </w:rPr>
              <w:t>Loại cây trồng/</w:t>
            </w:r>
          </w:p>
          <w:p w14:paraId="44C62FCD"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
                <w:bCs/>
                <w:szCs w:val="22"/>
                <w:lang w:val="vi-VN"/>
              </w:rPr>
              <w:t>thủy sản chuyển đổi</w:t>
            </w:r>
          </w:p>
        </w:tc>
        <w:tc>
          <w:tcPr>
            <w:tcW w:w="3872" w:type="dxa"/>
            <w:gridSpan w:val="4"/>
            <w:shd w:val="clear" w:color="auto" w:fill="FFFFFF"/>
            <w:vAlign w:val="center"/>
          </w:tcPr>
          <w:p w14:paraId="0224A1B8"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
                <w:bCs/>
                <w:szCs w:val="22"/>
                <w:lang w:val="vi-VN"/>
              </w:rPr>
              <w:t>Diện tích đất lúa được chuyển đổi (ha)</w:t>
            </w:r>
          </w:p>
        </w:tc>
        <w:tc>
          <w:tcPr>
            <w:tcW w:w="873" w:type="dxa"/>
            <w:vMerge w:val="restart"/>
            <w:shd w:val="clear" w:color="auto" w:fill="FFFFFF"/>
            <w:vAlign w:val="center"/>
          </w:tcPr>
          <w:p w14:paraId="525CC5F1"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
                <w:bCs/>
                <w:szCs w:val="22"/>
                <w:lang w:val="vi-VN"/>
              </w:rPr>
              <w:t>Thời gian chuyển đổi</w:t>
            </w:r>
          </w:p>
        </w:tc>
        <w:tc>
          <w:tcPr>
            <w:tcW w:w="873" w:type="dxa"/>
            <w:vMerge w:val="restart"/>
            <w:shd w:val="clear" w:color="auto" w:fill="FFFFFF"/>
            <w:vAlign w:val="center"/>
          </w:tcPr>
          <w:p w14:paraId="4C228DF0" w14:textId="77777777" w:rsidR="000D6DCB" w:rsidRPr="009666D2" w:rsidRDefault="000D6DCB" w:rsidP="00C1597B">
            <w:pPr>
              <w:widowControl w:val="0"/>
              <w:spacing w:before="0" w:after="0" w:line="240" w:lineRule="auto"/>
              <w:ind w:firstLine="0"/>
              <w:jc w:val="center"/>
              <w:rPr>
                <w:rFonts w:ascii="Times New Roman" w:hAnsi="Times New Roman"/>
                <w:b/>
                <w:bCs/>
                <w:szCs w:val="22"/>
                <w:lang w:val="vi-VN"/>
              </w:rPr>
            </w:pPr>
            <w:r w:rsidRPr="009666D2">
              <w:rPr>
                <w:rFonts w:ascii="Times New Roman" w:hAnsi="Times New Roman"/>
                <w:b/>
                <w:bCs/>
                <w:szCs w:val="22"/>
                <w:lang w:val="vi-VN"/>
              </w:rPr>
              <w:t>Số thửa</w:t>
            </w:r>
          </w:p>
        </w:tc>
        <w:tc>
          <w:tcPr>
            <w:tcW w:w="873" w:type="dxa"/>
            <w:vMerge w:val="restart"/>
            <w:shd w:val="clear" w:color="auto" w:fill="FFFFFF"/>
            <w:vAlign w:val="center"/>
          </w:tcPr>
          <w:p w14:paraId="64AC036E" w14:textId="77777777" w:rsidR="000D6DCB" w:rsidRPr="009666D2" w:rsidRDefault="000D6DCB" w:rsidP="00C1597B">
            <w:pPr>
              <w:widowControl w:val="0"/>
              <w:spacing w:before="0" w:after="0" w:line="240" w:lineRule="auto"/>
              <w:ind w:firstLine="0"/>
              <w:jc w:val="center"/>
              <w:rPr>
                <w:rFonts w:ascii="Times New Roman" w:hAnsi="Times New Roman"/>
                <w:b/>
                <w:bCs/>
                <w:szCs w:val="22"/>
                <w:lang w:val="vi-VN"/>
              </w:rPr>
            </w:pPr>
            <w:r w:rsidRPr="009666D2">
              <w:rPr>
                <w:rFonts w:ascii="Times New Roman" w:hAnsi="Times New Roman"/>
                <w:b/>
                <w:bCs/>
                <w:szCs w:val="22"/>
                <w:lang w:val="vi-VN"/>
              </w:rPr>
              <w:t>Tờ bản đồ số</w:t>
            </w:r>
          </w:p>
        </w:tc>
      </w:tr>
      <w:tr w:rsidR="00E06D06" w:rsidRPr="009666D2" w14:paraId="672A6771" w14:textId="77777777" w:rsidTr="00AE746E">
        <w:trPr>
          <w:trHeight w:val="352"/>
        </w:trPr>
        <w:tc>
          <w:tcPr>
            <w:tcW w:w="550" w:type="dxa"/>
            <w:vMerge/>
            <w:shd w:val="clear" w:color="auto" w:fill="FFFFFF"/>
            <w:vAlign w:val="center"/>
          </w:tcPr>
          <w:p w14:paraId="1A5430FF" w14:textId="77777777" w:rsidR="000D6DCB" w:rsidRPr="009666D2" w:rsidRDefault="000D6DCB" w:rsidP="00C1597B">
            <w:pPr>
              <w:widowControl w:val="0"/>
              <w:spacing w:before="0" w:after="0" w:line="240" w:lineRule="auto"/>
              <w:ind w:firstLine="0"/>
              <w:jc w:val="center"/>
              <w:rPr>
                <w:rFonts w:ascii="Times New Roman" w:hAnsi="Times New Roman"/>
                <w:szCs w:val="22"/>
                <w:lang w:eastAsia="en-US"/>
              </w:rPr>
            </w:pPr>
          </w:p>
        </w:tc>
        <w:tc>
          <w:tcPr>
            <w:tcW w:w="2330" w:type="dxa"/>
            <w:vMerge/>
            <w:shd w:val="clear" w:color="auto" w:fill="FFFFFF"/>
            <w:vAlign w:val="center"/>
          </w:tcPr>
          <w:p w14:paraId="2AE853E5" w14:textId="77777777" w:rsidR="000D6DCB" w:rsidRPr="009666D2" w:rsidRDefault="000D6DCB" w:rsidP="00C1597B">
            <w:pPr>
              <w:widowControl w:val="0"/>
              <w:spacing w:before="0" w:after="0" w:line="240" w:lineRule="auto"/>
              <w:ind w:firstLine="0"/>
              <w:jc w:val="center"/>
              <w:rPr>
                <w:rFonts w:ascii="Times New Roman" w:hAnsi="Times New Roman"/>
                <w:szCs w:val="22"/>
                <w:lang w:eastAsia="en-US"/>
              </w:rPr>
            </w:pPr>
          </w:p>
        </w:tc>
        <w:tc>
          <w:tcPr>
            <w:tcW w:w="890" w:type="dxa"/>
            <w:vMerge w:val="restart"/>
            <w:shd w:val="clear" w:color="auto" w:fill="FFFFFF"/>
            <w:vAlign w:val="center"/>
          </w:tcPr>
          <w:p w14:paraId="2DE746F1" w14:textId="777777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r w:rsidRPr="009666D2">
              <w:rPr>
                <w:rFonts w:ascii="Times New Roman" w:hAnsi="Times New Roman"/>
                <w:b/>
                <w:szCs w:val="22"/>
                <w:lang w:val="vi-VN"/>
              </w:rPr>
              <w:t>Tổng diện tích</w:t>
            </w:r>
          </w:p>
        </w:tc>
        <w:tc>
          <w:tcPr>
            <w:tcW w:w="910" w:type="dxa"/>
            <w:vMerge w:val="restart"/>
            <w:shd w:val="clear" w:color="auto" w:fill="FFFFFF"/>
            <w:vAlign w:val="center"/>
          </w:tcPr>
          <w:p w14:paraId="1C9961B9" w14:textId="777777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r w:rsidRPr="009666D2">
              <w:rPr>
                <w:rFonts w:ascii="Times New Roman" w:hAnsi="Times New Roman"/>
                <w:b/>
                <w:szCs w:val="22"/>
                <w:lang w:val="vi-VN"/>
              </w:rPr>
              <w:t>Đất chuyên</w:t>
            </w:r>
          </w:p>
          <w:p w14:paraId="4346A556" w14:textId="03EDA8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r w:rsidRPr="009666D2">
              <w:rPr>
                <w:rFonts w:ascii="Times New Roman" w:hAnsi="Times New Roman"/>
                <w:b/>
                <w:szCs w:val="22"/>
              </w:rPr>
              <w:t xml:space="preserve">trồng </w:t>
            </w:r>
            <w:r w:rsidRPr="009666D2">
              <w:rPr>
                <w:rFonts w:ascii="Times New Roman" w:hAnsi="Times New Roman"/>
                <w:b/>
                <w:szCs w:val="22"/>
                <w:lang w:val="vi-VN"/>
              </w:rPr>
              <w:t>lúa</w:t>
            </w:r>
          </w:p>
        </w:tc>
        <w:tc>
          <w:tcPr>
            <w:tcW w:w="2072" w:type="dxa"/>
            <w:gridSpan w:val="2"/>
            <w:shd w:val="clear" w:color="auto" w:fill="FFFFFF"/>
            <w:vAlign w:val="center"/>
          </w:tcPr>
          <w:p w14:paraId="0841B7C0" w14:textId="222C509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r w:rsidRPr="009666D2">
              <w:rPr>
                <w:rFonts w:ascii="Times New Roman" w:hAnsi="Times New Roman"/>
                <w:b/>
                <w:szCs w:val="22"/>
                <w:lang w:val="vi-VN"/>
              </w:rPr>
              <w:t>Đất trồng lúa còn lại</w:t>
            </w:r>
          </w:p>
        </w:tc>
        <w:tc>
          <w:tcPr>
            <w:tcW w:w="873" w:type="dxa"/>
            <w:vMerge/>
            <w:shd w:val="clear" w:color="auto" w:fill="FFFFFF"/>
          </w:tcPr>
          <w:p w14:paraId="5C32FC9E"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eastAsia="en-US"/>
              </w:rPr>
            </w:pPr>
          </w:p>
        </w:tc>
        <w:tc>
          <w:tcPr>
            <w:tcW w:w="873" w:type="dxa"/>
            <w:vMerge/>
            <w:shd w:val="clear" w:color="auto" w:fill="FFFFFF"/>
          </w:tcPr>
          <w:p w14:paraId="2B121842"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eastAsia="en-US"/>
              </w:rPr>
            </w:pPr>
          </w:p>
        </w:tc>
        <w:tc>
          <w:tcPr>
            <w:tcW w:w="873" w:type="dxa"/>
            <w:vMerge/>
            <w:shd w:val="clear" w:color="auto" w:fill="FFFFFF"/>
          </w:tcPr>
          <w:p w14:paraId="7039742A"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eastAsia="en-US"/>
              </w:rPr>
            </w:pPr>
          </w:p>
        </w:tc>
      </w:tr>
      <w:tr w:rsidR="00E06D06" w:rsidRPr="009666D2" w14:paraId="210A710F" w14:textId="77777777" w:rsidTr="00AE746E">
        <w:trPr>
          <w:trHeight w:val="517"/>
        </w:trPr>
        <w:tc>
          <w:tcPr>
            <w:tcW w:w="550" w:type="dxa"/>
            <w:vMerge/>
            <w:shd w:val="clear" w:color="auto" w:fill="FFFFFF"/>
            <w:vAlign w:val="center"/>
          </w:tcPr>
          <w:p w14:paraId="60CF4160"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eastAsia="en-US"/>
              </w:rPr>
            </w:pPr>
          </w:p>
        </w:tc>
        <w:tc>
          <w:tcPr>
            <w:tcW w:w="2330" w:type="dxa"/>
            <w:vMerge/>
            <w:shd w:val="clear" w:color="auto" w:fill="FFFFFF"/>
            <w:vAlign w:val="center"/>
          </w:tcPr>
          <w:p w14:paraId="0A0BEC3A" w14:textId="77777777" w:rsidR="000D6DCB" w:rsidRPr="009666D2" w:rsidRDefault="000D6DCB" w:rsidP="00C1597B">
            <w:pPr>
              <w:widowControl w:val="0"/>
              <w:spacing w:before="0" w:after="0" w:line="240" w:lineRule="auto"/>
              <w:ind w:firstLine="0"/>
              <w:jc w:val="center"/>
              <w:rPr>
                <w:rFonts w:ascii="Times New Roman" w:hAnsi="Times New Roman"/>
                <w:szCs w:val="22"/>
                <w:lang w:val="vi-VN" w:eastAsia="en-US"/>
              </w:rPr>
            </w:pPr>
          </w:p>
        </w:tc>
        <w:tc>
          <w:tcPr>
            <w:tcW w:w="890" w:type="dxa"/>
            <w:vMerge/>
            <w:shd w:val="clear" w:color="auto" w:fill="FFFFFF"/>
            <w:vAlign w:val="center"/>
          </w:tcPr>
          <w:p w14:paraId="06721336" w14:textId="777777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p>
        </w:tc>
        <w:tc>
          <w:tcPr>
            <w:tcW w:w="910" w:type="dxa"/>
            <w:vMerge/>
            <w:shd w:val="clear" w:color="auto" w:fill="FFFFFF"/>
            <w:vAlign w:val="center"/>
          </w:tcPr>
          <w:p w14:paraId="6157C38D" w14:textId="777777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p>
        </w:tc>
        <w:tc>
          <w:tcPr>
            <w:tcW w:w="967" w:type="dxa"/>
            <w:shd w:val="clear" w:color="auto" w:fill="FFFFFF"/>
            <w:vAlign w:val="center"/>
          </w:tcPr>
          <w:p w14:paraId="7EF5D641" w14:textId="46EF82E8" w:rsidR="000D6DCB" w:rsidRPr="009666D2" w:rsidRDefault="000D6DCB" w:rsidP="00C1597B">
            <w:pPr>
              <w:widowControl w:val="0"/>
              <w:shd w:val="clear" w:color="auto" w:fill="FFFFFF"/>
              <w:spacing w:before="0" w:after="0" w:line="240" w:lineRule="auto"/>
              <w:ind w:hanging="7"/>
              <w:jc w:val="center"/>
              <w:rPr>
                <w:rFonts w:ascii="Times New Roman" w:hAnsi="Times New Roman"/>
                <w:b/>
                <w:szCs w:val="22"/>
                <w:lang w:val="vi-VN"/>
              </w:rPr>
            </w:pPr>
            <w:r w:rsidRPr="009666D2">
              <w:rPr>
                <w:rFonts w:ascii="Times New Roman" w:hAnsi="Times New Roman"/>
                <w:b/>
                <w:szCs w:val="22"/>
                <w:lang w:val="vi-VN"/>
              </w:rPr>
              <w:t xml:space="preserve">Đất lúa </w:t>
            </w:r>
            <w:r w:rsidRPr="009666D2">
              <w:rPr>
                <w:rFonts w:ascii="Times New Roman" w:hAnsi="Times New Roman"/>
                <w:b/>
                <w:szCs w:val="22"/>
                <w:lang w:val="vi-VN"/>
              </w:rPr>
              <w:br/>
              <w:t>01 vụ</w:t>
            </w:r>
          </w:p>
        </w:tc>
        <w:tc>
          <w:tcPr>
            <w:tcW w:w="1105" w:type="dxa"/>
            <w:shd w:val="clear" w:color="auto" w:fill="FFFFFF"/>
            <w:vAlign w:val="center"/>
          </w:tcPr>
          <w:p w14:paraId="38297A3E" w14:textId="77777777" w:rsidR="000D6DCB" w:rsidRPr="009666D2" w:rsidRDefault="000D6DCB" w:rsidP="00C1597B">
            <w:pPr>
              <w:widowControl w:val="0"/>
              <w:shd w:val="clear" w:color="auto" w:fill="FFFFFF"/>
              <w:spacing w:before="0" w:after="0" w:line="240" w:lineRule="auto"/>
              <w:ind w:firstLine="0"/>
              <w:jc w:val="center"/>
              <w:rPr>
                <w:rFonts w:ascii="Times New Roman" w:hAnsi="Times New Roman"/>
                <w:b/>
                <w:szCs w:val="22"/>
                <w:lang w:val="vi-VN"/>
              </w:rPr>
            </w:pPr>
            <w:r w:rsidRPr="009666D2">
              <w:rPr>
                <w:rFonts w:ascii="Times New Roman" w:hAnsi="Times New Roman"/>
                <w:b/>
                <w:szCs w:val="22"/>
                <w:lang w:val="vi-VN"/>
              </w:rPr>
              <w:t>Đất lúa nương</w:t>
            </w:r>
          </w:p>
        </w:tc>
        <w:tc>
          <w:tcPr>
            <w:tcW w:w="873" w:type="dxa"/>
            <w:vMerge/>
            <w:shd w:val="clear" w:color="auto" w:fill="FFFFFF"/>
          </w:tcPr>
          <w:p w14:paraId="2A437577" w14:textId="77777777" w:rsidR="000D6DCB" w:rsidRPr="009666D2" w:rsidRDefault="000D6DCB" w:rsidP="00C1597B">
            <w:pPr>
              <w:widowControl w:val="0"/>
              <w:spacing w:before="0" w:after="0" w:line="240" w:lineRule="auto"/>
              <w:ind w:firstLine="0"/>
              <w:jc w:val="center"/>
              <w:rPr>
                <w:rFonts w:ascii="Times New Roman" w:hAnsi="Times New Roman"/>
                <w:szCs w:val="22"/>
                <w:lang w:eastAsia="en-US"/>
              </w:rPr>
            </w:pPr>
          </w:p>
        </w:tc>
        <w:tc>
          <w:tcPr>
            <w:tcW w:w="873" w:type="dxa"/>
            <w:vMerge/>
            <w:shd w:val="clear" w:color="auto" w:fill="FFFFFF"/>
          </w:tcPr>
          <w:p w14:paraId="78FE2101" w14:textId="77777777" w:rsidR="000D6DCB" w:rsidRPr="009666D2" w:rsidRDefault="000D6DCB" w:rsidP="00C1597B">
            <w:pPr>
              <w:widowControl w:val="0"/>
              <w:spacing w:before="0" w:after="0" w:line="240" w:lineRule="auto"/>
              <w:ind w:firstLine="0"/>
              <w:jc w:val="center"/>
              <w:rPr>
                <w:rFonts w:ascii="Times New Roman" w:hAnsi="Times New Roman"/>
                <w:szCs w:val="22"/>
                <w:lang w:eastAsia="en-US"/>
              </w:rPr>
            </w:pPr>
          </w:p>
        </w:tc>
        <w:tc>
          <w:tcPr>
            <w:tcW w:w="873" w:type="dxa"/>
            <w:vMerge/>
            <w:shd w:val="clear" w:color="auto" w:fill="FFFFFF"/>
          </w:tcPr>
          <w:p w14:paraId="48452E35" w14:textId="77777777" w:rsidR="000D6DCB" w:rsidRPr="009666D2" w:rsidRDefault="000D6DCB" w:rsidP="00C1597B">
            <w:pPr>
              <w:widowControl w:val="0"/>
              <w:spacing w:before="0" w:after="0" w:line="240" w:lineRule="auto"/>
              <w:ind w:firstLine="0"/>
              <w:jc w:val="center"/>
              <w:rPr>
                <w:rFonts w:ascii="Times New Roman" w:hAnsi="Times New Roman"/>
                <w:szCs w:val="22"/>
                <w:lang w:eastAsia="en-US"/>
              </w:rPr>
            </w:pPr>
          </w:p>
        </w:tc>
      </w:tr>
      <w:tr w:rsidR="00E06D06" w:rsidRPr="009666D2" w14:paraId="3435E146" w14:textId="77777777" w:rsidTr="00AE746E">
        <w:trPr>
          <w:trHeight w:hRule="exact" w:val="514"/>
        </w:trPr>
        <w:tc>
          <w:tcPr>
            <w:tcW w:w="550" w:type="dxa"/>
            <w:shd w:val="clear" w:color="auto" w:fill="FFFFFF"/>
            <w:vAlign w:val="center"/>
          </w:tcPr>
          <w:p w14:paraId="28A02311"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Cs/>
                <w:szCs w:val="22"/>
                <w:lang w:val="vi-VN"/>
              </w:rPr>
              <w:t>I</w:t>
            </w:r>
          </w:p>
        </w:tc>
        <w:tc>
          <w:tcPr>
            <w:tcW w:w="2330" w:type="dxa"/>
            <w:shd w:val="clear" w:color="auto" w:fill="FFFFFF"/>
            <w:vAlign w:val="center"/>
          </w:tcPr>
          <w:p w14:paraId="226E1C1E" w14:textId="77777777" w:rsidR="00D367B4" w:rsidRPr="009666D2" w:rsidRDefault="00D367B4" w:rsidP="00C1597B">
            <w:pPr>
              <w:widowControl w:val="0"/>
              <w:spacing w:before="0" w:after="0" w:line="240" w:lineRule="auto"/>
              <w:ind w:left="57" w:firstLine="0"/>
              <w:jc w:val="left"/>
              <w:rPr>
                <w:rFonts w:ascii="Times New Roman" w:hAnsi="Times New Roman"/>
                <w:szCs w:val="22"/>
                <w:lang w:val="vi-VN"/>
              </w:rPr>
            </w:pPr>
            <w:r w:rsidRPr="009666D2">
              <w:rPr>
                <w:rFonts w:ascii="Times New Roman" w:hAnsi="Times New Roman"/>
                <w:bCs/>
                <w:szCs w:val="22"/>
                <w:lang w:val="vi-VN"/>
              </w:rPr>
              <w:t>Trồng cây hàng năm</w:t>
            </w:r>
          </w:p>
        </w:tc>
        <w:tc>
          <w:tcPr>
            <w:tcW w:w="890" w:type="dxa"/>
            <w:vAlign w:val="center"/>
          </w:tcPr>
          <w:p w14:paraId="753975AD" w14:textId="77777777" w:rsidR="00D367B4" w:rsidRPr="009666D2" w:rsidRDefault="00D367B4" w:rsidP="00C1597B">
            <w:pPr>
              <w:widowControl w:val="0"/>
              <w:tabs>
                <w:tab w:val="left" w:pos="914"/>
              </w:tabs>
              <w:spacing w:before="0" w:after="0" w:line="240" w:lineRule="auto"/>
              <w:ind w:firstLine="0"/>
              <w:jc w:val="center"/>
              <w:rPr>
                <w:rFonts w:ascii="Times New Roman" w:hAnsi="Times New Roman"/>
                <w:szCs w:val="22"/>
                <w:lang w:eastAsia="en-US"/>
              </w:rPr>
            </w:pPr>
          </w:p>
        </w:tc>
        <w:tc>
          <w:tcPr>
            <w:tcW w:w="910" w:type="dxa"/>
            <w:vAlign w:val="center"/>
          </w:tcPr>
          <w:p w14:paraId="38645254"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67" w:type="dxa"/>
            <w:vAlign w:val="center"/>
          </w:tcPr>
          <w:p w14:paraId="7BB72A51"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1105" w:type="dxa"/>
            <w:vAlign w:val="center"/>
          </w:tcPr>
          <w:p w14:paraId="3CDF6268"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tcPr>
          <w:p w14:paraId="60CF08B8"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tcPr>
          <w:p w14:paraId="018E6BFD"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tcPr>
          <w:p w14:paraId="4FD18706"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r>
      <w:tr w:rsidR="00E06D06" w:rsidRPr="009666D2" w14:paraId="4EE380B1" w14:textId="77777777" w:rsidTr="00AE746E">
        <w:trPr>
          <w:trHeight w:hRule="exact" w:val="460"/>
        </w:trPr>
        <w:tc>
          <w:tcPr>
            <w:tcW w:w="550" w:type="dxa"/>
            <w:shd w:val="clear" w:color="auto" w:fill="FFFFFF"/>
            <w:vAlign w:val="center"/>
          </w:tcPr>
          <w:p w14:paraId="1210158C"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2330" w:type="dxa"/>
            <w:shd w:val="clear" w:color="auto" w:fill="FFFFFF"/>
            <w:vAlign w:val="center"/>
          </w:tcPr>
          <w:p w14:paraId="0E174A8B" w14:textId="77777777" w:rsidR="00D367B4" w:rsidRPr="009666D2" w:rsidRDefault="00D367B4" w:rsidP="00C1597B">
            <w:pPr>
              <w:widowControl w:val="0"/>
              <w:spacing w:before="0" w:after="0" w:line="240" w:lineRule="auto"/>
              <w:ind w:left="57" w:firstLine="0"/>
              <w:jc w:val="left"/>
              <w:rPr>
                <w:rFonts w:ascii="Times New Roman" w:hAnsi="Times New Roman"/>
                <w:szCs w:val="22"/>
                <w:lang w:eastAsia="en-US"/>
              </w:rPr>
            </w:pPr>
            <w:r w:rsidRPr="009666D2">
              <w:rPr>
                <w:rFonts w:ascii="Times New Roman" w:hAnsi="Times New Roman"/>
                <w:szCs w:val="22"/>
                <w:lang w:eastAsia="en-US"/>
              </w:rPr>
              <w:t>…</w:t>
            </w:r>
          </w:p>
        </w:tc>
        <w:tc>
          <w:tcPr>
            <w:tcW w:w="890" w:type="dxa"/>
            <w:shd w:val="clear" w:color="auto" w:fill="FFFFFF"/>
            <w:vAlign w:val="center"/>
          </w:tcPr>
          <w:p w14:paraId="2E937031"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10" w:type="dxa"/>
            <w:shd w:val="clear" w:color="auto" w:fill="FFFFFF"/>
            <w:vAlign w:val="center"/>
          </w:tcPr>
          <w:p w14:paraId="6943DC65"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67" w:type="dxa"/>
            <w:shd w:val="clear" w:color="auto" w:fill="FFFFFF"/>
            <w:vAlign w:val="center"/>
          </w:tcPr>
          <w:p w14:paraId="6B6AEB4D"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1105" w:type="dxa"/>
            <w:shd w:val="clear" w:color="auto" w:fill="FFFFFF"/>
            <w:vAlign w:val="center"/>
          </w:tcPr>
          <w:p w14:paraId="7FD1D64A"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3016D5B0"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77107DB4"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4EB34825"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r>
      <w:tr w:rsidR="00E06D06" w:rsidRPr="009666D2" w14:paraId="58240C35" w14:textId="77777777" w:rsidTr="00AE746E">
        <w:trPr>
          <w:trHeight w:hRule="exact" w:val="442"/>
        </w:trPr>
        <w:tc>
          <w:tcPr>
            <w:tcW w:w="550" w:type="dxa"/>
            <w:shd w:val="clear" w:color="auto" w:fill="FFFFFF"/>
            <w:vAlign w:val="center"/>
          </w:tcPr>
          <w:p w14:paraId="08CCEA8F"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Cs/>
                <w:szCs w:val="22"/>
                <w:lang w:val="vi-VN"/>
              </w:rPr>
              <w:t>II</w:t>
            </w:r>
          </w:p>
        </w:tc>
        <w:tc>
          <w:tcPr>
            <w:tcW w:w="2330" w:type="dxa"/>
            <w:shd w:val="clear" w:color="auto" w:fill="FFFFFF"/>
            <w:vAlign w:val="center"/>
          </w:tcPr>
          <w:p w14:paraId="384F24C6" w14:textId="77777777" w:rsidR="00D367B4" w:rsidRPr="009666D2" w:rsidRDefault="00D367B4" w:rsidP="00C1597B">
            <w:pPr>
              <w:widowControl w:val="0"/>
              <w:spacing w:before="0" w:after="0" w:line="240" w:lineRule="auto"/>
              <w:ind w:left="57" w:firstLine="0"/>
              <w:jc w:val="left"/>
              <w:rPr>
                <w:rFonts w:ascii="Times New Roman" w:hAnsi="Times New Roman"/>
                <w:szCs w:val="22"/>
                <w:lang w:val="vi-VN"/>
              </w:rPr>
            </w:pPr>
            <w:r w:rsidRPr="009666D2">
              <w:rPr>
                <w:rFonts w:ascii="Times New Roman" w:hAnsi="Times New Roman"/>
                <w:bCs/>
                <w:szCs w:val="22"/>
                <w:lang w:val="vi-VN"/>
              </w:rPr>
              <w:t>Trồng cây lâu năm</w:t>
            </w:r>
          </w:p>
        </w:tc>
        <w:tc>
          <w:tcPr>
            <w:tcW w:w="890" w:type="dxa"/>
            <w:shd w:val="clear" w:color="auto" w:fill="FFFFFF"/>
            <w:vAlign w:val="center"/>
          </w:tcPr>
          <w:p w14:paraId="4F429BF1"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10" w:type="dxa"/>
            <w:shd w:val="clear" w:color="auto" w:fill="FFFFFF"/>
            <w:vAlign w:val="center"/>
          </w:tcPr>
          <w:p w14:paraId="4965487D"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67" w:type="dxa"/>
            <w:shd w:val="clear" w:color="auto" w:fill="FFFFFF"/>
            <w:vAlign w:val="center"/>
          </w:tcPr>
          <w:p w14:paraId="4D9AB861"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1105" w:type="dxa"/>
            <w:shd w:val="clear" w:color="auto" w:fill="FFFFFF"/>
            <w:vAlign w:val="center"/>
          </w:tcPr>
          <w:p w14:paraId="43A03A54"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74EA813A"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636C90AB"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56F6E109"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r>
      <w:tr w:rsidR="00E06D06" w:rsidRPr="009666D2" w14:paraId="27C392FF" w14:textId="77777777" w:rsidTr="00AE746E">
        <w:trPr>
          <w:trHeight w:hRule="exact" w:val="424"/>
        </w:trPr>
        <w:tc>
          <w:tcPr>
            <w:tcW w:w="550" w:type="dxa"/>
            <w:shd w:val="clear" w:color="auto" w:fill="FFFFFF"/>
            <w:vAlign w:val="center"/>
          </w:tcPr>
          <w:p w14:paraId="79F52358"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2330" w:type="dxa"/>
            <w:shd w:val="clear" w:color="auto" w:fill="FFFFFF"/>
            <w:vAlign w:val="center"/>
          </w:tcPr>
          <w:p w14:paraId="4C59DBDB" w14:textId="77777777" w:rsidR="00D367B4" w:rsidRPr="009666D2" w:rsidRDefault="00D367B4" w:rsidP="00C1597B">
            <w:pPr>
              <w:widowControl w:val="0"/>
              <w:spacing w:before="0" w:after="0" w:line="240" w:lineRule="auto"/>
              <w:ind w:left="57" w:firstLine="0"/>
              <w:jc w:val="left"/>
              <w:rPr>
                <w:rFonts w:ascii="Times New Roman" w:hAnsi="Times New Roman"/>
                <w:szCs w:val="22"/>
                <w:lang w:eastAsia="en-US"/>
              </w:rPr>
            </w:pPr>
            <w:r w:rsidRPr="009666D2">
              <w:rPr>
                <w:rFonts w:ascii="Times New Roman" w:hAnsi="Times New Roman"/>
                <w:szCs w:val="22"/>
                <w:lang w:eastAsia="en-US"/>
              </w:rPr>
              <w:t>…</w:t>
            </w:r>
          </w:p>
        </w:tc>
        <w:tc>
          <w:tcPr>
            <w:tcW w:w="890" w:type="dxa"/>
            <w:shd w:val="clear" w:color="auto" w:fill="FFFFFF"/>
            <w:vAlign w:val="center"/>
          </w:tcPr>
          <w:p w14:paraId="2E544830"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10" w:type="dxa"/>
            <w:shd w:val="clear" w:color="auto" w:fill="FFFFFF"/>
            <w:vAlign w:val="center"/>
          </w:tcPr>
          <w:p w14:paraId="726214EE"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67" w:type="dxa"/>
            <w:shd w:val="clear" w:color="auto" w:fill="FFFFFF"/>
            <w:vAlign w:val="center"/>
          </w:tcPr>
          <w:p w14:paraId="37C9D0D8"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1105" w:type="dxa"/>
            <w:shd w:val="clear" w:color="auto" w:fill="FFFFFF"/>
            <w:vAlign w:val="center"/>
          </w:tcPr>
          <w:p w14:paraId="545DB4FA"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29F4B1BD"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2B536E1D"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3AB408D4"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r>
      <w:tr w:rsidR="00E06D06" w:rsidRPr="009666D2" w14:paraId="3260AE87" w14:textId="77777777" w:rsidTr="00AE746E">
        <w:trPr>
          <w:trHeight w:hRule="exact" w:val="748"/>
        </w:trPr>
        <w:tc>
          <w:tcPr>
            <w:tcW w:w="550" w:type="dxa"/>
            <w:shd w:val="clear" w:color="auto" w:fill="FFFFFF"/>
            <w:vAlign w:val="center"/>
          </w:tcPr>
          <w:p w14:paraId="14EAFC48"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rPr>
            </w:pPr>
            <w:r w:rsidRPr="009666D2">
              <w:rPr>
                <w:rFonts w:ascii="Times New Roman" w:hAnsi="Times New Roman"/>
                <w:bCs/>
                <w:szCs w:val="22"/>
                <w:lang w:val="vi-VN"/>
              </w:rPr>
              <w:t>III</w:t>
            </w:r>
          </w:p>
        </w:tc>
        <w:tc>
          <w:tcPr>
            <w:tcW w:w="2330" w:type="dxa"/>
            <w:shd w:val="clear" w:color="auto" w:fill="FFFFFF"/>
            <w:vAlign w:val="center"/>
          </w:tcPr>
          <w:p w14:paraId="15DD201D" w14:textId="77777777" w:rsidR="00D367B4" w:rsidRPr="009666D2" w:rsidRDefault="00D367B4" w:rsidP="00C1597B">
            <w:pPr>
              <w:widowControl w:val="0"/>
              <w:spacing w:before="0" w:after="0" w:line="240" w:lineRule="auto"/>
              <w:ind w:left="57" w:firstLine="0"/>
              <w:jc w:val="left"/>
              <w:rPr>
                <w:rFonts w:ascii="Times New Roman" w:hAnsi="Times New Roman"/>
                <w:szCs w:val="22"/>
                <w:lang w:val="vi-VN"/>
              </w:rPr>
            </w:pPr>
            <w:r w:rsidRPr="009666D2">
              <w:rPr>
                <w:rFonts w:ascii="Times New Roman" w:hAnsi="Times New Roman"/>
                <w:bCs/>
                <w:szCs w:val="22"/>
                <w:lang w:val="vi-VN"/>
              </w:rPr>
              <w:t>Trồng lúa kết hợp nuôi trồng thủy sản</w:t>
            </w:r>
          </w:p>
        </w:tc>
        <w:tc>
          <w:tcPr>
            <w:tcW w:w="890" w:type="dxa"/>
            <w:shd w:val="clear" w:color="auto" w:fill="FFFFFF"/>
            <w:vAlign w:val="center"/>
          </w:tcPr>
          <w:p w14:paraId="5F25B6B9"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910" w:type="dxa"/>
            <w:shd w:val="clear" w:color="auto" w:fill="FFFFFF"/>
            <w:vAlign w:val="center"/>
          </w:tcPr>
          <w:p w14:paraId="44DFCE45"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967" w:type="dxa"/>
            <w:shd w:val="clear" w:color="auto" w:fill="FFFFFF"/>
            <w:vAlign w:val="center"/>
          </w:tcPr>
          <w:p w14:paraId="58F8F898"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1105" w:type="dxa"/>
            <w:shd w:val="clear" w:color="auto" w:fill="FFFFFF"/>
            <w:vAlign w:val="center"/>
          </w:tcPr>
          <w:p w14:paraId="6265BCA7"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873" w:type="dxa"/>
            <w:shd w:val="clear" w:color="auto" w:fill="FFFFFF"/>
          </w:tcPr>
          <w:p w14:paraId="74033FE9"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873" w:type="dxa"/>
            <w:shd w:val="clear" w:color="auto" w:fill="FFFFFF"/>
          </w:tcPr>
          <w:p w14:paraId="3BB7C767"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873" w:type="dxa"/>
            <w:shd w:val="clear" w:color="auto" w:fill="FFFFFF"/>
          </w:tcPr>
          <w:p w14:paraId="14699AB4"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r>
      <w:tr w:rsidR="00E06D06" w:rsidRPr="009666D2" w14:paraId="43CCD82D" w14:textId="77777777" w:rsidTr="00AE746E">
        <w:trPr>
          <w:trHeight w:hRule="exact" w:val="370"/>
        </w:trPr>
        <w:tc>
          <w:tcPr>
            <w:tcW w:w="550" w:type="dxa"/>
            <w:shd w:val="clear" w:color="auto" w:fill="FFFFFF"/>
            <w:vAlign w:val="center"/>
          </w:tcPr>
          <w:p w14:paraId="4214414B" w14:textId="77777777" w:rsidR="00D367B4" w:rsidRPr="009666D2" w:rsidRDefault="00D367B4" w:rsidP="00C1597B">
            <w:pPr>
              <w:widowControl w:val="0"/>
              <w:spacing w:before="0" w:after="0" w:line="240" w:lineRule="auto"/>
              <w:ind w:firstLine="0"/>
              <w:jc w:val="center"/>
              <w:rPr>
                <w:rFonts w:ascii="Times New Roman" w:hAnsi="Times New Roman"/>
                <w:szCs w:val="22"/>
                <w:lang w:val="vi-VN" w:eastAsia="en-US"/>
              </w:rPr>
            </w:pPr>
          </w:p>
        </w:tc>
        <w:tc>
          <w:tcPr>
            <w:tcW w:w="2330" w:type="dxa"/>
            <w:shd w:val="clear" w:color="auto" w:fill="FFFFFF"/>
            <w:vAlign w:val="center"/>
          </w:tcPr>
          <w:p w14:paraId="1E19A254" w14:textId="77777777" w:rsidR="00D367B4" w:rsidRPr="009666D2" w:rsidRDefault="00D367B4" w:rsidP="00C1597B">
            <w:pPr>
              <w:widowControl w:val="0"/>
              <w:spacing w:before="0" w:after="0" w:line="240" w:lineRule="auto"/>
              <w:ind w:left="57" w:firstLine="0"/>
              <w:jc w:val="left"/>
              <w:rPr>
                <w:rFonts w:ascii="Times New Roman" w:hAnsi="Times New Roman"/>
                <w:szCs w:val="22"/>
                <w:lang w:eastAsia="en-US"/>
              </w:rPr>
            </w:pPr>
            <w:r w:rsidRPr="009666D2">
              <w:rPr>
                <w:rFonts w:ascii="Times New Roman" w:hAnsi="Times New Roman"/>
                <w:szCs w:val="22"/>
                <w:lang w:eastAsia="en-US"/>
              </w:rPr>
              <w:t>…</w:t>
            </w:r>
          </w:p>
        </w:tc>
        <w:tc>
          <w:tcPr>
            <w:tcW w:w="890" w:type="dxa"/>
            <w:shd w:val="clear" w:color="auto" w:fill="FFFFFF"/>
            <w:vAlign w:val="center"/>
          </w:tcPr>
          <w:p w14:paraId="58754050"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10" w:type="dxa"/>
            <w:shd w:val="clear" w:color="auto" w:fill="FFFFFF"/>
            <w:vAlign w:val="center"/>
          </w:tcPr>
          <w:p w14:paraId="25312810"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967" w:type="dxa"/>
            <w:shd w:val="clear" w:color="auto" w:fill="FFFFFF"/>
            <w:vAlign w:val="center"/>
          </w:tcPr>
          <w:p w14:paraId="69DAAFF9"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1105" w:type="dxa"/>
            <w:shd w:val="clear" w:color="auto" w:fill="FFFFFF"/>
            <w:vAlign w:val="center"/>
          </w:tcPr>
          <w:p w14:paraId="059DCC36"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11AFE48C"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23DF99CA"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c>
          <w:tcPr>
            <w:tcW w:w="873" w:type="dxa"/>
            <w:shd w:val="clear" w:color="auto" w:fill="FFFFFF"/>
          </w:tcPr>
          <w:p w14:paraId="541BA66F" w14:textId="77777777" w:rsidR="00D367B4" w:rsidRPr="009666D2" w:rsidRDefault="00D367B4" w:rsidP="00C1597B">
            <w:pPr>
              <w:widowControl w:val="0"/>
              <w:spacing w:before="0" w:after="0" w:line="240" w:lineRule="auto"/>
              <w:ind w:firstLine="0"/>
              <w:jc w:val="center"/>
              <w:rPr>
                <w:rFonts w:ascii="Times New Roman" w:hAnsi="Times New Roman"/>
                <w:szCs w:val="22"/>
                <w:lang w:eastAsia="en-US"/>
              </w:rPr>
            </w:pPr>
          </w:p>
        </w:tc>
      </w:tr>
    </w:tbl>
    <w:p w14:paraId="248E06BF" w14:textId="77777777" w:rsidR="00D367B4" w:rsidRPr="009666D2" w:rsidRDefault="00D367B4" w:rsidP="00C1597B">
      <w:pPr>
        <w:widowControl w:val="0"/>
        <w:spacing w:before="0" w:after="0" w:line="240" w:lineRule="auto"/>
        <w:ind w:firstLine="0"/>
        <w:jc w:val="left"/>
        <w:rPr>
          <w:rFonts w:ascii="Times New Roman" w:hAnsi="Times New Roman"/>
          <w:b/>
          <w:bCs/>
          <w:sz w:val="24"/>
          <w:szCs w:val="28"/>
          <w:lang w:eastAsia="en-US"/>
        </w:rPr>
      </w:pPr>
    </w:p>
    <w:p w14:paraId="77A5A367" w14:textId="77777777" w:rsidR="00D367B4" w:rsidRPr="009666D2" w:rsidRDefault="00D367B4" w:rsidP="00C1597B">
      <w:pPr>
        <w:widowControl w:val="0"/>
        <w:spacing w:before="0" w:after="0" w:line="240" w:lineRule="auto"/>
        <w:ind w:firstLine="0"/>
        <w:jc w:val="left"/>
        <w:rPr>
          <w:rFonts w:ascii="Times New Roman" w:hAnsi="Times New Roman"/>
          <w:sz w:val="24"/>
          <w:lang w:val="sv-SE" w:eastAsia="en-US"/>
        </w:rPr>
      </w:pPr>
    </w:p>
    <w:p w14:paraId="5F6799F7" w14:textId="77777777" w:rsidR="00AE746E" w:rsidRPr="009666D2" w:rsidRDefault="00AE746E">
      <w:pPr>
        <w:spacing w:before="0" w:after="0" w:line="240" w:lineRule="auto"/>
        <w:ind w:firstLine="0"/>
        <w:jc w:val="left"/>
        <w:rPr>
          <w:rFonts w:ascii="Times New Roman" w:hAnsi="Times New Roman"/>
          <w:sz w:val="26"/>
          <w:szCs w:val="26"/>
          <w:lang w:val="vi-VN"/>
        </w:rPr>
        <w:sectPr w:rsidR="00AE746E" w:rsidRPr="009666D2" w:rsidSect="00936776">
          <w:pgSz w:w="11907" w:h="16840" w:code="9"/>
          <w:pgMar w:top="1418" w:right="1134" w:bottom="1134" w:left="1985" w:header="454" w:footer="454" w:gutter="0"/>
          <w:pgNumType w:start="1"/>
          <w:cols w:space="720"/>
          <w:titlePg/>
          <w:docGrid w:linePitch="381"/>
        </w:sectPr>
      </w:pPr>
    </w:p>
    <w:p w14:paraId="546A2D2D" w14:textId="15FF9FA2" w:rsidR="00AE746E" w:rsidRPr="009666D2" w:rsidRDefault="001C3DE9" w:rsidP="00AE746E">
      <w:pPr>
        <w:pStyle w:val="Heading1"/>
        <w:spacing w:before="0" w:after="0" w:line="240" w:lineRule="auto"/>
        <w:ind w:firstLine="0"/>
        <w:jc w:val="center"/>
        <w:rPr>
          <w:rFonts w:ascii="Times New Roman Bold" w:hAnsi="Times New Roman Bold"/>
          <w:b w:val="0"/>
          <w:bCs w:val="0"/>
          <w:spacing w:val="-8"/>
          <w:szCs w:val="28"/>
          <w:lang w:val="sv-SE"/>
        </w:rPr>
      </w:pPr>
      <w:r w:rsidRPr="009666D2">
        <w:rPr>
          <w:rFonts w:ascii="Times New Roman Bold" w:hAnsi="Times New Roman Bold"/>
          <w:b w:val="0"/>
          <w:bCs w:val="0"/>
          <w:spacing w:val="-8"/>
          <w:szCs w:val="28"/>
          <w:lang w:val="sv-SE"/>
        </w:rPr>
        <w:lastRenderedPageBreak/>
        <w:t>Phụ lục IV</w:t>
      </w:r>
    </w:p>
    <w:p w14:paraId="44ADD3B7" w14:textId="2E84FF65" w:rsidR="001C3DE9" w:rsidRPr="009666D2" w:rsidRDefault="00AE746E" w:rsidP="00AE746E">
      <w:pPr>
        <w:pStyle w:val="Heading1"/>
        <w:spacing w:before="0" w:after="0" w:line="240" w:lineRule="auto"/>
        <w:ind w:firstLine="0"/>
        <w:jc w:val="center"/>
        <w:rPr>
          <w:rFonts w:ascii="Times New Roman Bold" w:hAnsi="Times New Roman Bold"/>
          <w:b w:val="0"/>
          <w:bCs w:val="0"/>
          <w:spacing w:val="-8"/>
          <w:szCs w:val="28"/>
          <w:lang w:val="sv-SE"/>
        </w:rPr>
      </w:pPr>
      <w:r w:rsidRPr="009666D2">
        <w:rPr>
          <w:rFonts w:ascii="Times New Roman Bold" w:hAnsi="Times New Roman Bold"/>
          <w:b w:val="0"/>
          <w:bCs w:val="0"/>
          <w:spacing w:val="-8"/>
          <w:szCs w:val="28"/>
          <w:lang w:val="sv-SE"/>
        </w:rPr>
        <w:t xml:space="preserve">MẪU QUYẾT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 xml:space="preserve">ỊNH THU HỒI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 xml:space="preserve">ẤT/THU HỒI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ẤT V</w:t>
      </w:r>
      <w:r w:rsidRPr="009666D2">
        <w:rPr>
          <w:rFonts w:ascii="Times New Roman Bold" w:hAnsi="Times New Roman Bold" w:hint="eastAsia"/>
          <w:b w:val="0"/>
          <w:bCs w:val="0"/>
          <w:spacing w:val="-8"/>
          <w:szCs w:val="28"/>
          <w:lang w:val="sv-SE"/>
        </w:rPr>
        <w:t>À</w:t>
      </w:r>
      <w:r w:rsidRPr="009666D2">
        <w:rPr>
          <w:rFonts w:ascii="Times New Roman Bold" w:hAnsi="Times New Roman Bold"/>
          <w:b w:val="0"/>
          <w:bCs w:val="0"/>
          <w:spacing w:val="-8"/>
          <w:szCs w:val="28"/>
          <w:lang w:val="sv-SE"/>
        </w:rPr>
        <w:t xml:space="preserve"> THU HỒI RỪNG THEO QUY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 xml:space="preserve">ỊNH TẠI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IỀU 81 V</w:t>
      </w:r>
      <w:r w:rsidRPr="009666D2">
        <w:rPr>
          <w:rFonts w:ascii="Times New Roman Bold" w:hAnsi="Times New Roman Bold" w:hint="eastAsia"/>
          <w:b w:val="0"/>
          <w:bCs w:val="0"/>
          <w:spacing w:val="-8"/>
          <w:szCs w:val="28"/>
          <w:lang w:val="sv-SE"/>
        </w:rPr>
        <w:t>À</w:t>
      </w:r>
      <w:r w:rsidRPr="009666D2">
        <w:rPr>
          <w:rFonts w:ascii="Times New Roman Bold" w:hAnsi="Times New Roman Bold"/>
          <w:b w:val="0"/>
          <w:bCs w:val="0"/>
          <w:spacing w:val="-8"/>
          <w:szCs w:val="28"/>
          <w:lang w:val="sv-SE"/>
        </w:rPr>
        <w:t xml:space="preserve">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 xml:space="preserve">IỀU 82 LUẬT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 xml:space="preserve">ẤT </w:t>
      </w:r>
      <w:r w:rsidRPr="009666D2">
        <w:rPr>
          <w:rFonts w:ascii="Times New Roman Bold" w:hAnsi="Times New Roman Bold" w:hint="eastAsia"/>
          <w:b w:val="0"/>
          <w:bCs w:val="0"/>
          <w:spacing w:val="-8"/>
          <w:szCs w:val="28"/>
          <w:lang w:val="sv-SE"/>
        </w:rPr>
        <w:t>Đ</w:t>
      </w:r>
      <w:r w:rsidRPr="009666D2">
        <w:rPr>
          <w:rFonts w:ascii="Times New Roman Bold" w:hAnsi="Times New Roman Bold"/>
          <w:b w:val="0"/>
          <w:bCs w:val="0"/>
          <w:spacing w:val="-8"/>
          <w:szCs w:val="28"/>
          <w:lang w:val="sv-SE"/>
        </w:rPr>
        <w:t>AI</w:t>
      </w:r>
    </w:p>
    <w:p w14:paraId="47C5224F" w14:textId="77777777" w:rsidR="00AE746E" w:rsidRPr="009666D2" w:rsidRDefault="0027083E" w:rsidP="00AE746E">
      <w:pPr>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 xml:space="preserve">(Kèm theo Nghị định số       /2025/NĐ-CP </w:t>
      </w:r>
    </w:p>
    <w:p w14:paraId="782AC772" w14:textId="606E528B" w:rsidR="0027083E" w:rsidRPr="009666D2" w:rsidRDefault="0027083E" w:rsidP="00AE746E">
      <w:pPr>
        <w:spacing w:before="0" w:after="0" w:line="240" w:lineRule="auto"/>
        <w:ind w:firstLine="0"/>
        <w:jc w:val="center"/>
        <w:rPr>
          <w:rFonts w:ascii="Times New Roman" w:hAnsi="Times New Roman"/>
          <w:i/>
          <w:iCs/>
          <w:sz w:val="28"/>
          <w:szCs w:val="28"/>
          <w:lang w:val="vi" w:eastAsia="en-US"/>
        </w:rPr>
      </w:pPr>
      <w:r w:rsidRPr="009666D2">
        <w:rPr>
          <w:rFonts w:ascii="Times New Roman" w:hAnsi="Times New Roman"/>
          <w:i/>
          <w:iCs/>
          <w:sz w:val="28"/>
          <w:szCs w:val="28"/>
          <w:lang w:val="vi" w:eastAsia="en-US"/>
        </w:rPr>
        <w:t>ngày      tháng     năm 2025 của Chính phủ)</w:t>
      </w:r>
    </w:p>
    <w:p w14:paraId="03618454" w14:textId="77777777" w:rsidR="00AE746E" w:rsidRPr="009666D2" w:rsidRDefault="00AE746E" w:rsidP="00AE746E">
      <w:pPr>
        <w:spacing w:before="0" w:after="0" w:line="240" w:lineRule="auto"/>
        <w:ind w:firstLine="0"/>
        <w:jc w:val="center"/>
        <w:rPr>
          <w:sz w:val="28"/>
          <w:szCs w:val="28"/>
          <w:lang w:val="sv-SE"/>
        </w:rPr>
      </w:pPr>
    </w:p>
    <w:tbl>
      <w:tblPr>
        <w:tblW w:w="5551" w:type="pct"/>
        <w:jc w:val="center"/>
        <w:tblCellSpacing w:w="0" w:type="dxa"/>
        <w:shd w:val="clear" w:color="auto" w:fill="FFFFFF"/>
        <w:tblCellMar>
          <w:left w:w="0" w:type="dxa"/>
          <w:right w:w="0" w:type="dxa"/>
        </w:tblCellMar>
        <w:tblLook w:val="04A0" w:firstRow="1" w:lastRow="0" w:firstColumn="1" w:lastColumn="0" w:noHBand="0" w:noVBand="1"/>
      </w:tblPr>
      <w:tblGrid>
        <w:gridCol w:w="4107"/>
        <w:gridCol w:w="5649"/>
      </w:tblGrid>
      <w:tr w:rsidR="00AE746E" w:rsidRPr="009666D2" w14:paraId="43FB1881" w14:textId="77777777" w:rsidTr="00AE746E">
        <w:trPr>
          <w:trHeight w:val="1183"/>
          <w:tblCellSpacing w:w="0" w:type="dxa"/>
          <w:jc w:val="center"/>
        </w:trPr>
        <w:tc>
          <w:tcPr>
            <w:tcW w:w="2105" w:type="pct"/>
            <w:shd w:val="clear" w:color="auto" w:fill="FFFFFF"/>
            <w:hideMark/>
          </w:tcPr>
          <w:p w14:paraId="5E631F3F" w14:textId="77777777" w:rsidR="00AE746E" w:rsidRPr="009666D2" w:rsidRDefault="00AE746E" w:rsidP="00AE746E">
            <w:pPr>
              <w:spacing w:before="0" w:after="0" w:line="240" w:lineRule="auto"/>
              <w:ind w:firstLine="0"/>
              <w:jc w:val="center"/>
              <w:rPr>
                <w:rFonts w:ascii="Times New Roman" w:hAnsi="Times New Roman"/>
                <w:sz w:val="26"/>
                <w:szCs w:val="26"/>
                <w:vertAlign w:val="superscript"/>
              </w:rPr>
            </w:pPr>
            <w:r w:rsidRPr="009666D2">
              <w:rPr>
                <w:rFonts w:ascii="Times New Roman" w:hAnsi="Times New Roman"/>
                <w:b/>
                <w:bCs/>
                <w:sz w:val="26"/>
                <w:szCs w:val="26"/>
              </w:rPr>
              <w:t>ỦY BAN NHÂN DÂN …</w:t>
            </w:r>
            <w:r w:rsidRPr="009666D2">
              <w:rPr>
                <w:rFonts w:ascii="Times New Roman" w:hAnsi="Times New Roman"/>
                <w:b/>
                <w:bCs/>
                <w:sz w:val="26"/>
                <w:szCs w:val="26"/>
              </w:rPr>
              <w:br/>
            </w:r>
            <w:r w:rsidRPr="009666D2">
              <w:rPr>
                <w:rFonts w:ascii="Times New Roman" w:hAnsi="Times New Roman"/>
                <w:sz w:val="26"/>
                <w:szCs w:val="26"/>
                <w:vertAlign w:val="superscript"/>
              </w:rPr>
              <w:t>___________</w:t>
            </w:r>
          </w:p>
          <w:p w14:paraId="1CCD14F8" w14:textId="77777777" w:rsidR="00AE746E" w:rsidRPr="009666D2" w:rsidRDefault="00AE746E" w:rsidP="00AE746E">
            <w:pPr>
              <w:spacing w:before="0" w:after="0" w:line="240" w:lineRule="auto"/>
              <w:ind w:firstLine="0"/>
              <w:jc w:val="center"/>
              <w:rPr>
                <w:rFonts w:ascii="Times New Roman" w:hAnsi="Times New Roman"/>
                <w:sz w:val="26"/>
                <w:szCs w:val="26"/>
                <w:lang w:val="en"/>
              </w:rPr>
            </w:pPr>
          </w:p>
          <w:p w14:paraId="5B9FE4ED" w14:textId="2142DAB5" w:rsidR="00AE746E" w:rsidRPr="009666D2" w:rsidRDefault="00AE746E" w:rsidP="00AE746E">
            <w:pPr>
              <w:spacing w:before="0" w:after="0" w:line="240" w:lineRule="auto"/>
              <w:ind w:firstLine="0"/>
              <w:jc w:val="center"/>
              <w:rPr>
                <w:rFonts w:ascii="Times New Roman" w:hAnsi="Times New Roman"/>
                <w:sz w:val="24"/>
                <w:vertAlign w:val="superscript"/>
              </w:rPr>
            </w:pPr>
            <w:r w:rsidRPr="009666D2">
              <w:rPr>
                <w:rFonts w:ascii="Times New Roman" w:hAnsi="Times New Roman"/>
                <w:sz w:val="26"/>
                <w:szCs w:val="26"/>
                <w:lang w:val="en"/>
              </w:rPr>
              <w:t>S</w:t>
            </w:r>
            <w:r w:rsidRPr="009666D2">
              <w:rPr>
                <w:rFonts w:ascii="Times New Roman" w:hAnsi="Times New Roman"/>
                <w:sz w:val="26"/>
                <w:szCs w:val="26"/>
              </w:rPr>
              <w:t>ố:............</w:t>
            </w:r>
          </w:p>
        </w:tc>
        <w:tc>
          <w:tcPr>
            <w:tcW w:w="2895" w:type="pct"/>
            <w:shd w:val="clear" w:color="auto" w:fill="FFFFFF"/>
            <w:hideMark/>
          </w:tcPr>
          <w:p w14:paraId="13AB1FBC" w14:textId="77777777" w:rsidR="00AE746E" w:rsidRPr="009666D2" w:rsidRDefault="00AE746E" w:rsidP="00AE746E">
            <w:pPr>
              <w:spacing w:before="0" w:after="0" w:line="240" w:lineRule="auto"/>
              <w:ind w:firstLine="0"/>
              <w:jc w:val="center"/>
              <w:rPr>
                <w:rFonts w:ascii="Times New Roman" w:hAnsi="Times New Roman"/>
                <w:sz w:val="28"/>
                <w:szCs w:val="26"/>
                <w:vertAlign w:val="superscript"/>
              </w:rPr>
            </w:pPr>
            <w:r w:rsidRPr="009666D2">
              <w:rPr>
                <w:rFonts w:ascii="Times New Roman" w:hAnsi="Times New Roman"/>
                <w:b/>
                <w:bCs/>
                <w:sz w:val="26"/>
                <w:lang w:val="en"/>
              </w:rPr>
              <w:t>C</w:t>
            </w:r>
            <w:r w:rsidRPr="009666D2">
              <w:rPr>
                <w:rFonts w:ascii="Times New Roman" w:hAnsi="Times New Roman"/>
                <w:b/>
                <w:bCs/>
                <w:sz w:val="26"/>
              </w:rPr>
              <w:t>ỘNG HÒA XÃ HỘI CHỦ NGHĨA VIỆT NAM</w:t>
            </w:r>
            <w:r w:rsidRPr="009666D2">
              <w:rPr>
                <w:rFonts w:ascii="Times New Roman" w:hAnsi="Times New Roman"/>
                <w:sz w:val="26"/>
                <w:szCs w:val="26"/>
              </w:rPr>
              <w:br/>
            </w:r>
            <w:r w:rsidRPr="009666D2">
              <w:rPr>
                <w:rFonts w:ascii="Times New Roman" w:hAnsi="Times New Roman"/>
                <w:b/>
                <w:bCs/>
                <w:sz w:val="28"/>
                <w:szCs w:val="26"/>
                <w:lang w:val="en"/>
              </w:rPr>
              <w:t>Đ</w:t>
            </w:r>
            <w:r w:rsidRPr="009666D2">
              <w:rPr>
                <w:rFonts w:ascii="Times New Roman" w:hAnsi="Times New Roman"/>
                <w:b/>
                <w:bCs/>
                <w:sz w:val="28"/>
                <w:szCs w:val="26"/>
              </w:rPr>
              <w:t>ộc lập - Tự do - Hạnh phúc</w:t>
            </w:r>
            <w:r w:rsidRPr="009666D2">
              <w:rPr>
                <w:rFonts w:ascii="Times New Roman" w:hAnsi="Times New Roman"/>
                <w:b/>
                <w:bCs/>
                <w:sz w:val="28"/>
                <w:szCs w:val="26"/>
              </w:rPr>
              <w:br/>
            </w:r>
            <w:r w:rsidRPr="009666D2">
              <w:rPr>
                <w:rFonts w:ascii="Times New Roman" w:hAnsi="Times New Roman"/>
                <w:sz w:val="28"/>
                <w:szCs w:val="26"/>
                <w:vertAlign w:val="superscript"/>
              </w:rPr>
              <w:t>______________________________________</w:t>
            </w:r>
          </w:p>
          <w:p w14:paraId="201E42F3" w14:textId="26ED18E2" w:rsidR="00AE746E" w:rsidRPr="009666D2" w:rsidRDefault="00AE746E" w:rsidP="00AE746E">
            <w:pPr>
              <w:spacing w:before="0" w:after="0" w:line="240" w:lineRule="auto"/>
              <w:ind w:firstLine="0"/>
              <w:jc w:val="center"/>
              <w:rPr>
                <w:rFonts w:ascii="Times New Roman" w:hAnsi="Times New Roman"/>
                <w:sz w:val="26"/>
                <w:szCs w:val="26"/>
                <w:vertAlign w:val="superscript"/>
              </w:rPr>
            </w:pPr>
            <w:r w:rsidRPr="009666D2">
              <w:rPr>
                <w:rFonts w:ascii="Times New Roman" w:hAnsi="Times New Roman"/>
                <w:i/>
                <w:iCs/>
                <w:sz w:val="28"/>
                <w:szCs w:val="26"/>
                <w:lang w:val="en"/>
              </w:rPr>
              <w:t>…, ngày … tháng … năm …</w:t>
            </w:r>
          </w:p>
        </w:tc>
      </w:tr>
    </w:tbl>
    <w:p w14:paraId="052C4BBE" w14:textId="77777777" w:rsidR="00AE746E" w:rsidRPr="009666D2" w:rsidRDefault="00AE746E" w:rsidP="00AE746E">
      <w:pPr>
        <w:shd w:val="clear" w:color="auto" w:fill="FFFFFF"/>
        <w:spacing w:before="0" w:after="0" w:line="240" w:lineRule="auto"/>
        <w:ind w:firstLine="0"/>
        <w:jc w:val="center"/>
        <w:rPr>
          <w:rFonts w:ascii="Times New Roman" w:hAnsi="Times New Roman"/>
          <w:b/>
          <w:bCs/>
          <w:sz w:val="32"/>
          <w:lang w:val="en"/>
        </w:rPr>
      </w:pPr>
    </w:p>
    <w:p w14:paraId="59C9C3F4" w14:textId="0CB13433" w:rsidR="001C3DE9" w:rsidRPr="009666D2" w:rsidRDefault="001C3DE9" w:rsidP="00AE746E">
      <w:pPr>
        <w:shd w:val="clear" w:color="auto" w:fill="FFFFFF"/>
        <w:spacing w:before="0" w:after="0" w:line="240" w:lineRule="auto"/>
        <w:ind w:firstLine="0"/>
        <w:jc w:val="center"/>
        <w:rPr>
          <w:rFonts w:ascii="Times New Roman" w:hAnsi="Times New Roman"/>
          <w:sz w:val="28"/>
        </w:rPr>
      </w:pPr>
      <w:r w:rsidRPr="009666D2">
        <w:rPr>
          <w:rFonts w:ascii="Times New Roman" w:hAnsi="Times New Roman"/>
          <w:b/>
          <w:bCs/>
          <w:sz w:val="28"/>
          <w:lang w:val="en"/>
        </w:rPr>
        <w:t>QUY</w:t>
      </w:r>
      <w:r w:rsidRPr="009666D2">
        <w:rPr>
          <w:rFonts w:ascii="Times New Roman" w:hAnsi="Times New Roman"/>
          <w:b/>
          <w:bCs/>
          <w:sz w:val="28"/>
        </w:rPr>
        <w:t>ẾT ĐỊNH</w:t>
      </w:r>
    </w:p>
    <w:p w14:paraId="2C6F4BBF" w14:textId="02AA1EF3" w:rsidR="001C3DE9" w:rsidRPr="009666D2" w:rsidRDefault="001C3DE9" w:rsidP="00AE746E">
      <w:pPr>
        <w:shd w:val="clear" w:color="auto" w:fill="FFFFFF"/>
        <w:spacing w:before="0" w:after="0" w:line="240" w:lineRule="auto"/>
        <w:ind w:firstLine="0"/>
        <w:jc w:val="center"/>
        <w:rPr>
          <w:rFonts w:ascii="Times New Roman" w:hAnsi="Times New Roman"/>
          <w:b/>
          <w:bCs/>
          <w:sz w:val="28"/>
        </w:rPr>
      </w:pPr>
      <w:r w:rsidRPr="009666D2">
        <w:rPr>
          <w:rFonts w:ascii="Times New Roman" w:hAnsi="Times New Roman"/>
          <w:b/>
          <w:bCs/>
          <w:sz w:val="28"/>
          <w:lang w:val="en"/>
        </w:rPr>
        <w:t>V</w:t>
      </w:r>
      <w:r w:rsidRPr="009666D2">
        <w:rPr>
          <w:rFonts w:ascii="Times New Roman" w:hAnsi="Times New Roman"/>
          <w:b/>
          <w:bCs/>
          <w:sz w:val="28"/>
        </w:rPr>
        <w:t>ề việc thu hồi đất/thu hồi đất và thu hồi rừng </w:t>
      </w:r>
    </w:p>
    <w:p w14:paraId="5372143D" w14:textId="0F6268E1" w:rsidR="00AE746E" w:rsidRPr="009666D2" w:rsidRDefault="00AE746E" w:rsidP="00AE746E">
      <w:pPr>
        <w:shd w:val="clear" w:color="auto" w:fill="FFFFFF"/>
        <w:spacing w:before="0" w:after="0" w:line="240" w:lineRule="auto"/>
        <w:ind w:firstLine="0"/>
        <w:jc w:val="center"/>
        <w:rPr>
          <w:rFonts w:ascii="Times New Roman" w:hAnsi="Times New Roman"/>
          <w:b/>
          <w:bCs/>
          <w:sz w:val="24"/>
          <w:vertAlign w:val="superscript"/>
        </w:rPr>
      </w:pPr>
      <w:r w:rsidRPr="009666D2">
        <w:rPr>
          <w:rFonts w:ascii="Times New Roman" w:hAnsi="Times New Roman"/>
          <w:b/>
          <w:bCs/>
          <w:sz w:val="24"/>
          <w:vertAlign w:val="superscript"/>
        </w:rPr>
        <w:t>_____________</w:t>
      </w:r>
    </w:p>
    <w:p w14:paraId="4D5E43B3" w14:textId="77777777" w:rsidR="00AE746E" w:rsidRPr="009666D2" w:rsidRDefault="00AE746E" w:rsidP="00AE746E">
      <w:pPr>
        <w:shd w:val="clear" w:color="auto" w:fill="FFFFFF"/>
        <w:spacing w:before="0" w:after="0" w:line="240" w:lineRule="auto"/>
        <w:ind w:firstLine="0"/>
        <w:jc w:val="center"/>
        <w:rPr>
          <w:rFonts w:ascii="Times New Roman" w:hAnsi="Times New Roman"/>
          <w:b/>
          <w:bCs/>
          <w:sz w:val="24"/>
          <w:vertAlign w:val="superscript"/>
        </w:rPr>
      </w:pPr>
    </w:p>
    <w:p w14:paraId="44B9ABA3" w14:textId="77777777" w:rsidR="001C3DE9" w:rsidRPr="009666D2" w:rsidRDefault="001C3DE9" w:rsidP="001C3DE9">
      <w:pPr>
        <w:shd w:val="clear" w:color="auto" w:fill="FFFFFF"/>
        <w:spacing w:after="120" w:line="234" w:lineRule="atLeast"/>
        <w:jc w:val="center"/>
        <w:rPr>
          <w:rFonts w:ascii="Times New Roman" w:hAnsi="Times New Roman"/>
          <w:sz w:val="28"/>
          <w:szCs w:val="26"/>
        </w:rPr>
      </w:pPr>
      <w:r w:rsidRPr="009666D2">
        <w:rPr>
          <w:rFonts w:ascii="Times New Roman" w:hAnsi="Times New Roman"/>
          <w:b/>
          <w:bCs/>
          <w:sz w:val="28"/>
          <w:szCs w:val="26"/>
        </w:rPr>
        <w:t>CHỦ TỊCH ỦY BAN NHÂN DÂN ...</w:t>
      </w:r>
    </w:p>
    <w:p w14:paraId="21FA7079" w14:textId="7C12F190" w:rsidR="001C3DE9" w:rsidRPr="009666D2" w:rsidRDefault="001C3DE9" w:rsidP="00AE746E">
      <w:pPr>
        <w:shd w:val="clear" w:color="auto" w:fill="FFFFFF"/>
        <w:spacing w:before="160" w:after="0" w:line="240" w:lineRule="auto"/>
        <w:ind w:firstLine="567"/>
        <w:rPr>
          <w:rFonts w:ascii="Times New Roman" w:hAnsi="Times New Roman"/>
          <w:sz w:val="28"/>
          <w:szCs w:val="28"/>
        </w:rPr>
      </w:pPr>
      <w:r w:rsidRPr="009666D2">
        <w:rPr>
          <w:rFonts w:ascii="Times New Roman" w:hAnsi="Times New Roman"/>
          <w:i/>
          <w:iCs/>
          <w:sz w:val="28"/>
          <w:szCs w:val="28"/>
          <w:lang w:val="en"/>
        </w:rPr>
        <w:t>Căn c</w:t>
      </w:r>
      <w:r w:rsidRPr="009666D2">
        <w:rPr>
          <w:rFonts w:ascii="Times New Roman" w:hAnsi="Times New Roman"/>
          <w:i/>
          <w:iCs/>
          <w:sz w:val="28"/>
          <w:szCs w:val="28"/>
        </w:rPr>
        <w:t>ứ Luật................................................................................................;</w:t>
      </w:r>
    </w:p>
    <w:p w14:paraId="1FB986C9" w14:textId="77777777" w:rsidR="001C3DE9" w:rsidRPr="009666D2" w:rsidRDefault="001C3DE9" w:rsidP="00AE746E">
      <w:pPr>
        <w:shd w:val="clear" w:color="auto" w:fill="FFFFFF"/>
        <w:spacing w:before="160" w:after="0" w:line="240" w:lineRule="auto"/>
        <w:ind w:firstLine="567"/>
        <w:rPr>
          <w:rFonts w:ascii="Times New Roman" w:hAnsi="Times New Roman"/>
          <w:i/>
          <w:iCs/>
          <w:sz w:val="28"/>
          <w:szCs w:val="28"/>
        </w:rPr>
      </w:pPr>
      <w:r w:rsidRPr="009666D2">
        <w:rPr>
          <w:rFonts w:ascii="Times New Roman" w:hAnsi="Times New Roman"/>
          <w:i/>
          <w:iCs/>
          <w:sz w:val="28"/>
          <w:szCs w:val="28"/>
          <w:lang w:val="en"/>
        </w:rPr>
        <w:t>Căn c</w:t>
      </w:r>
      <w:r w:rsidRPr="009666D2">
        <w:rPr>
          <w:rFonts w:ascii="Times New Roman" w:hAnsi="Times New Roman"/>
          <w:i/>
          <w:iCs/>
          <w:sz w:val="28"/>
          <w:szCs w:val="28"/>
        </w:rPr>
        <w:t>ứ Luật Đất đai ……………………………………………………………;</w:t>
      </w:r>
    </w:p>
    <w:p w14:paraId="2B7482AB" w14:textId="5037E252" w:rsidR="001C3DE9" w:rsidRPr="009666D2" w:rsidRDefault="001C3DE9" w:rsidP="00AE746E">
      <w:pPr>
        <w:shd w:val="clear" w:color="auto" w:fill="FFFFFF"/>
        <w:spacing w:before="160" w:after="0" w:line="240" w:lineRule="auto"/>
        <w:ind w:firstLine="567"/>
        <w:rPr>
          <w:rFonts w:ascii="Times New Roman" w:hAnsi="Times New Roman"/>
          <w:i/>
          <w:iCs/>
          <w:sz w:val="28"/>
          <w:szCs w:val="28"/>
        </w:rPr>
      </w:pPr>
      <w:r w:rsidRPr="009666D2">
        <w:rPr>
          <w:rFonts w:ascii="Times New Roman" w:hAnsi="Times New Roman"/>
          <w:i/>
          <w:iCs/>
          <w:sz w:val="28"/>
          <w:szCs w:val="28"/>
          <w:lang w:val="en"/>
        </w:rPr>
        <w:t>Căn cứ </w:t>
      </w:r>
      <w:bookmarkStart w:id="6" w:name="tvpllink_ddyxjazytq_49"/>
      <w:r w:rsidRPr="009666D2">
        <w:rPr>
          <w:rFonts w:ascii="Times New Roman" w:hAnsi="Times New Roman"/>
          <w:i/>
          <w:iCs/>
          <w:sz w:val="28"/>
          <w:szCs w:val="28"/>
          <w:lang w:val="en"/>
        </w:rPr>
        <w:fldChar w:fldCharType="begin"/>
      </w:r>
      <w:r w:rsidRPr="009666D2">
        <w:rPr>
          <w:rFonts w:ascii="Times New Roman" w:hAnsi="Times New Roman"/>
          <w:i/>
          <w:iCs/>
          <w:sz w:val="28"/>
          <w:szCs w:val="28"/>
          <w:lang w:val="en"/>
        </w:rPr>
        <w:instrText xml:space="preserve"> HYPERLINK "https://thuvienphapluat.vn/van-ban/Linh-vuc-khac/Luat-lam-nghiep-367277.aspx" \t "_blank" </w:instrText>
      </w:r>
      <w:r w:rsidRPr="009666D2">
        <w:rPr>
          <w:rFonts w:ascii="Times New Roman" w:hAnsi="Times New Roman"/>
          <w:i/>
          <w:iCs/>
          <w:sz w:val="28"/>
          <w:szCs w:val="28"/>
          <w:lang w:val="en"/>
        </w:rPr>
        <w:fldChar w:fldCharType="separate"/>
      </w:r>
      <w:r w:rsidRPr="009666D2">
        <w:rPr>
          <w:rFonts w:ascii="Times New Roman" w:hAnsi="Times New Roman"/>
          <w:i/>
          <w:sz w:val="28"/>
          <w:szCs w:val="28"/>
          <w:lang w:val="en"/>
        </w:rPr>
        <w:t>Luật Lâm nghiệp</w:t>
      </w:r>
      <w:r w:rsidRPr="009666D2">
        <w:rPr>
          <w:rFonts w:ascii="Times New Roman" w:hAnsi="Times New Roman"/>
          <w:i/>
          <w:iCs/>
          <w:sz w:val="28"/>
          <w:szCs w:val="28"/>
          <w:lang w:val="en"/>
        </w:rPr>
        <w:fldChar w:fldCharType="end"/>
      </w:r>
      <w:bookmarkEnd w:id="6"/>
      <w:r w:rsidRPr="009666D2">
        <w:rPr>
          <w:rFonts w:ascii="Times New Roman" w:hAnsi="Times New Roman"/>
          <w:i/>
          <w:iCs/>
          <w:sz w:val="28"/>
          <w:szCs w:val="28"/>
        </w:rPr>
        <w:t>………………………………………………………;</w:t>
      </w:r>
    </w:p>
    <w:p w14:paraId="2FC5B60F" w14:textId="77777777" w:rsidR="001C3DE9" w:rsidRPr="009666D2" w:rsidRDefault="001C3DE9" w:rsidP="00AE746E">
      <w:pPr>
        <w:shd w:val="clear" w:color="auto" w:fill="FFFFFF"/>
        <w:spacing w:before="160" w:after="0" w:line="240" w:lineRule="auto"/>
        <w:ind w:firstLine="567"/>
        <w:rPr>
          <w:rFonts w:ascii="Times New Roman" w:hAnsi="Times New Roman"/>
          <w:sz w:val="28"/>
          <w:szCs w:val="28"/>
        </w:rPr>
      </w:pPr>
      <w:r w:rsidRPr="009666D2">
        <w:rPr>
          <w:rFonts w:ascii="Times New Roman" w:hAnsi="Times New Roman"/>
          <w:i/>
          <w:iCs/>
          <w:sz w:val="28"/>
          <w:szCs w:val="28"/>
          <w:lang w:val="en"/>
        </w:rPr>
        <w:t>Căn c</w:t>
      </w:r>
      <w:r w:rsidRPr="009666D2">
        <w:rPr>
          <w:rFonts w:ascii="Times New Roman" w:hAnsi="Times New Roman"/>
          <w:i/>
          <w:iCs/>
          <w:sz w:val="28"/>
          <w:szCs w:val="28"/>
        </w:rPr>
        <w:t>ứ Nghị định………………………………………………………………..;</w:t>
      </w:r>
    </w:p>
    <w:p w14:paraId="4EE6326B" w14:textId="0AEB12E3" w:rsidR="001C3DE9" w:rsidRPr="009666D2" w:rsidRDefault="001C3DE9" w:rsidP="00AE746E">
      <w:pPr>
        <w:shd w:val="clear" w:color="auto" w:fill="FFFFFF"/>
        <w:spacing w:before="160" w:after="0" w:line="240" w:lineRule="auto"/>
        <w:ind w:firstLine="567"/>
        <w:rPr>
          <w:rFonts w:ascii="Times New Roman" w:hAnsi="Times New Roman"/>
          <w:sz w:val="28"/>
          <w:szCs w:val="28"/>
        </w:rPr>
      </w:pPr>
      <w:r w:rsidRPr="009666D2">
        <w:rPr>
          <w:rFonts w:ascii="Times New Roman" w:hAnsi="Times New Roman"/>
          <w:i/>
          <w:iCs/>
          <w:sz w:val="28"/>
          <w:szCs w:val="28"/>
          <w:lang w:val="en"/>
        </w:rPr>
        <w:t>Căn c</w:t>
      </w:r>
      <w:r w:rsidRPr="009666D2">
        <w:rPr>
          <w:rFonts w:ascii="Times New Roman" w:hAnsi="Times New Roman"/>
          <w:i/>
          <w:iCs/>
          <w:sz w:val="28"/>
          <w:szCs w:val="28"/>
        </w:rPr>
        <w:t xml:space="preserve">ứ </w:t>
      </w:r>
      <w:r w:rsidRPr="009666D2">
        <w:rPr>
          <w:rFonts w:ascii="Times New Roman" w:hAnsi="Times New Roman"/>
          <w:bCs/>
          <w:sz w:val="28"/>
          <w:szCs w:val="28"/>
          <w:vertAlign w:val="superscript"/>
        </w:rPr>
        <w:t>(1)</w:t>
      </w:r>
      <w:r w:rsidRPr="009666D2">
        <w:rPr>
          <w:rFonts w:ascii="Times New Roman" w:hAnsi="Times New Roman"/>
          <w:i/>
          <w:iCs/>
          <w:sz w:val="28"/>
          <w:szCs w:val="28"/>
        </w:rPr>
        <w:t xml:space="preserve"> ...................................................................................................;</w:t>
      </w:r>
    </w:p>
    <w:p w14:paraId="70290BF5" w14:textId="2C21A450" w:rsidR="001C3DE9" w:rsidRPr="009666D2" w:rsidRDefault="001C3DE9" w:rsidP="00AE746E">
      <w:pPr>
        <w:shd w:val="clear" w:color="auto" w:fill="FFFFFF"/>
        <w:spacing w:before="160" w:after="0" w:line="240" w:lineRule="auto"/>
        <w:ind w:firstLine="567"/>
        <w:rPr>
          <w:rFonts w:ascii="Times New Roman" w:hAnsi="Times New Roman"/>
          <w:sz w:val="28"/>
          <w:szCs w:val="28"/>
        </w:rPr>
      </w:pPr>
      <w:r w:rsidRPr="009666D2">
        <w:rPr>
          <w:rFonts w:ascii="Times New Roman" w:hAnsi="Times New Roman"/>
          <w:i/>
          <w:iCs/>
          <w:sz w:val="28"/>
          <w:szCs w:val="28"/>
          <w:lang w:val="en"/>
        </w:rPr>
        <w:t>Xét đ</w:t>
      </w:r>
      <w:r w:rsidRPr="009666D2">
        <w:rPr>
          <w:rFonts w:ascii="Times New Roman" w:hAnsi="Times New Roman"/>
          <w:i/>
          <w:iCs/>
          <w:sz w:val="28"/>
          <w:szCs w:val="28"/>
        </w:rPr>
        <w:t>ề nghị của .... tại Tờ trình số... ngày... tháng... năm...</w:t>
      </w:r>
    </w:p>
    <w:p w14:paraId="71BCB514" w14:textId="77777777" w:rsidR="001C3DE9" w:rsidRPr="009666D2" w:rsidRDefault="001C3DE9" w:rsidP="00AE746E">
      <w:pPr>
        <w:shd w:val="clear" w:color="auto" w:fill="FFFFFF"/>
        <w:spacing w:before="0" w:after="0" w:line="240" w:lineRule="auto"/>
        <w:ind w:firstLine="0"/>
        <w:jc w:val="center"/>
        <w:rPr>
          <w:rFonts w:ascii="Times New Roman" w:hAnsi="Times New Roman"/>
          <w:b/>
          <w:bCs/>
          <w:sz w:val="26"/>
          <w:szCs w:val="26"/>
          <w:lang w:val="en"/>
        </w:rPr>
      </w:pPr>
    </w:p>
    <w:p w14:paraId="6F7BC2DD" w14:textId="77777777" w:rsidR="001C3DE9" w:rsidRPr="009666D2" w:rsidRDefault="001C3DE9" w:rsidP="00AE746E">
      <w:pPr>
        <w:shd w:val="clear" w:color="auto" w:fill="FFFFFF"/>
        <w:spacing w:before="0" w:after="0" w:line="240" w:lineRule="auto"/>
        <w:ind w:firstLine="0"/>
        <w:jc w:val="center"/>
        <w:rPr>
          <w:rFonts w:ascii="Times New Roman" w:hAnsi="Times New Roman"/>
          <w:sz w:val="28"/>
          <w:szCs w:val="26"/>
        </w:rPr>
      </w:pPr>
      <w:r w:rsidRPr="009666D2">
        <w:rPr>
          <w:rFonts w:ascii="Times New Roman" w:hAnsi="Times New Roman"/>
          <w:b/>
          <w:bCs/>
          <w:sz w:val="28"/>
          <w:szCs w:val="26"/>
          <w:lang w:val="en"/>
        </w:rPr>
        <w:t>QUY</w:t>
      </w:r>
      <w:r w:rsidRPr="009666D2">
        <w:rPr>
          <w:rFonts w:ascii="Times New Roman" w:hAnsi="Times New Roman"/>
          <w:b/>
          <w:bCs/>
          <w:sz w:val="28"/>
          <w:szCs w:val="26"/>
        </w:rPr>
        <w:t>ẾT ĐỊNH:</w:t>
      </w:r>
    </w:p>
    <w:p w14:paraId="79EF8933" w14:textId="77777777" w:rsidR="001C3DE9" w:rsidRPr="009666D2" w:rsidRDefault="001C3DE9" w:rsidP="00AE746E">
      <w:pPr>
        <w:shd w:val="clear" w:color="auto" w:fill="FFFFFF"/>
        <w:spacing w:after="0" w:line="240" w:lineRule="auto"/>
        <w:ind w:firstLine="567"/>
        <w:rPr>
          <w:rFonts w:ascii="Times New Roman" w:hAnsi="Times New Roman"/>
          <w:b/>
          <w:bCs/>
          <w:sz w:val="28"/>
          <w:szCs w:val="28"/>
        </w:rPr>
      </w:pPr>
      <w:r w:rsidRPr="009666D2">
        <w:rPr>
          <w:rFonts w:ascii="Times New Roman" w:hAnsi="Times New Roman"/>
          <w:b/>
          <w:bCs/>
          <w:sz w:val="28"/>
          <w:szCs w:val="28"/>
          <w:lang w:val="en"/>
        </w:rPr>
        <w:t>Điều</w:t>
      </w:r>
      <w:r w:rsidRPr="009666D2">
        <w:rPr>
          <w:rFonts w:ascii="Times New Roman" w:hAnsi="Times New Roman"/>
          <w:b/>
          <w:bCs/>
          <w:sz w:val="28"/>
          <w:szCs w:val="28"/>
        </w:rPr>
        <w:t> 1. </w:t>
      </w:r>
    </w:p>
    <w:p w14:paraId="756F5F89" w14:textId="78EF6620" w:rsidR="001C3DE9" w:rsidRPr="009666D2" w:rsidRDefault="001C3DE9" w:rsidP="00AE746E">
      <w:pPr>
        <w:shd w:val="clear" w:color="auto" w:fill="FFFFFF"/>
        <w:spacing w:before="0" w:after="0" w:line="240" w:lineRule="auto"/>
        <w:ind w:firstLine="567"/>
        <w:rPr>
          <w:rFonts w:ascii="Times New Roman" w:hAnsi="Times New Roman"/>
          <w:sz w:val="28"/>
          <w:szCs w:val="28"/>
        </w:rPr>
      </w:pPr>
      <w:r w:rsidRPr="009666D2">
        <w:rPr>
          <w:rFonts w:ascii="Times New Roman" w:hAnsi="Times New Roman"/>
          <w:b/>
          <w:bCs/>
          <w:sz w:val="28"/>
          <w:szCs w:val="28"/>
        </w:rPr>
        <w:t>-</w:t>
      </w:r>
      <w:r w:rsidRPr="009666D2">
        <w:rPr>
          <w:rFonts w:ascii="Times New Roman" w:hAnsi="Times New Roman"/>
          <w:sz w:val="28"/>
          <w:szCs w:val="28"/>
        </w:rPr>
        <w:t xml:space="preserve"> Thu hồi ... m</w:t>
      </w:r>
      <w:r w:rsidRPr="009666D2">
        <w:rPr>
          <w:rFonts w:ascii="Times New Roman" w:hAnsi="Times New Roman"/>
          <w:sz w:val="28"/>
          <w:szCs w:val="28"/>
          <w:vertAlign w:val="superscript"/>
        </w:rPr>
        <w:t>2</w:t>
      </w:r>
      <w:r w:rsidRPr="009666D2">
        <w:rPr>
          <w:rFonts w:ascii="Times New Roman" w:hAnsi="Times New Roman"/>
          <w:sz w:val="28"/>
          <w:szCs w:val="28"/>
        </w:rPr>
        <w:t> đất của ... (ghi tên người có đất bị thu hồi), thuộc thửa đất số ... (một phần hoặc toàn bộ thửa đất), thuộc tờ bản đồ số ... tại ……………….</w:t>
      </w:r>
    </w:p>
    <w:p w14:paraId="4CB10E45" w14:textId="77777777" w:rsidR="001C3DE9" w:rsidRPr="009666D2" w:rsidRDefault="001C3DE9" w:rsidP="00AE746E">
      <w:pPr>
        <w:shd w:val="clear" w:color="auto" w:fill="FFFFFF"/>
        <w:spacing w:after="0" w:line="240" w:lineRule="auto"/>
        <w:ind w:firstLine="567"/>
        <w:rPr>
          <w:rFonts w:ascii="Times New Roman" w:hAnsi="Times New Roman"/>
          <w:bCs/>
          <w:sz w:val="28"/>
          <w:szCs w:val="28"/>
        </w:rPr>
      </w:pPr>
      <w:r w:rsidRPr="009666D2">
        <w:rPr>
          <w:rFonts w:ascii="Times New Roman" w:hAnsi="Times New Roman"/>
          <w:bCs/>
          <w:sz w:val="28"/>
          <w:szCs w:val="28"/>
        </w:rPr>
        <w:t xml:space="preserve">- Thu hồi rừng với diện tích là…….ha, có hiện trạng gồm: rừng tự nhiên ……..ha, rừng trồng ……….ha, tại </w:t>
      </w:r>
      <w:r w:rsidRPr="009666D2">
        <w:rPr>
          <w:rFonts w:ascii="Times New Roman" w:hAnsi="Times New Roman"/>
          <w:bCs/>
          <w:sz w:val="28"/>
          <w:szCs w:val="28"/>
          <w:vertAlign w:val="superscript"/>
        </w:rPr>
        <w:t>(2)</w:t>
      </w:r>
      <w:r w:rsidRPr="009666D2">
        <w:rPr>
          <w:rFonts w:ascii="Times New Roman" w:hAnsi="Times New Roman"/>
          <w:bCs/>
          <w:sz w:val="28"/>
          <w:szCs w:val="28"/>
        </w:rPr>
        <w:t> ……… thuộc quyền quản lý của</w:t>
      </w:r>
      <w:r w:rsidRPr="009666D2">
        <w:rPr>
          <w:rFonts w:ascii="Times New Roman" w:hAnsi="Times New Roman"/>
          <w:bCs/>
          <w:sz w:val="28"/>
          <w:szCs w:val="28"/>
          <w:vertAlign w:val="superscript"/>
        </w:rPr>
        <w:t>(3)</w:t>
      </w:r>
      <w:r w:rsidRPr="009666D2">
        <w:rPr>
          <w:rFonts w:ascii="Times New Roman" w:hAnsi="Times New Roman"/>
          <w:bCs/>
          <w:sz w:val="28"/>
          <w:szCs w:val="28"/>
        </w:rPr>
        <w:t xml:space="preserve"> ………. </w:t>
      </w:r>
      <w:r w:rsidRPr="009666D2">
        <w:rPr>
          <w:rFonts w:ascii="Times New Roman" w:hAnsi="Times New Roman"/>
          <w:bCs/>
          <w:i/>
          <w:iCs/>
          <w:sz w:val="28"/>
          <w:szCs w:val="28"/>
        </w:rPr>
        <w:t>(chỉ áp dụng đối với thu hồi đất và thu hồi rừng).</w:t>
      </w:r>
    </w:p>
    <w:p w14:paraId="3F7D3E84" w14:textId="77777777" w:rsidR="001C3DE9" w:rsidRPr="009666D2" w:rsidRDefault="001C3DE9" w:rsidP="00AE746E">
      <w:pPr>
        <w:shd w:val="clear" w:color="auto" w:fill="FFFFFF"/>
        <w:spacing w:after="0" w:line="240" w:lineRule="auto"/>
        <w:ind w:firstLine="567"/>
        <w:rPr>
          <w:rFonts w:ascii="Times New Roman" w:hAnsi="Times New Roman"/>
          <w:bCs/>
          <w:i/>
          <w:sz w:val="28"/>
          <w:szCs w:val="28"/>
        </w:rPr>
      </w:pPr>
      <w:r w:rsidRPr="009666D2">
        <w:rPr>
          <w:rFonts w:ascii="Times New Roman" w:hAnsi="Times New Roman"/>
          <w:bCs/>
          <w:sz w:val="28"/>
          <w:szCs w:val="28"/>
        </w:rPr>
        <w:t>- Vị trí thu hồi rừng (lô, khoảnh, tiểu khu): ……</w:t>
      </w:r>
      <w:r w:rsidRPr="009666D2">
        <w:rPr>
          <w:rFonts w:ascii="Times New Roman" w:hAnsi="Times New Roman"/>
          <w:bCs/>
          <w:i/>
          <w:sz w:val="28"/>
          <w:szCs w:val="28"/>
        </w:rPr>
        <w:t>……………………(chỉ áp dụng đối với thu hồi đất và thu hồi rừng).</w:t>
      </w:r>
    </w:p>
    <w:p w14:paraId="42D41270" w14:textId="34FA6572" w:rsidR="001C3DE9" w:rsidRPr="009666D2" w:rsidRDefault="001C3DE9" w:rsidP="00AE746E">
      <w:pPr>
        <w:shd w:val="clear" w:color="auto" w:fill="FFFFFF"/>
        <w:spacing w:after="0" w:line="240" w:lineRule="auto"/>
        <w:ind w:firstLine="567"/>
        <w:rPr>
          <w:rFonts w:ascii="Times New Roman" w:hAnsi="Times New Roman"/>
          <w:bCs/>
          <w:sz w:val="28"/>
          <w:szCs w:val="28"/>
        </w:rPr>
      </w:pPr>
      <w:r w:rsidRPr="009666D2">
        <w:rPr>
          <w:rFonts w:ascii="Times New Roman" w:hAnsi="Times New Roman"/>
          <w:bCs/>
          <w:sz w:val="28"/>
          <w:szCs w:val="28"/>
        </w:rPr>
        <w:t xml:space="preserve">- Lý do thu hồi </w:t>
      </w:r>
      <w:r w:rsidRPr="009666D2">
        <w:rPr>
          <w:rFonts w:ascii="Times New Roman" w:hAnsi="Times New Roman"/>
          <w:bCs/>
          <w:sz w:val="28"/>
          <w:szCs w:val="28"/>
          <w:vertAlign w:val="superscript"/>
        </w:rPr>
        <w:t>(4)</w:t>
      </w:r>
      <w:r w:rsidRPr="009666D2">
        <w:rPr>
          <w:rFonts w:ascii="Times New Roman" w:hAnsi="Times New Roman"/>
          <w:bCs/>
          <w:sz w:val="28"/>
          <w:szCs w:val="28"/>
        </w:rPr>
        <w:t>  : ……………………….......……………………………</w:t>
      </w:r>
    </w:p>
    <w:p w14:paraId="5CD42D46" w14:textId="327C6E30" w:rsidR="001C3DE9" w:rsidRPr="009666D2" w:rsidRDefault="001C3DE9" w:rsidP="00AE746E">
      <w:pPr>
        <w:shd w:val="clear" w:color="auto" w:fill="FFFFFF"/>
        <w:spacing w:after="0" w:line="240" w:lineRule="auto"/>
        <w:ind w:firstLine="567"/>
        <w:rPr>
          <w:rFonts w:ascii="Times New Roman" w:hAnsi="Times New Roman"/>
          <w:sz w:val="28"/>
          <w:szCs w:val="28"/>
          <w:lang w:val="en"/>
        </w:rPr>
      </w:pPr>
      <w:r w:rsidRPr="009666D2">
        <w:rPr>
          <w:rFonts w:ascii="Times New Roman" w:hAnsi="Times New Roman"/>
          <w:b/>
          <w:sz w:val="28"/>
          <w:szCs w:val="28"/>
        </w:rPr>
        <w:t>Điều 2.</w:t>
      </w:r>
      <w:r w:rsidRPr="009666D2">
        <w:rPr>
          <w:rFonts w:ascii="Times New Roman" w:hAnsi="Times New Roman"/>
          <w:b/>
          <w:bCs/>
          <w:sz w:val="28"/>
          <w:szCs w:val="28"/>
        </w:rPr>
        <w:t> </w:t>
      </w:r>
      <w:r w:rsidRPr="009666D2">
        <w:rPr>
          <w:rFonts w:ascii="Times New Roman" w:hAnsi="Times New Roman"/>
          <w:sz w:val="28"/>
          <w:szCs w:val="28"/>
        </w:rPr>
        <w:t>Giao nhiệm vụ cho các cơ quan, tổ chức thực hiện việc thu hồi đất/rừng cụ thể như sau:</w:t>
      </w:r>
      <w:r w:rsidRPr="009666D2">
        <w:rPr>
          <w:rFonts w:ascii="Times New Roman" w:hAnsi="Times New Roman"/>
          <w:sz w:val="28"/>
          <w:szCs w:val="28"/>
          <w:lang w:val="en"/>
        </w:rPr>
        <w:t>…………..............................................................……</w:t>
      </w:r>
    </w:p>
    <w:p w14:paraId="52D9C76C" w14:textId="4E2D1CAD" w:rsidR="001C3DE9" w:rsidRPr="009666D2" w:rsidRDefault="001C3DE9" w:rsidP="00AE746E">
      <w:pPr>
        <w:shd w:val="clear" w:color="auto" w:fill="FFFFFF"/>
        <w:spacing w:after="0" w:line="240" w:lineRule="auto"/>
        <w:ind w:firstLine="567"/>
        <w:rPr>
          <w:rFonts w:ascii="Times New Roman" w:hAnsi="Times New Roman"/>
          <w:sz w:val="28"/>
          <w:szCs w:val="28"/>
          <w:lang w:val="en"/>
        </w:rPr>
      </w:pPr>
      <w:r w:rsidRPr="009666D2">
        <w:rPr>
          <w:rFonts w:ascii="Times New Roman" w:hAnsi="Times New Roman"/>
          <w:b/>
          <w:bCs/>
          <w:sz w:val="28"/>
          <w:szCs w:val="28"/>
          <w:lang w:val="en"/>
        </w:rPr>
        <w:t>Điều</w:t>
      </w:r>
      <w:r w:rsidRPr="009666D2">
        <w:rPr>
          <w:rFonts w:ascii="Times New Roman" w:hAnsi="Times New Roman"/>
          <w:b/>
          <w:bCs/>
          <w:sz w:val="28"/>
          <w:szCs w:val="28"/>
        </w:rPr>
        <w:t xml:space="preserve"> 3. </w:t>
      </w:r>
      <w:r w:rsidRPr="009666D2">
        <w:rPr>
          <w:rFonts w:ascii="Times New Roman" w:hAnsi="Times New Roman"/>
          <w:sz w:val="28"/>
          <w:szCs w:val="28"/>
        </w:rPr>
        <w:t>Giao cho cơ quan, tổ chức có liên quan (nếu có):............</w:t>
      </w:r>
      <w:r w:rsidRPr="009666D2">
        <w:rPr>
          <w:rFonts w:ascii="Times New Roman" w:hAnsi="Times New Roman"/>
          <w:sz w:val="28"/>
          <w:szCs w:val="28"/>
          <w:lang w:val="en"/>
        </w:rPr>
        <w:t>………….</w:t>
      </w:r>
    </w:p>
    <w:p w14:paraId="07C450C8" w14:textId="69058E72" w:rsidR="001C3DE9" w:rsidRPr="009666D2" w:rsidRDefault="001C3DE9" w:rsidP="00AE746E">
      <w:pPr>
        <w:shd w:val="clear" w:color="auto" w:fill="FFFFFF"/>
        <w:spacing w:after="0" w:line="240" w:lineRule="auto"/>
        <w:ind w:firstLine="567"/>
        <w:rPr>
          <w:rFonts w:ascii="Times New Roman" w:hAnsi="Times New Roman"/>
          <w:sz w:val="28"/>
          <w:szCs w:val="28"/>
          <w:lang w:val="en"/>
        </w:rPr>
      </w:pPr>
      <w:r w:rsidRPr="009666D2">
        <w:rPr>
          <w:rFonts w:ascii="Times New Roman" w:hAnsi="Times New Roman"/>
          <w:sz w:val="28"/>
          <w:szCs w:val="28"/>
          <w:lang w:val="en"/>
        </w:rPr>
        <w:t>- Quản lý đất:...............................................................................................</w:t>
      </w:r>
    </w:p>
    <w:p w14:paraId="115BB445" w14:textId="4BCCEBB3" w:rsidR="001C3DE9" w:rsidRPr="009666D2" w:rsidRDefault="001C3DE9" w:rsidP="00AE746E">
      <w:pPr>
        <w:shd w:val="clear" w:color="auto" w:fill="FFFFFF"/>
        <w:spacing w:after="0" w:line="240" w:lineRule="auto"/>
        <w:ind w:firstLine="567"/>
        <w:rPr>
          <w:rFonts w:ascii="Times New Roman" w:hAnsi="Times New Roman"/>
          <w:sz w:val="28"/>
          <w:szCs w:val="28"/>
          <w:lang w:val="en"/>
        </w:rPr>
      </w:pPr>
      <w:r w:rsidRPr="009666D2">
        <w:rPr>
          <w:rFonts w:ascii="Times New Roman" w:hAnsi="Times New Roman"/>
          <w:sz w:val="28"/>
          <w:szCs w:val="28"/>
          <w:lang w:val="en"/>
        </w:rPr>
        <w:t>- Quản lý rừng (nếu có):..............................................................................</w:t>
      </w:r>
    </w:p>
    <w:p w14:paraId="061F639B" w14:textId="77777777" w:rsidR="001C3DE9" w:rsidRPr="009666D2" w:rsidRDefault="001C3DE9" w:rsidP="00AE746E">
      <w:pPr>
        <w:shd w:val="clear" w:color="auto" w:fill="FFFFFF"/>
        <w:spacing w:after="0" w:line="240" w:lineRule="auto"/>
        <w:ind w:firstLine="567"/>
        <w:rPr>
          <w:rFonts w:ascii="Times New Roman" w:hAnsi="Times New Roman"/>
          <w:sz w:val="28"/>
          <w:szCs w:val="28"/>
        </w:rPr>
      </w:pPr>
      <w:r w:rsidRPr="009666D2">
        <w:rPr>
          <w:rFonts w:ascii="Times New Roman" w:hAnsi="Times New Roman"/>
          <w:b/>
          <w:bCs/>
          <w:sz w:val="28"/>
          <w:szCs w:val="28"/>
          <w:lang w:val="en"/>
        </w:rPr>
        <w:lastRenderedPageBreak/>
        <w:t>Điều</w:t>
      </w:r>
      <w:r w:rsidRPr="009666D2">
        <w:rPr>
          <w:rFonts w:ascii="Times New Roman" w:hAnsi="Times New Roman"/>
          <w:b/>
          <w:bCs/>
          <w:sz w:val="28"/>
          <w:szCs w:val="28"/>
        </w:rPr>
        <w:t> 4.</w:t>
      </w:r>
    </w:p>
    <w:p w14:paraId="7D3CEF0C" w14:textId="77777777" w:rsidR="001C3DE9" w:rsidRPr="009666D2" w:rsidRDefault="001C3DE9" w:rsidP="00AE746E">
      <w:pPr>
        <w:shd w:val="clear" w:color="auto" w:fill="FFFFFF"/>
        <w:spacing w:before="0" w:after="0" w:line="240" w:lineRule="auto"/>
        <w:ind w:firstLine="567"/>
        <w:rPr>
          <w:rFonts w:ascii="Times New Roman" w:hAnsi="Times New Roman"/>
          <w:sz w:val="28"/>
          <w:szCs w:val="28"/>
        </w:rPr>
      </w:pPr>
      <w:r w:rsidRPr="009666D2">
        <w:rPr>
          <w:rFonts w:ascii="Times New Roman" w:hAnsi="Times New Roman"/>
          <w:sz w:val="28"/>
          <w:szCs w:val="28"/>
          <w:lang w:val="en"/>
        </w:rPr>
        <w:t>1. Quy</w:t>
      </w:r>
      <w:r w:rsidRPr="009666D2">
        <w:rPr>
          <w:rFonts w:ascii="Times New Roman" w:hAnsi="Times New Roman"/>
          <w:sz w:val="28"/>
          <w:szCs w:val="28"/>
        </w:rPr>
        <w:t>ết định này có hiệu lực kể từ ngày ... tháng ... năm ...</w:t>
      </w:r>
    </w:p>
    <w:p w14:paraId="25AB92FA" w14:textId="56B906A9" w:rsidR="001C3DE9" w:rsidRPr="009666D2" w:rsidRDefault="001C3DE9" w:rsidP="00AE746E">
      <w:pPr>
        <w:shd w:val="clear" w:color="auto" w:fill="FFFFFF"/>
        <w:spacing w:after="0" w:line="240" w:lineRule="auto"/>
        <w:ind w:firstLine="567"/>
        <w:rPr>
          <w:rFonts w:ascii="Times New Roman" w:hAnsi="Times New Roman"/>
          <w:sz w:val="28"/>
          <w:szCs w:val="28"/>
        </w:rPr>
      </w:pPr>
      <w:r w:rsidRPr="009666D2">
        <w:rPr>
          <w:rFonts w:ascii="Times New Roman" w:hAnsi="Times New Roman"/>
          <w:sz w:val="28"/>
          <w:szCs w:val="28"/>
          <w:lang w:val="en"/>
        </w:rPr>
        <w:t>2. T</w:t>
      </w:r>
      <w:r w:rsidRPr="009666D2">
        <w:rPr>
          <w:rFonts w:ascii="Times New Roman" w:hAnsi="Times New Roman"/>
          <w:sz w:val="28"/>
          <w:szCs w:val="28"/>
        </w:rPr>
        <w:t>ổ chức, cá nhân có tên tại Điều 1, 2 và Điều 3 nêu trên chịu trách nhiệm thi hành Quyết định này.</w:t>
      </w:r>
    </w:p>
    <w:p w14:paraId="134173C7" w14:textId="77777777" w:rsidR="00AE746E" w:rsidRPr="009666D2" w:rsidRDefault="00AE746E" w:rsidP="00AE746E">
      <w:pPr>
        <w:shd w:val="clear" w:color="auto" w:fill="FFFFFF"/>
        <w:spacing w:after="0" w:line="240" w:lineRule="auto"/>
        <w:ind w:firstLine="567"/>
        <w:rPr>
          <w:rFonts w:ascii="Times New Roman" w:hAnsi="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3"/>
        <w:gridCol w:w="5385"/>
      </w:tblGrid>
      <w:tr w:rsidR="00E06D06" w:rsidRPr="009666D2" w14:paraId="2F11A13D" w14:textId="77777777" w:rsidTr="00A74493">
        <w:trPr>
          <w:tblCellSpacing w:w="0" w:type="dxa"/>
        </w:trPr>
        <w:tc>
          <w:tcPr>
            <w:tcW w:w="1936" w:type="pct"/>
            <w:hideMark/>
          </w:tcPr>
          <w:p w14:paraId="42323EC9" w14:textId="77777777" w:rsidR="001C3DE9" w:rsidRPr="009666D2" w:rsidRDefault="001C3DE9" w:rsidP="00AE746E">
            <w:pPr>
              <w:spacing w:before="0" w:after="0" w:line="240" w:lineRule="auto"/>
              <w:ind w:firstLine="0"/>
              <w:rPr>
                <w:rFonts w:ascii="Times New Roman" w:hAnsi="Times New Roman"/>
                <w:sz w:val="24"/>
              </w:rPr>
            </w:pPr>
            <w:r w:rsidRPr="009666D2">
              <w:rPr>
                <w:rFonts w:ascii="Times New Roman" w:hAnsi="Times New Roman"/>
                <w:b/>
                <w:bCs/>
                <w:i/>
                <w:iCs/>
                <w:sz w:val="24"/>
                <w:lang w:val="en"/>
              </w:rPr>
              <w:t>Nơi nh</w:t>
            </w:r>
            <w:r w:rsidRPr="009666D2">
              <w:rPr>
                <w:rFonts w:ascii="Times New Roman" w:hAnsi="Times New Roman"/>
                <w:b/>
                <w:bCs/>
                <w:i/>
                <w:iCs/>
                <w:sz w:val="24"/>
              </w:rPr>
              <w:t>ận:</w:t>
            </w:r>
          </w:p>
        </w:tc>
        <w:tc>
          <w:tcPr>
            <w:tcW w:w="3064" w:type="pct"/>
            <w:hideMark/>
          </w:tcPr>
          <w:p w14:paraId="1C9F872E" w14:textId="77777777" w:rsidR="001C3DE9" w:rsidRPr="009666D2" w:rsidRDefault="001C3DE9" w:rsidP="00A74493">
            <w:pPr>
              <w:spacing w:before="60" w:after="60" w:line="240" w:lineRule="auto"/>
              <w:ind w:firstLine="0"/>
              <w:jc w:val="center"/>
              <w:rPr>
                <w:rFonts w:ascii="Times New Roman" w:hAnsi="Times New Roman"/>
                <w:sz w:val="26"/>
                <w:szCs w:val="26"/>
              </w:rPr>
            </w:pPr>
            <w:r w:rsidRPr="009666D2">
              <w:rPr>
                <w:rFonts w:ascii="Times New Roman" w:hAnsi="Times New Roman"/>
                <w:b/>
                <w:bCs/>
                <w:sz w:val="28"/>
                <w:szCs w:val="26"/>
                <w:lang w:val="en"/>
              </w:rPr>
              <w:t>CH</w:t>
            </w:r>
            <w:r w:rsidRPr="009666D2">
              <w:rPr>
                <w:rFonts w:ascii="Times New Roman" w:hAnsi="Times New Roman"/>
                <w:b/>
                <w:bCs/>
                <w:sz w:val="28"/>
                <w:szCs w:val="26"/>
              </w:rPr>
              <w:t>Ủ TỊCH</w:t>
            </w:r>
            <w:r w:rsidRPr="009666D2">
              <w:rPr>
                <w:rFonts w:ascii="Times New Roman" w:hAnsi="Times New Roman"/>
                <w:b/>
                <w:bCs/>
                <w:sz w:val="28"/>
                <w:szCs w:val="26"/>
              </w:rPr>
              <w:br/>
            </w:r>
            <w:r w:rsidRPr="009666D2">
              <w:rPr>
                <w:rFonts w:ascii="Times New Roman" w:hAnsi="Times New Roman"/>
                <w:i/>
                <w:iCs/>
                <w:sz w:val="28"/>
                <w:szCs w:val="26"/>
                <w:lang w:val="en"/>
              </w:rPr>
              <w:t>(Ký và ghi rõ h</w:t>
            </w:r>
            <w:r w:rsidRPr="009666D2">
              <w:rPr>
                <w:rFonts w:ascii="Times New Roman" w:hAnsi="Times New Roman"/>
                <w:i/>
                <w:iCs/>
                <w:sz w:val="28"/>
                <w:szCs w:val="26"/>
              </w:rPr>
              <w:t>ọ tên, đóng dấu)</w:t>
            </w:r>
          </w:p>
        </w:tc>
      </w:tr>
    </w:tbl>
    <w:p w14:paraId="4065868A"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6B7F009D"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0A1F6350"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177CB2BE"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666721B8"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243F58B6"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4BD708EC"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6820E0FD"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2D23C9C5"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120B35A7"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0F337664"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0763AD64"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08668A8B"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3507AD86"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388D1D9D"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12BB0301"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5DA3B10A"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7F9B97AB"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6AE80385"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4EB8C910"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66CF1D77"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4ADC122E" w14:textId="77777777"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0E0635DB" w14:textId="1C8369DE"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788129DC" w14:textId="0E2FD051" w:rsidR="00A74493" w:rsidRPr="009666D2" w:rsidRDefault="00A74493" w:rsidP="001C3DE9">
      <w:pPr>
        <w:shd w:val="clear" w:color="auto" w:fill="FFFFFF"/>
        <w:spacing w:before="60" w:after="60" w:line="240" w:lineRule="auto"/>
        <w:rPr>
          <w:rFonts w:ascii="Times New Roman" w:hAnsi="Times New Roman"/>
          <w:sz w:val="26"/>
          <w:szCs w:val="26"/>
          <w:vertAlign w:val="superscript"/>
          <w:lang w:val="en"/>
        </w:rPr>
      </w:pPr>
    </w:p>
    <w:p w14:paraId="52637D79" w14:textId="0B56B802" w:rsidR="001C3DE9" w:rsidRPr="009666D2" w:rsidRDefault="001C3DE9" w:rsidP="001C3DE9">
      <w:pPr>
        <w:shd w:val="clear" w:color="auto" w:fill="FFFFFF"/>
        <w:spacing w:before="60" w:after="60" w:line="240" w:lineRule="auto"/>
        <w:rPr>
          <w:rFonts w:ascii="Times New Roman" w:hAnsi="Times New Roman"/>
          <w:sz w:val="26"/>
          <w:szCs w:val="26"/>
        </w:rPr>
      </w:pPr>
      <w:r w:rsidRPr="009666D2">
        <w:rPr>
          <w:rFonts w:ascii="Times New Roman" w:hAnsi="Times New Roman"/>
          <w:sz w:val="26"/>
          <w:szCs w:val="26"/>
          <w:vertAlign w:val="superscript"/>
          <w:lang w:val="en"/>
        </w:rPr>
        <w:t>___________________________</w:t>
      </w:r>
    </w:p>
    <w:p w14:paraId="4DD15C67" w14:textId="5651D636" w:rsidR="001C3DE9" w:rsidRPr="009666D2" w:rsidRDefault="00A410A9" w:rsidP="00A74493">
      <w:pPr>
        <w:pStyle w:val="NormalWeb"/>
        <w:shd w:val="clear" w:color="auto" w:fill="FFFFFF"/>
        <w:spacing w:before="0" w:beforeAutospacing="0" w:after="0" w:afterAutospacing="0" w:line="240" w:lineRule="auto"/>
        <w:ind w:firstLine="567"/>
      </w:pPr>
      <w:r w:rsidRPr="009666D2">
        <w:t>(1) V</w:t>
      </w:r>
      <w:r w:rsidR="001C3DE9" w:rsidRPr="009666D2">
        <w:t>ăn bản thu hồi rừng.</w:t>
      </w:r>
    </w:p>
    <w:p w14:paraId="73D2C643" w14:textId="77777777" w:rsidR="001C3DE9" w:rsidRPr="009666D2" w:rsidRDefault="001C3DE9" w:rsidP="00A74493">
      <w:pPr>
        <w:pStyle w:val="NormalWeb"/>
        <w:shd w:val="clear" w:color="auto" w:fill="FFFFFF"/>
        <w:spacing w:before="0" w:beforeAutospacing="0" w:after="0" w:afterAutospacing="0" w:line="240" w:lineRule="auto"/>
        <w:ind w:firstLine="567"/>
      </w:pPr>
      <w:r w:rsidRPr="009666D2">
        <w:rPr>
          <w:rFonts w:ascii="Arial" w:hAnsi="Arial" w:cs="Arial"/>
        </w:rPr>
        <w:t>(</w:t>
      </w:r>
      <w:r w:rsidRPr="009666D2">
        <w:t>2) Ghi rõ theo địa danh hành chính.</w:t>
      </w:r>
    </w:p>
    <w:p w14:paraId="780CF94A" w14:textId="77777777" w:rsidR="001C3DE9" w:rsidRPr="009666D2" w:rsidRDefault="001C3DE9" w:rsidP="00A74493">
      <w:pPr>
        <w:shd w:val="clear" w:color="auto" w:fill="FFFFFF"/>
        <w:spacing w:before="0" w:after="0" w:line="240" w:lineRule="auto"/>
        <w:ind w:firstLine="567"/>
        <w:rPr>
          <w:rFonts w:ascii="Times New Roman" w:hAnsi="Times New Roman"/>
          <w:sz w:val="24"/>
        </w:rPr>
      </w:pPr>
      <w:r w:rsidRPr="009666D2">
        <w:rPr>
          <w:rFonts w:ascii="Times New Roman" w:hAnsi="Times New Roman"/>
          <w:sz w:val="24"/>
        </w:rPr>
        <w:t>(3) Ghi rõ tên tổ chức, hộ gia đình, cá nhân, cộng đồng dân cư, địa chỉ, số điện thoại liên hệ.</w:t>
      </w:r>
    </w:p>
    <w:p w14:paraId="24C47CF4" w14:textId="77777777" w:rsidR="001C3DE9" w:rsidRPr="009666D2" w:rsidRDefault="001C3DE9" w:rsidP="00A74493">
      <w:pPr>
        <w:shd w:val="clear" w:color="auto" w:fill="FFFFFF"/>
        <w:spacing w:before="0" w:after="0" w:line="240" w:lineRule="auto"/>
        <w:ind w:firstLine="567"/>
        <w:rPr>
          <w:rFonts w:ascii="Times New Roman" w:hAnsi="Times New Roman"/>
          <w:sz w:val="24"/>
        </w:rPr>
      </w:pPr>
      <w:r w:rsidRPr="009666D2">
        <w:rPr>
          <w:rFonts w:ascii="Times New Roman" w:hAnsi="Times New Roman"/>
          <w:sz w:val="24"/>
        </w:rPr>
        <w:t xml:space="preserve">(4) Lý do thu hồi: </w:t>
      </w:r>
    </w:p>
    <w:p w14:paraId="20FA53DD" w14:textId="60D15AE8" w:rsidR="001C3DE9" w:rsidRPr="009666D2" w:rsidRDefault="001C3DE9" w:rsidP="00A74493">
      <w:pPr>
        <w:shd w:val="clear" w:color="auto" w:fill="FFFFFF"/>
        <w:spacing w:before="0" w:after="0" w:line="240" w:lineRule="auto"/>
        <w:ind w:firstLine="567"/>
        <w:rPr>
          <w:rFonts w:ascii="Times New Roman" w:hAnsi="Times New Roman"/>
          <w:spacing w:val="-4"/>
          <w:sz w:val="24"/>
        </w:rPr>
      </w:pPr>
      <w:r w:rsidRPr="009666D2">
        <w:rPr>
          <w:rFonts w:ascii="Times New Roman" w:hAnsi="Times New Roman"/>
          <w:spacing w:val="-4"/>
          <w:sz w:val="24"/>
        </w:rPr>
        <w:t xml:space="preserve">- Đối với thu hồi đất: Ghi rõ lý do thu hồi đất theo quy định tại </w:t>
      </w:r>
      <w:r w:rsidR="005C777A" w:rsidRPr="009666D2">
        <w:rPr>
          <w:rFonts w:ascii="Times New Roman" w:hAnsi="Times New Roman"/>
          <w:spacing w:val="-4"/>
          <w:sz w:val="24"/>
        </w:rPr>
        <w:t>Đ</w:t>
      </w:r>
      <w:r w:rsidRPr="009666D2">
        <w:rPr>
          <w:rFonts w:ascii="Times New Roman" w:hAnsi="Times New Roman"/>
          <w:spacing w:val="-4"/>
          <w:sz w:val="24"/>
        </w:rPr>
        <w:t xml:space="preserve">iều 81, 82 Luật </w:t>
      </w:r>
      <w:r w:rsidR="005C777A" w:rsidRPr="009666D2">
        <w:rPr>
          <w:rFonts w:ascii="Times New Roman" w:hAnsi="Times New Roman"/>
          <w:spacing w:val="-4"/>
          <w:sz w:val="24"/>
        </w:rPr>
        <w:t>Đ</w:t>
      </w:r>
      <w:r w:rsidRPr="009666D2">
        <w:rPr>
          <w:rFonts w:ascii="Times New Roman" w:hAnsi="Times New Roman"/>
          <w:spacing w:val="-4"/>
          <w:sz w:val="24"/>
        </w:rPr>
        <w:t>ất đai;</w:t>
      </w:r>
    </w:p>
    <w:p w14:paraId="6D46EF83" w14:textId="5A9966E6" w:rsidR="00123AAE" w:rsidRPr="00A74493" w:rsidRDefault="001C3DE9" w:rsidP="00A74493">
      <w:pPr>
        <w:shd w:val="clear" w:color="auto" w:fill="FFFFFF"/>
        <w:spacing w:before="0" w:after="0" w:line="240" w:lineRule="auto"/>
        <w:ind w:firstLine="567"/>
        <w:rPr>
          <w:rFonts w:ascii="Times New Roman" w:hAnsi="Times New Roman"/>
          <w:sz w:val="24"/>
        </w:rPr>
      </w:pPr>
      <w:r w:rsidRPr="009666D2">
        <w:rPr>
          <w:rFonts w:ascii="Times New Roman" w:hAnsi="Times New Roman"/>
          <w:sz w:val="24"/>
        </w:rPr>
        <w:t>- Đối với thu hồi rừng: Ghi rõ lý do thu hồi rừng theo quy định tại Điều 22 </w:t>
      </w:r>
      <w:bookmarkStart w:id="7" w:name="tvpllink_ddyxjazytq_52"/>
      <w:r w:rsidRPr="009666D2">
        <w:rPr>
          <w:rFonts w:ascii="Times New Roman" w:hAnsi="Times New Roman"/>
          <w:sz w:val="24"/>
        </w:rPr>
        <w:fldChar w:fldCharType="begin"/>
      </w:r>
      <w:r w:rsidRPr="009666D2">
        <w:rPr>
          <w:rFonts w:ascii="Times New Roman" w:hAnsi="Times New Roman"/>
          <w:sz w:val="24"/>
        </w:rPr>
        <w:instrText xml:space="preserve"> HYPERLINK "https://thuvienphapluat.vn/van-ban/Linh-vuc-khac/Luat-lam-nghiep-367277.aspx" \t "_blank" </w:instrText>
      </w:r>
      <w:r w:rsidRPr="009666D2">
        <w:rPr>
          <w:rFonts w:ascii="Times New Roman" w:hAnsi="Times New Roman"/>
          <w:sz w:val="24"/>
        </w:rPr>
        <w:fldChar w:fldCharType="separate"/>
      </w:r>
      <w:r w:rsidRPr="009666D2">
        <w:rPr>
          <w:rFonts w:ascii="Times New Roman" w:hAnsi="Times New Roman"/>
          <w:sz w:val="24"/>
        </w:rPr>
        <w:t>Luật Lâm nghiệp</w:t>
      </w:r>
      <w:r w:rsidRPr="009666D2">
        <w:rPr>
          <w:rFonts w:ascii="Times New Roman" w:hAnsi="Times New Roman"/>
          <w:sz w:val="24"/>
        </w:rPr>
        <w:fldChar w:fldCharType="end"/>
      </w:r>
      <w:bookmarkEnd w:id="7"/>
      <w:r w:rsidRPr="009666D2">
        <w:rPr>
          <w:rFonts w:ascii="Times New Roman" w:hAnsi="Times New Roman"/>
          <w:sz w:val="24"/>
        </w:rPr>
        <w:t>.</w:t>
      </w:r>
    </w:p>
    <w:sectPr w:rsidR="00123AAE" w:rsidRPr="00A74493" w:rsidSect="00936776">
      <w:pgSz w:w="11907" w:h="16840" w:code="9"/>
      <w:pgMar w:top="1418" w:right="1134" w:bottom="1134" w:left="1985"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23FC" w14:textId="77777777" w:rsidR="00A42D0B" w:rsidRDefault="00A42D0B" w:rsidP="006D3F21">
      <w:r>
        <w:separator/>
      </w:r>
    </w:p>
  </w:endnote>
  <w:endnote w:type="continuationSeparator" w:id="0">
    <w:p w14:paraId="10500D86" w14:textId="77777777" w:rsidR="00A42D0B" w:rsidRDefault="00A42D0B"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A641" w14:textId="77777777" w:rsidR="002A6610" w:rsidRDefault="002A6610">
    <w:pPr>
      <w:pStyle w:val="Footer"/>
      <w:jc w:val="center"/>
    </w:pPr>
  </w:p>
  <w:p w14:paraId="4C3BF509" w14:textId="77777777" w:rsidR="002A6610" w:rsidRDefault="002A66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EC43" w14:textId="77777777" w:rsidR="00A42D0B" w:rsidRDefault="00A42D0B" w:rsidP="006D3F21">
      <w:r>
        <w:separator/>
      </w:r>
    </w:p>
  </w:footnote>
  <w:footnote w:type="continuationSeparator" w:id="0">
    <w:p w14:paraId="60061BD0" w14:textId="77777777" w:rsidR="00A42D0B" w:rsidRDefault="00A42D0B" w:rsidP="006D3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33265312"/>
      <w:docPartObj>
        <w:docPartGallery w:val="Page Numbers (Top of Page)"/>
        <w:docPartUnique/>
      </w:docPartObj>
    </w:sdtPr>
    <w:sdtEndPr>
      <w:rPr>
        <w:noProof/>
        <w:sz w:val="26"/>
        <w:szCs w:val="26"/>
      </w:rPr>
    </w:sdtEndPr>
    <w:sdtContent>
      <w:p w14:paraId="78BAFE4E" w14:textId="2B818306" w:rsidR="002A6610" w:rsidRPr="00D56BE9" w:rsidRDefault="002A6610">
        <w:pPr>
          <w:pStyle w:val="Header"/>
          <w:jc w:val="center"/>
          <w:rPr>
            <w:rFonts w:ascii="Times New Roman" w:hAnsi="Times New Roman"/>
            <w:sz w:val="26"/>
            <w:szCs w:val="26"/>
          </w:rPr>
        </w:pPr>
        <w:r w:rsidRPr="00D56BE9">
          <w:rPr>
            <w:rFonts w:ascii="Times New Roman" w:hAnsi="Times New Roman"/>
            <w:sz w:val="26"/>
            <w:szCs w:val="26"/>
          </w:rPr>
          <w:fldChar w:fldCharType="begin"/>
        </w:r>
        <w:r w:rsidRPr="00D56BE9">
          <w:rPr>
            <w:rFonts w:ascii="Times New Roman" w:hAnsi="Times New Roman"/>
            <w:sz w:val="26"/>
            <w:szCs w:val="26"/>
          </w:rPr>
          <w:instrText xml:space="preserve"> PAGE   \* MERGEFORMAT </w:instrText>
        </w:r>
        <w:r w:rsidRPr="00D56BE9">
          <w:rPr>
            <w:rFonts w:ascii="Times New Roman" w:hAnsi="Times New Roman"/>
            <w:sz w:val="26"/>
            <w:szCs w:val="26"/>
          </w:rPr>
          <w:fldChar w:fldCharType="separate"/>
        </w:r>
        <w:r w:rsidR="00486A70">
          <w:rPr>
            <w:rFonts w:ascii="Times New Roman" w:hAnsi="Times New Roman"/>
            <w:noProof/>
            <w:sz w:val="26"/>
            <w:szCs w:val="26"/>
          </w:rPr>
          <w:t>2</w:t>
        </w:r>
        <w:r w:rsidRPr="00D56BE9">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5BE58BB"/>
    <w:multiLevelType w:val="hybridMultilevel"/>
    <w:tmpl w:val="0CBE52AC"/>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D2"/>
    <w:rsid w:val="0000023D"/>
    <w:rsid w:val="00000409"/>
    <w:rsid w:val="00000A87"/>
    <w:rsid w:val="00001B5F"/>
    <w:rsid w:val="00001E61"/>
    <w:rsid w:val="00002338"/>
    <w:rsid w:val="00002472"/>
    <w:rsid w:val="00002577"/>
    <w:rsid w:val="00002808"/>
    <w:rsid w:val="000029CA"/>
    <w:rsid w:val="00002DAE"/>
    <w:rsid w:val="000031BE"/>
    <w:rsid w:val="000032CA"/>
    <w:rsid w:val="0000337C"/>
    <w:rsid w:val="0000344A"/>
    <w:rsid w:val="00003619"/>
    <w:rsid w:val="00003706"/>
    <w:rsid w:val="00003CFD"/>
    <w:rsid w:val="00004004"/>
    <w:rsid w:val="000044AA"/>
    <w:rsid w:val="0000486F"/>
    <w:rsid w:val="00004ED7"/>
    <w:rsid w:val="00004FD6"/>
    <w:rsid w:val="00005546"/>
    <w:rsid w:val="000058D3"/>
    <w:rsid w:val="00005B18"/>
    <w:rsid w:val="00005CE7"/>
    <w:rsid w:val="00006983"/>
    <w:rsid w:val="0001067D"/>
    <w:rsid w:val="00010825"/>
    <w:rsid w:val="00010B91"/>
    <w:rsid w:val="00010D99"/>
    <w:rsid w:val="00010E6A"/>
    <w:rsid w:val="00011F23"/>
    <w:rsid w:val="00012401"/>
    <w:rsid w:val="00012DB2"/>
    <w:rsid w:val="000134AC"/>
    <w:rsid w:val="00014274"/>
    <w:rsid w:val="000143D2"/>
    <w:rsid w:val="0001448E"/>
    <w:rsid w:val="00014509"/>
    <w:rsid w:val="000149D7"/>
    <w:rsid w:val="00014ACF"/>
    <w:rsid w:val="000151A6"/>
    <w:rsid w:val="000152BB"/>
    <w:rsid w:val="00015395"/>
    <w:rsid w:val="000153EF"/>
    <w:rsid w:val="000154C1"/>
    <w:rsid w:val="000159FC"/>
    <w:rsid w:val="00015D36"/>
    <w:rsid w:val="00015DBF"/>
    <w:rsid w:val="00015E68"/>
    <w:rsid w:val="000162A3"/>
    <w:rsid w:val="00016562"/>
    <w:rsid w:val="000169A6"/>
    <w:rsid w:val="00016B06"/>
    <w:rsid w:val="000176AF"/>
    <w:rsid w:val="00017FF9"/>
    <w:rsid w:val="000203F4"/>
    <w:rsid w:val="000204EC"/>
    <w:rsid w:val="000208CE"/>
    <w:rsid w:val="00020ABF"/>
    <w:rsid w:val="00020D1D"/>
    <w:rsid w:val="00020F15"/>
    <w:rsid w:val="00021101"/>
    <w:rsid w:val="00021344"/>
    <w:rsid w:val="00021A72"/>
    <w:rsid w:val="00021D2E"/>
    <w:rsid w:val="00022437"/>
    <w:rsid w:val="0002276C"/>
    <w:rsid w:val="00022C43"/>
    <w:rsid w:val="000237CF"/>
    <w:rsid w:val="00023A03"/>
    <w:rsid w:val="00023B6E"/>
    <w:rsid w:val="00023C5B"/>
    <w:rsid w:val="000240F5"/>
    <w:rsid w:val="00024168"/>
    <w:rsid w:val="0002428B"/>
    <w:rsid w:val="00024C9D"/>
    <w:rsid w:val="00024EEF"/>
    <w:rsid w:val="00024F0A"/>
    <w:rsid w:val="00025144"/>
    <w:rsid w:val="00025177"/>
    <w:rsid w:val="00025DF7"/>
    <w:rsid w:val="0002614E"/>
    <w:rsid w:val="00026188"/>
    <w:rsid w:val="000265B0"/>
    <w:rsid w:val="00026B25"/>
    <w:rsid w:val="00026BB3"/>
    <w:rsid w:val="00026DF6"/>
    <w:rsid w:val="00026F1D"/>
    <w:rsid w:val="00026F23"/>
    <w:rsid w:val="00027075"/>
    <w:rsid w:val="000271EE"/>
    <w:rsid w:val="00027B07"/>
    <w:rsid w:val="00027C48"/>
    <w:rsid w:val="00027FF1"/>
    <w:rsid w:val="000302D8"/>
    <w:rsid w:val="00030680"/>
    <w:rsid w:val="0003075C"/>
    <w:rsid w:val="0003078C"/>
    <w:rsid w:val="000307D5"/>
    <w:rsid w:val="000310A0"/>
    <w:rsid w:val="0003131D"/>
    <w:rsid w:val="0003163B"/>
    <w:rsid w:val="0003178D"/>
    <w:rsid w:val="00032356"/>
    <w:rsid w:val="00032493"/>
    <w:rsid w:val="0003252E"/>
    <w:rsid w:val="00032BF9"/>
    <w:rsid w:val="00032E45"/>
    <w:rsid w:val="00033868"/>
    <w:rsid w:val="00033C30"/>
    <w:rsid w:val="00033D5D"/>
    <w:rsid w:val="0003452A"/>
    <w:rsid w:val="00034A23"/>
    <w:rsid w:val="00034C6C"/>
    <w:rsid w:val="00034E81"/>
    <w:rsid w:val="0003536F"/>
    <w:rsid w:val="000358B1"/>
    <w:rsid w:val="00035D92"/>
    <w:rsid w:val="0003632C"/>
    <w:rsid w:val="00036670"/>
    <w:rsid w:val="000376F9"/>
    <w:rsid w:val="00037772"/>
    <w:rsid w:val="00037985"/>
    <w:rsid w:val="000379AF"/>
    <w:rsid w:val="00037F0C"/>
    <w:rsid w:val="00037F15"/>
    <w:rsid w:val="0004010F"/>
    <w:rsid w:val="00040D51"/>
    <w:rsid w:val="00040E9E"/>
    <w:rsid w:val="00041577"/>
    <w:rsid w:val="00041C75"/>
    <w:rsid w:val="00041C88"/>
    <w:rsid w:val="00041EF9"/>
    <w:rsid w:val="00041FDA"/>
    <w:rsid w:val="00042890"/>
    <w:rsid w:val="000429A3"/>
    <w:rsid w:val="000443E1"/>
    <w:rsid w:val="0004491B"/>
    <w:rsid w:val="00044A06"/>
    <w:rsid w:val="00044BE3"/>
    <w:rsid w:val="00045226"/>
    <w:rsid w:val="00045B32"/>
    <w:rsid w:val="00045D8A"/>
    <w:rsid w:val="00046677"/>
    <w:rsid w:val="0004667E"/>
    <w:rsid w:val="00046826"/>
    <w:rsid w:val="00046B14"/>
    <w:rsid w:val="0004731F"/>
    <w:rsid w:val="0004740F"/>
    <w:rsid w:val="00047584"/>
    <w:rsid w:val="00047662"/>
    <w:rsid w:val="00047D66"/>
    <w:rsid w:val="0005035C"/>
    <w:rsid w:val="0005042A"/>
    <w:rsid w:val="00050B55"/>
    <w:rsid w:val="00051277"/>
    <w:rsid w:val="00051B6F"/>
    <w:rsid w:val="00051C7A"/>
    <w:rsid w:val="00051E1A"/>
    <w:rsid w:val="000520D9"/>
    <w:rsid w:val="0005255E"/>
    <w:rsid w:val="000525BB"/>
    <w:rsid w:val="000526B0"/>
    <w:rsid w:val="000526D1"/>
    <w:rsid w:val="00052861"/>
    <w:rsid w:val="00052A9E"/>
    <w:rsid w:val="00052AB8"/>
    <w:rsid w:val="00052CF8"/>
    <w:rsid w:val="00053323"/>
    <w:rsid w:val="0005363D"/>
    <w:rsid w:val="00053BDA"/>
    <w:rsid w:val="00053E44"/>
    <w:rsid w:val="00053EDF"/>
    <w:rsid w:val="00054138"/>
    <w:rsid w:val="000541D3"/>
    <w:rsid w:val="000543B7"/>
    <w:rsid w:val="000547F9"/>
    <w:rsid w:val="00054A73"/>
    <w:rsid w:val="00054ACF"/>
    <w:rsid w:val="00055279"/>
    <w:rsid w:val="0005537D"/>
    <w:rsid w:val="0005585A"/>
    <w:rsid w:val="00055A20"/>
    <w:rsid w:val="00055EDF"/>
    <w:rsid w:val="000564E2"/>
    <w:rsid w:val="00056710"/>
    <w:rsid w:val="000568D6"/>
    <w:rsid w:val="00056CF0"/>
    <w:rsid w:val="00056D68"/>
    <w:rsid w:val="0005773E"/>
    <w:rsid w:val="00057758"/>
    <w:rsid w:val="00057DA4"/>
    <w:rsid w:val="0006047C"/>
    <w:rsid w:val="00060A56"/>
    <w:rsid w:val="00061490"/>
    <w:rsid w:val="00061C5F"/>
    <w:rsid w:val="00061CF2"/>
    <w:rsid w:val="000620FE"/>
    <w:rsid w:val="00062BD0"/>
    <w:rsid w:val="00062D6D"/>
    <w:rsid w:val="00062EE2"/>
    <w:rsid w:val="00063150"/>
    <w:rsid w:val="00063981"/>
    <w:rsid w:val="00063AD7"/>
    <w:rsid w:val="0006440F"/>
    <w:rsid w:val="000644A6"/>
    <w:rsid w:val="000648D5"/>
    <w:rsid w:val="000648DE"/>
    <w:rsid w:val="0006492F"/>
    <w:rsid w:val="000649DA"/>
    <w:rsid w:val="00064AD3"/>
    <w:rsid w:val="00065077"/>
    <w:rsid w:val="0006552C"/>
    <w:rsid w:val="000657FD"/>
    <w:rsid w:val="00065B90"/>
    <w:rsid w:val="00065D95"/>
    <w:rsid w:val="00066227"/>
    <w:rsid w:val="0006626F"/>
    <w:rsid w:val="000662CF"/>
    <w:rsid w:val="0006663B"/>
    <w:rsid w:val="0006680B"/>
    <w:rsid w:val="0006793C"/>
    <w:rsid w:val="00067DA0"/>
    <w:rsid w:val="00070141"/>
    <w:rsid w:val="000704C6"/>
    <w:rsid w:val="00070946"/>
    <w:rsid w:val="00070A11"/>
    <w:rsid w:val="00070B0C"/>
    <w:rsid w:val="00071218"/>
    <w:rsid w:val="00071B7F"/>
    <w:rsid w:val="00071D7A"/>
    <w:rsid w:val="00071F33"/>
    <w:rsid w:val="00072416"/>
    <w:rsid w:val="00072FA7"/>
    <w:rsid w:val="00073405"/>
    <w:rsid w:val="000737B6"/>
    <w:rsid w:val="000739BE"/>
    <w:rsid w:val="00073BA1"/>
    <w:rsid w:val="00073BFC"/>
    <w:rsid w:val="00073DDC"/>
    <w:rsid w:val="00074432"/>
    <w:rsid w:val="000745AA"/>
    <w:rsid w:val="00074711"/>
    <w:rsid w:val="00074BAE"/>
    <w:rsid w:val="000753FF"/>
    <w:rsid w:val="00075B41"/>
    <w:rsid w:val="00075BB5"/>
    <w:rsid w:val="00075DEA"/>
    <w:rsid w:val="00075EA6"/>
    <w:rsid w:val="0007610B"/>
    <w:rsid w:val="0007643D"/>
    <w:rsid w:val="000767F7"/>
    <w:rsid w:val="00076ADF"/>
    <w:rsid w:val="00076C15"/>
    <w:rsid w:val="00076DC9"/>
    <w:rsid w:val="00076ECC"/>
    <w:rsid w:val="00076EF9"/>
    <w:rsid w:val="00077A45"/>
    <w:rsid w:val="00077B17"/>
    <w:rsid w:val="000800F9"/>
    <w:rsid w:val="00080253"/>
    <w:rsid w:val="00080830"/>
    <w:rsid w:val="00080E47"/>
    <w:rsid w:val="0008103A"/>
    <w:rsid w:val="00081BE5"/>
    <w:rsid w:val="000823B5"/>
    <w:rsid w:val="00082EBB"/>
    <w:rsid w:val="00083186"/>
    <w:rsid w:val="0008360F"/>
    <w:rsid w:val="0008393F"/>
    <w:rsid w:val="00083BEF"/>
    <w:rsid w:val="00083D63"/>
    <w:rsid w:val="00084599"/>
    <w:rsid w:val="000847DE"/>
    <w:rsid w:val="000849E0"/>
    <w:rsid w:val="00084EBB"/>
    <w:rsid w:val="000854F9"/>
    <w:rsid w:val="00085815"/>
    <w:rsid w:val="00085E0D"/>
    <w:rsid w:val="00086418"/>
    <w:rsid w:val="00086508"/>
    <w:rsid w:val="00086999"/>
    <w:rsid w:val="000871F5"/>
    <w:rsid w:val="0008733E"/>
    <w:rsid w:val="0008792F"/>
    <w:rsid w:val="0009024E"/>
    <w:rsid w:val="000907FF"/>
    <w:rsid w:val="00090C1D"/>
    <w:rsid w:val="00090E7A"/>
    <w:rsid w:val="0009103D"/>
    <w:rsid w:val="0009135F"/>
    <w:rsid w:val="00091396"/>
    <w:rsid w:val="0009144C"/>
    <w:rsid w:val="0009167C"/>
    <w:rsid w:val="00091F86"/>
    <w:rsid w:val="00092245"/>
    <w:rsid w:val="000922C3"/>
    <w:rsid w:val="00092369"/>
    <w:rsid w:val="000925C4"/>
    <w:rsid w:val="00092859"/>
    <w:rsid w:val="00092D82"/>
    <w:rsid w:val="00092E43"/>
    <w:rsid w:val="0009308D"/>
    <w:rsid w:val="00093154"/>
    <w:rsid w:val="000933D3"/>
    <w:rsid w:val="000935FB"/>
    <w:rsid w:val="00093D34"/>
    <w:rsid w:val="00093E96"/>
    <w:rsid w:val="00093FDA"/>
    <w:rsid w:val="000940BA"/>
    <w:rsid w:val="0009429A"/>
    <w:rsid w:val="00094624"/>
    <w:rsid w:val="00094636"/>
    <w:rsid w:val="00094C6A"/>
    <w:rsid w:val="000953A8"/>
    <w:rsid w:val="000955DE"/>
    <w:rsid w:val="00095887"/>
    <w:rsid w:val="0009596C"/>
    <w:rsid w:val="00096465"/>
    <w:rsid w:val="000967C5"/>
    <w:rsid w:val="0009695B"/>
    <w:rsid w:val="000971F2"/>
    <w:rsid w:val="000972EE"/>
    <w:rsid w:val="00097376"/>
    <w:rsid w:val="00097680"/>
    <w:rsid w:val="00097686"/>
    <w:rsid w:val="00097D20"/>
    <w:rsid w:val="000A036F"/>
    <w:rsid w:val="000A09CF"/>
    <w:rsid w:val="000A0B31"/>
    <w:rsid w:val="000A0D4E"/>
    <w:rsid w:val="000A0FB7"/>
    <w:rsid w:val="000A11D9"/>
    <w:rsid w:val="000A169C"/>
    <w:rsid w:val="000A1703"/>
    <w:rsid w:val="000A1C1C"/>
    <w:rsid w:val="000A20C8"/>
    <w:rsid w:val="000A2444"/>
    <w:rsid w:val="000A246C"/>
    <w:rsid w:val="000A2557"/>
    <w:rsid w:val="000A2AD7"/>
    <w:rsid w:val="000A2EBB"/>
    <w:rsid w:val="000A3005"/>
    <w:rsid w:val="000A3470"/>
    <w:rsid w:val="000A3AEA"/>
    <w:rsid w:val="000A3F92"/>
    <w:rsid w:val="000A42DC"/>
    <w:rsid w:val="000A4601"/>
    <w:rsid w:val="000A4973"/>
    <w:rsid w:val="000A49D9"/>
    <w:rsid w:val="000A4BCF"/>
    <w:rsid w:val="000A5152"/>
    <w:rsid w:val="000A51EE"/>
    <w:rsid w:val="000A573A"/>
    <w:rsid w:val="000A59CF"/>
    <w:rsid w:val="000A59ED"/>
    <w:rsid w:val="000A5A76"/>
    <w:rsid w:val="000A5CE9"/>
    <w:rsid w:val="000A612D"/>
    <w:rsid w:val="000A6576"/>
    <w:rsid w:val="000A66C2"/>
    <w:rsid w:val="000A6BCA"/>
    <w:rsid w:val="000A6D8B"/>
    <w:rsid w:val="000A6FF5"/>
    <w:rsid w:val="000A79FB"/>
    <w:rsid w:val="000A7DED"/>
    <w:rsid w:val="000B0200"/>
    <w:rsid w:val="000B0684"/>
    <w:rsid w:val="000B0D65"/>
    <w:rsid w:val="000B0E8A"/>
    <w:rsid w:val="000B1D19"/>
    <w:rsid w:val="000B2A55"/>
    <w:rsid w:val="000B2B32"/>
    <w:rsid w:val="000B3599"/>
    <w:rsid w:val="000B37DD"/>
    <w:rsid w:val="000B3CF4"/>
    <w:rsid w:val="000B3D3A"/>
    <w:rsid w:val="000B3E99"/>
    <w:rsid w:val="000B4472"/>
    <w:rsid w:val="000B4675"/>
    <w:rsid w:val="000B5F9C"/>
    <w:rsid w:val="000B61D7"/>
    <w:rsid w:val="000B6966"/>
    <w:rsid w:val="000B70C1"/>
    <w:rsid w:val="000B786E"/>
    <w:rsid w:val="000B7972"/>
    <w:rsid w:val="000B7CCB"/>
    <w:rsid w:val="000C12E1"/>
    <w:rsid w:val="000C13E8"/>
    <w:rsid w:val="000C1749"/>
    <w:rsid w:val="000C1B16"/>
    <w:rsid w:val="000C1BBC"/>
    <w:rsid w:val="000C216D"/>
    <w:rsid w:val="000C271F"/>
    <w:rsid w:val="000C2B08"/>
    <w:rsid w:val="000C3214"/>
    <w:rsid w:val="000C39B0"/>
    <w:rsid w:val="000C3AA1"/>
    <w:rsid w:val="000C423B"/>
    <w:rsid w:val="000C4520"/>
    <w:rsid w:val="000C4EE8"/>
    <w:rsid w:val="000C50D1"/>
    <w:rsid w:val="000C5198"/>
    <w:rsid w:val="000C67CB"/>
    <w:rsid w:val="000C6AE6"/>
    <w:rsid w:val="000C6E17"/>
    <w:rsid w:val="000C6E8D"/>
    <w:rsid w:val="000C77A0"/>
    <w:rsid w:val="000C7896"/>
    <w:rsid w:val="000D0253"/>
    <w:rsid w:val="000D02DE"/>
    <w:rsid w:val="000D09FF"/>
    <w:rsid w:val="000D0C9C"/>
    <w:rsid w:val="000D0E53"/>
    <w:rsid w:val="000D0E68"/>
    <w:rsid w:val="000D101E"/>
    <w:rsid w:val="000D10CE"/>
    <w:rsid w:val="000D16D6"/>
    <w:rsid w:val="000D1722"/>
    <w:rsid w:val="000D1938"/>
    <w:rsid w:val="000D1941"/>
    <w:rsid w:val="000D1F26"/>
    <w:rsid w:val="000D27BA"/>
    <w:rsid w:val="000D2C60"/>
    <w:rsid w:val="000D2CCC"/>
    <w:rsid w:val="000D318F"/>
    <w:rsid w:val="000D31D5"/>
    <w:rsid w:val="000D37D1"/>
    <w:rsid w:val="000D3972"/>
    <w:rsid w:val="000D3CE1"/>
    <w:rsid w:val="000D40F7"/>
    <w:rsid w:val="000D4661"/>
    <w:rsid w:val="000D544C"/>
    <w:rsid w:val="000D574C"/>
    <w:rsid w:val="000D5D4A"/>
    <w:rsid w:val="000D64ED"/>
    <w:rsid w:val="000D661B"/>
    <w:rsid w:val="000D6A4F"/>
    <w:rsid w:val="000D6DCB"/>
    <w:rsid w:val="000D7010"/>
    <w:rsid w:val="000D704A"/>
    <w:rsid w:val="000D75D5"/>
    <w:rsid w:val="000D7602"/>
    <w:rsid w:val="000D7798"/>
    <w:rsid w:val="000D7990"/>
    <w:rsid w:val="000D7EBC"/>
    <w:rsid w:val="000E0A14"/>
    <w:rsid w:val="000E0CB6"/>
    <w:rsid w:val="000E0D6C"/>
    <w:rsid w:val="000E125E"/>
    <w:rsid w:val="000E1534"/>
    <w:rsid w:val="000E1738"/>
    <w:rsid w:val="000E18C2"/>
    <w:rsid w:val="000E1B82"/>
    <w:rsid w:val="000E1BF2"/>
    <w:rsid w:val="000E21DE"/>
    <w:rsid w:val="000E224B"/>
    <w:rsid w:val="000E2472"/>
    <w:rsid w:val="000E2B33"/>
    <w:rsid w:val="000E2F04"/>
    <w:rsid w:val="000E31A0"/>
    <w:rsid w:val="000E33D1"/>
    <w:rsid w:val="000E3877"/>
    <w:rsid w:val="000E3926"/>
    <w:rsid w:val="000E3B76"/>
    <w:rsid w:val="000E3D3F"/>
    <w:rsid w:val="000E3E08"/>
    <w:rsid w:val="000E3E23"/>
    <w:rsid w:val="000E4844"/>
    <w:rsid w:val="000E4975"/>
    <w:rsid w:val="000E4B0E"/>
    <w:rsid w:val="000E50F2"/>
    <w:rsid w:val="000E52F4"/>
    <w:rsid w:val="000E5D89"/>
    <w:rsid w:val="000E637B"/>
    <w:rsid w:val="000E651A"/>
    <w:rsid w:val="000E66CF"/>
    <w:rsid w:val="000E6884"/>
    <w:rsid w:val="000E6A00"/>
    <w:rsid w:val="000E6A01"/>
    <w:rsid w:val="000E7280"/>
    <w:rsid w:val="000E7457"/>
    <w:rsid w:val="000E7870"/>
    <w:rsid w:val="000E790E"/>
    <w:rsid w:val="000E7A8A"/>
    <w:rsid w:val="000F02D5"/>
    <w:rsid w:val="000F03D0"/>
    <w:rsid w:val="000F04E5"/>
    <w:rsid w:val="000F0E2C"/>
    <w:rsid w:val="000F109D"/>
    <w:rsid w:val="000F12A1"/>
    <w:rsid w:val="000F1391"/>
    <w:rsid w:val="000F13C7"/>
    <w:rsid w:val="000F1402"/>
    <w:rsid w:val="000F1722"/>
    <w:rsid w:val="000F2565"/>
    <w:rsid w:val="000F2664"/>
    <w:rsid w:val="000F2718"/>
    <w:rsid w:val="000F292B"/>
    <w:rsid w:val="000F2939"/>
    <w:rsid w:val="000F2BED"/>
    <w:rsid w:val="000F2C51"/>
    <w:rsid w:val="000F355D"/>
    <w:rsid w:val="000F3AE3"/>
    <w:rsid w:val="000F42C9"/>
    <w:rsid w:val="000F4332"/>
    <w:rsid w:val="000F4678"/>
    <w:rsid w:val="000F48F4"/>
    <w:rsid w:val="000F4A5F"/>
    <w:rsid w:val="000F4B31"/>
    <w:rsid w:val="000F54FA"/>
    <w:rsid w:val="000F56D2"/>
    <w:rsid w:val="000F572B"/>
    <w:rsid w:val="000F5839"/>
    <w:rsid w:val="000F5D83"/>
    <w:rsid w:val="000F5E1E"/>
    <w:rsid w:val="000F6143"/>
    <w:rsid w:val="000F6B7E"/>
    <w:rsid w:val="000F6F71"/>
    <w:rsid w:val="000F76F8"/>
    <w:rsid w:val="000F7C35"/>
    <w:rsid w:val="000F7D12"/>
    <w:rsid w:val="0010014D"/>
    <w:rsid w:val="001001AA"/>
    <w:rsid w:val="0010041B"/>
    <w:rsid w:val="0010060D"/>
    <w:rsid w:val="00100707"/>
    <w:rsid w:val="00100974"/>
    <w:rsid w:val="00101591"/>
    <w:rsid w:val="001018B5"/>
    <w:rsid w:val="00102436"/>
    <w:rsid w:val="001025A8"/>
    <w:rsid w:val="00102C00"/>
    <w:rsid w:val="00102CB0"/>
    <w:rsid w:val="00102DBD"/>
    <w:rsid w:val="00103294"/>
    <w:rsid w:val="0010334F"/>
    <w:rsid w:val="00103517"/>
    <w:rsid w:val="0010361F"/>
    <w:rsid w:val="001037D3"/>
    <w:rsid w:val="001050A8"/>
    <w:rsid w:val="001057E4"/>
    <w:rsid w:val="001058F5"/>
    <w:rsid w:val="00106F11"/>
    <w:rsid w:val="00106FCB"/>
    <w:rsid w:val="00107272"/>
    <w:rsid w:val="00107992"/>
    <w:rsid w:val="00107C9B"/>
    <w:rsid w:val="00107E1D"/>
    <w:rsid w:val="00107F6B"/>
    <w:rsid w:val="001101F5"/>
    <w:rsid w:val="00110367"/>
    <w:rsid w:val="001107A0"/>
    <w:rsid w:val="00110F66"/>
    <w:rsid w:val="001116AA"/>
    <w:rsid w:val="00111BAE"/>
    <w:rsid w:val="001123FF"/>
    <w:rsid w:val="00112738"/>
    <w:rsid w:val="001129D1"/>
    <w:rsid w:val="00112AC4"/>
    <w:rsid w:val="00112ACF"/>
    <w:rsid w:val="00112AE8"/>
    <w:rsid w:val="00112B5A"/>
    <w:rsid w:val="0011305A"/>
    <w:rsid w:val="00113B43"/>
    <w:rsid w:val="00113D20"/>
    <w:rsid w:val="00113D92"/>
    <w:rsid w:val="00113F1B"/>
    <w:rsid w:val="0011419A"/>
    <w:rsid w:val="0011456E"/>
    <w:rsid w:val="001146E5"/>
    <w:rsid w:val="00114DFE"/>
    <w:rsid w:val="00115355"/>
    <w:rsid w:val="0011540A"/>
    <w:rsid w:val="001154CB"/>
    <w:rsid w:val="00115704"/>
    <w:rsid w:val="00115A29"/>
    <w:rsid w:val="00115A77"/>
    <w:rsid w:val="00115FD0"/>
    <w:rsid w:val="00116888"/>
    <w:rsid w:val="00116C21"/>
    <w:rsid w:val="0011711F"/>
    <w:rsid w:val="0011726E"/>
    <w:rsid w:val="00117471"/>
    <w:rsid w:val="001176E9"/>
    <w:rsid w:val="00117D5C"/>
    <w:rsid w:val="00117DCD"/>
    <w:rsid w:val="001204C7"/>
    <w:rsid w:val="0012091E"/>
    <w:rsid w:val="00120DCF"/>
    <w:rsid w:val="001210DB"/>
    <w:rsid w:val="0012129D"/>
    <w:rsid w:val="001216B0"/>
    <w:rsid w:val="00121847"/>
    <w:rsid w:val="00121F20"/>
    <w:rsid w:val="0012212F"/>
    <w:rsid w:val="0012218A"/>
    <w:rsid w:val="0012253B"/>
    <w:rsid w:val="00122840"/>
    <w:rsid w:val="001229DC"/>
    <w:rsid w:val="00122A97"/>
    <w:rsid w:val="00122D48"/>
    <w:rsid w:val="00122F78"/>
    <w:rsid w:val="00122FBC"/>
    <w:rsid w:val="00123386"/>
    <w:rsid w:val="00123773"/>
    <w:rsid w:val="00123AAE"/>
    <w:rsid w:val="00123AC6"/>
    <w:rsid w:val="00123FFF"/>
    <w:rsid w:val="001243EF"/>
    <w:rsid w:val="00124465"/>
    <w:rsid w:val="001244BF"/>
    <w:rsid w:val="00124553"/>
    <w:rsid w:val="001248AF"/>
    <w:rsid w:val="001248F7"/>
    <w:rsid w:val="00124EAE"/>
    <w:rsid w:val="0012508B"/>
    <w:rsid w:val="001258D2"/>
    <w:rsid w:val="0012616E"/>
    <w:rsid w:val="0012646D"/>
    <w:rsid w:val="001268A2"/>
    <w:rsid w:val="0012697D"/>
    <w:rsid w:val="00126A4D"/>
    <w:rsid w:val="00126DE9"/>
    <w:rsid w:val="00126F67"/>
    <w:rsid w:val="001270A2"/>
    <w:rsid w:val="0012735B"/>
    <w:rsid w:val="001275D4"/>
    <w:rsid w:val="0012765A"/>
    <w:rsid w:val="001276ED"/>
    <w:rsid w:val="00127ACA"/>
    <w:rsid w:val="00127C03"/>
    <w:rsid w:val="00127D1D"/>
    <w:rsid w:val="00127DB7"/>
    <w:rsid w:val="00130240"/>
    <w:rsid w:val="001307CF"/>
    <w:rsid w:val="00130A56"/>
    <w:rsid w:val="00130B03"/>
    <w:rsid w:val="00130B07"/>
    <w:rsid w:val="00130BE0"/>
    <w:rsid w:val="001311AE"/>
    <w:rsid w:val="001314D7"/>
    <w:rsid w:val="001319ED"/>
    <w:rsid w:val="00131EAB"/>
    <w:rsid w:val="001321AB"/>
    <w:rsid w:val="001326A7"/>
    <w:rsid w:val="001329A9"/>
    <w:rsid w:val="00132BA9"/>
    <w:rsid w:val="00132D29"/>
    <w:rsid w:val="001334FC"/>
    <w:rsid w:val="00133604"/>
    <w:rsid w:val="00133881"/>
    <w:rsid w:val="0013388D"/>
    <w:rsid w:val="00133898"/>
    <w:rsid w:val="00133C3C"/>
    <w:rsid w:val="00133D8B"/>
    <w:rsid w:val="00134880"/>
    <w:rsid w:val="001350AD"/>
    <w:rsid w:val="00135310"/>
    <w:rsid w:val="001357EE"/>
    <w:rsid w:val="0013582B"/>
    <w:rsid w:val="001366E3"/>
    <w:rsid w:val="001367FF"/>
    <w:rsid w:val="00136CC9"/>
    <w:rsid w:val="00136F53"/>
    <w:rsid w:val="00136F7C"/>
    <w:rsid w:val="0013703D"/>
    <w:rsid w:val="001372A5"/>
    <w:rsid w:val="00137AAE"/>
    <w:rsid w:val="00137C10"/>
    <w:rsid w:val="00140047"/>
    <w:rsid w:val="0014022F"/>
    <w:rsid w:val="0014041F"/>
    <w:rsid w:val="001405B6"/>
    <w:rsid w:val="00140901"/>
    <w:rsid w:val="00140F78"/>
    <w:rsid w:val="00141512"/>
    <w:rsid w:val="00141A2A"/>
    <w:rsid w:val="0014214A"/>
    <w:rsid w:val="00142A13"/>
    <w:rsid w:val="00142B2E"/>
    <w:rsid w:val="0014338E"/>
    <w:rsid w:val="001437C4"/>
    <w:rsid w:val="001439C2"/>
    <w:rsid w:val="00143A72"/>
    <w:rsid w:val="00143C48"/>
    <w:rsid w:val="0014400D"/>
    <w:rsid w:val="0014440A"/>
    <w:rsid w:val="0014446A"/>
    <w:rsid w:val="001445CF"/>
    <w:rsid w:val="001449CE"/>
    <w:rsid w:val="00144E0A"/>
    <w:rsid w:val="00145033"/>
    <w:rsid w:val="001450F8"/>
    <w:rsid w:val="001455C4"/>
    <w:rsid w:val="0014595B"/>
    <w:rsid w:val="00145A82"/>
    <w:rsid w:val="00145B6E"/>
    <w:rsid w:val="00145EFF"/>
    <w:rsid w:val="00145F28"/>
    <w:rsid w:val="0014642D"/>
    <w:rsid w:val="001468FD"/>
    <w:rsid w:val="001469F1"/>
    <w:rsid w:val="00146C31"/>
    <w:rsid w:val="00146D72"/>
    <w:rsid w:val="00146DD9"/>
    <w:rsid w:val="00147A98"/>
    <w:rsid w:val="00147B6F"/>
    <w:rsid w:val="00147C00"/>
    <w:rsid w:val="00147EF2"/>
    <w:rsid w:val="00150383"/>
    <w:rsid w:val="0015045C"/>
    <w:rsid w:val="00151021"/>
    <w:rsid w:val="00151485"/>
    <w:rsid w:val="00151652"/>
    <w:rsid w:val="00151777"/>
    <w:rsid w:val="00151A45"/>
    <w:rsid w:val="00151B1A"/>
    <w:rsid w:val="00151CD8"/>
    <w:rsid w:val="00152605"/>
    <w:rsid w:val="001526F4"/>
    <w:rsid w:val="00152BBE"/>
    <w:rsid w:val="001536F7"/>
    <w:rsid w:val="0015395C"/>
    <w:rsid w:val="00153A7A"/>
    <w:rsid w:val="001542D2"/>
    <w:rsid w:val="00154353"/>
    <w:rsid w:val="00154E9C"/>
    <w:rsid w:val="00155375"/>
    <w:rsid w:val="001555C6"/>
    <w:rsid w:val="00155DD9"/>
    <w:rsid w:val="0015609B"/>
    <w:rsid w:val="001560EE"/>
    <w:rsid w:val="00156404"/>
    <w:rsid w:val="00156806"/>
    <w:rsid w:val="00156DE1"/>
    <w:rsid w:val="001577F0"/>
    <w:rsid w:val="00157FE0"/>
    <w:rsid w:val="001605EF"/>
    <w:rsid w:val="00160B6C"/>
    <w:rsid w:val="0016103D"/>
    <w:rsid w:val="00161178"/>
    <w:rsid w:val="0016121C"/>
    <w:rsid w:val="001613D1"/>
    <w:rsid w:val="0016164E"/>
    <w:rsid w:val="0016194B"/>
    <w:rsid w:val="001621FB"/>
    <w:rsid w:val="0016238C"/>
    <w:rsid w:val="00162401"/>
    <w:rsid w:val="00162687"/>
    <w:rsid w:val="00162A20"/>
    <w:rsid w:val="00162EE2"/>
    <w:rsid w:val="001633C3"/>
    <w:rsid w:val="00163A4B"/>
    <w:rsid w:val="00163AA7"/>
    <w:rsid w:val="00163CD8"/>
    <w:rsid w:val="0016462E"/>
    <w:rsid w:val="001647C1"/>
    <w:rsid w:val="00164833"/>
    <w:rsid w:val="00164E95"/>
    <w:rsid w:val="00164FFA"/>
    <w:rsid w:val="00165124"/>
    <w:rsid w:val="00165296"/>
    <w:rsid w:val="00165755"/>
    <w:rsid w:val="00165937"/>
    <w:rsid w:val="001663BF"/>
    <w:rsid w:val="00166921"/>
    <w:rsid w:val="00166BFB"/>
    <w:rsid w:val="00166CC7"/>
    <w:rsid w:val="00166F12"/>
    <w:rsid w:val="001677D8"/>
    <w:rsid w:val="001677EF"/>
    <w:rsid w:val="00167E75"/>
    <w:rsid w:val="001707AD"/>
    <w:rsid w:val="0017091C"/>
    <w:rsid w:val="00170958"/>
    <w:rsid w:val="001709E7"/>
    <w:rsid w:val="00170B8E"/>
    <w:rsid w:val="00170D8C"/>
    <w:rsid w:val="00170EAC"/>
    <w:rsid w:val="0017109A"/>
    <w:rsid w:val="0017123B"/>
    <w:rsid w:val="0017136A"/>
    <w:rsid w:val="00171738"/>
    <w:rsid w:val="00171A58"/>
    <w:rsid w:val="00171CBB"/>
    <w:rsid w:val="00171F45"/>
    <w:rsid w:val="00171F63"/>
    <w:rsid w:val="00172325"/>
    <w:rsid w:val="00172A0E"/>
    <w:rsid w:val="0017304E"/>
    <w:rsid w:val="0017336F"/>
    <w:rsid w:val="001736AB"/>
    <w:rsid w:val="00173B7B"/>
    <w:rsid w:val="00173BE6"/>
    <w:rsid w:val="00173CC7"/>
    <w:rsid w:val="00173F19"/>
    <w:rsid w:val="00173F2D"/>
    <w:rsid w:val="001742CE"/>
    <w:rsid w:val="00174462"/>
    <w:rsid w:val="001748D1"/>
    <w:rsid w:val="001749F7"/>
    <w:rsid w:val="00174B1B"/>
    <w:rsid w:val="001750CF"/>
    <w:rsid w:val="00175142"/>
    <w:rsid w:val="001753C0"/>
    <w:rsid w:val="00175486"/>
    <w:rsid w:val="00175665"/>
    <w:rsid w:val="00175941"/>
    <w:rsid w:val="00175C13"/>
    <w:rsid w:val="00176264"/>
    <w:rsid w:val="0017665E"/>
    <w:rsid w:val="00176F87"/>
    <w:rsid w:val="00177000"/>
    <w:rsid w:val="00177066"/>
    <w:rsid w:val="00177A13"/>
    <w:rsid w:val="00180023"/>
    <w:rsid w:val="00180256"/>
    <w:rsid w:val="001804AF"/>
    <w:rsid w:val="0018051B"/>
    <w:rsid w:val="00180590"/>
    <w:rsid w:val="001808DC"/>
    <w:rsid w:val="0018102A"/>
    <w:rsid w:val="0018160B"/>
    <w:rsid w:val="001819BE"/>
    <w:rsid w:val="00181B08"/>
    <w:rsid w:val="00181B63"/>
    <w:rsid w:val="00181D1C"/>
    <w:rsid w:val="001823E7"/>
    <w:rsid w:val="00182493"/>
    <w:rsid w:val="001825AF"/>
    <w:rsid w:val="0018286A"/>
    <w:rsid w:val="00182B29"/>
    <w:rsid w:val="0018353B"/>
    <w:rsid w:val="00183694"/>
    <w:rsid w:val="00183DFA"/>
    <w:rsid w:val="00183E08"/>
    <w:rsid w:val="0018405F"/>
    <w:rsid w:val="001841C1"/>
    <w:rsid w:val="001846B9"/>
    <w:rsid w:val="001848C7"/>
    <w:rsid w:val="0018498D"/>
    <w:rsid w:val="00184F64"/>
    <w:rsid w:val="00185413"/>
    <w:rsid w:val="00185486"/>
    <w:rsid w:val="00185A99"/>
    <w:rsid w:val="001863A0"/>
    <w:rsid w:val="00186499"/>
    <w:rsid w:val="00186835"/>
    <w:rsid w:val="0018705E"/>
    <w:rsid w:val="001875CD"/>
    <w:rsid w:val="00187A70"/>
    <w:rsid w:val="00187DF2"/>
    <w:rsid w:val="001902D5"/>
    <w:rsid w:val="00190354"/>
    <w:rsid w:val="0019063C"/>
    <w:rsid w:val="001914D2"/>
    <w:rsid w:val="001918B8"/>
    <w:rsid w:val="00191953"/>
    <w:rsid w:val="00191D65"/>
    <w:rsid w:val="001925CC"/>
    <w:rsid w:val="001925FF"/>
    <w:rsid w:val="0019294D"/>
    <w:rsid w:val="001929DD"/>
    <w:rsid w:val="00192F60"/>
    <w:rsid w:val="00193240"/>
    <w:rsid w:val="00193434"/>
    <w:rsid w:val="00193499"/>
    <w:rsid w:val="00193567"/>
    <w:rsid w:val="00193B13"/>
    <w:rsid w:val="00193D04"/>
    <w:rsid w:val="0019418F"/>
    <w:rsid w:val="0019491C"/>
    <w:rsid w:val="00194F21"/>
    <w:rsid w:val="001952D5"/>
    <w:rsid w:val="001953B8"/>
    <w:rsid w:val="001957FB"/>
    <w:rsid w:val="001959C9"/>
    <w:rsid w:val="00195E86"/>
    <w:rsid w:val="0019659C"/>
    <w:rsid w:val="001969BC"/>
    <w:rsid w:val="00196B9C"/>
    <w:rsid w:val="00197066"/>
    <w:rsid w:val="001972EB"/>
    <w:rsid w:val="0019737E"/>
    <w:rsid w:val="001976FE"/>
    <w:rsid w:val="00197718"/>
    <w:rsid w:val="001A0088"/>
    <w:rsid w:val="001A0694"/>
    <w:rsid w:val="001A11E8"/>
    <w:rsid w:val="001A1BDD"/>
    <w:rsid w:val="001A1C18"/>
    <w:rsid w:val="001A25E1"/>
    <w:rsid w:val="001A26CD"/>
    <w:rsid w:val="001A2765"/>
    <w:rsid w:val="001A28BF"/>
    <w:rsid w:val="001A332D"/>
    <w:rsid w:val="001A3A3F"/>
    <w:rsid w:val="001A3B4B"/>
    <w:rsid w:val="001A3EEE"/>
    <w:rsid w:val="001A3F00"/>
    <w:rsid w:val="001A45FD"/>
    <w:rsid w:val="001A461E"/>
    <w:rsid w:val="001A4ADA"/>
    <w:rsid w:val="001A4F2F"/>
    <w:rsid w:val="001A5221"/>
    <w:rsid w:val="001A5455"/>
    <w:rsid w:val="001A57A6"/>
    <w:rsid w:val="001A59A5"/>
    <w:rsid w:val="001A6062"/>
    <w:rsid w:val="001A60A7"/>
    <w:rsid w:val="001A60D0"/>
    <w:rsid w:val="001A6235"/>
    <w:rsid w:val="001A66F5"/>
    <w:rsid w:val="001A6B2B"/>
    <w:rsid w:val="001A6B4D"/>
    <w:rsid w:val="001A702F"/>
    <w:rsid w:val="001A75A6"/>
    <w:rsid w:val="001A7A29"/>
    <w:rsid w:val="001A7B74"/>
    <w:rsid w:val="001A7DCF"/>
    <w:rsid w:val="001B0623"/>
    <w:rsid w:val="001B06D0"/>
    <w:rsid w:val="001B07EA"/>
    <w:rsid w:val="001B0C03"/>
    <w:rsid w:val="001B0DF2"/>
    <w:rsid w:val="001B1039"/>
    <w:rsid w:val="001B1E03"/>
    <w:rsid w:val="001B1FB7"/>
    <w:rsid w:val="001B24F7"/>
    <w:rsid w:val="001B2C79"/>
    <w:rsid w:val="001B3040"/>
    <w:rsid w:val="001B3963"/>
    <w:rsid w:val="001B39AB"/>
    <w:rsid w:val="001B3EEC"/>
    <w:rsid w:val="001B40DF"/>
    <w:rsid w:val="001B4316"/>
    <w:rsid w:val="001B49B0"/>
    <w:rsid w:val="001B4B3F"/>
    <w:rsid w:val="001B4BB2"/>
    <w:rsid w:val="001B4BEF"/>
    <w:rsid w:val="001B4DC1"/>
    <w:rsid w:val="001B4DF0"/>
    <w:rsid w:val="001B4F72"/>
    <w:rsid w:val="001B53C7"/>
    <w:rsid w:val="001B5612"/>
    <w:rsid w:val="001B589A"/>
    <w:rsid w:val="001B5A04"/>
    <w:rsid w:val="001B5A3F"/>
    <w:rsid w:val="001B5E4F"/>
    <w:rsid w:val="001B6143"/>
    <w:rsid w:val="001B6290"/>
    <w:rsid w:val="001B6462"/>
    <w:rsid w:val="001B6476"/>
    <w:rsid w:val="001B66D6"/>
    <w:rsid w:val="001B6765"/>
    <w:rsid w:val="001B6817"/>
    <w:rsid w:val="001B6929"/>
    <w:rsid w:val="001B6AC2"/>
    <w:rsid w:val="001B6D16"/>
    <w:rsid w:val="001B6F97"/>
    <w:rsid w:val="001B7374"/>
    <w:rsid w:val="001B7A50"/>
    <w:rsid w:val="001B7EB5"/>
    <w:rsid w:val="001B7F81"/>
    <w:rsid w:val="001B7F8F"/>
    <w:rsid w:val="001C0629"/>
    <w:rsid w:val="001C06A3"/>
    <w:rsid w:val="001C0B0F"/>
    <w:rsid w:val="001C1258"/>
    <w:rsid w:val="001C17E7"/>
    <w:rsid w:val="001C1CD0"/>
    <w:rsid w:val="001C2111"/>
    <w:rsid w:val="001C22F1"/>
    <w:rsid w:val="001C237C"/>
    <w:rsid w:val="001C2A54"/>
    <w:rsid w:val="001C2F3C"/>
    <w:rsid w:val="001C39FD"/>
    <w:rsid w:val="001C3DE9"/>
    <w:rsid w:val="001C3E42"/>
    <w:rsid w:val="001C3F6E"/>
    <w:rsid w:val="001C41B2"/>
    <w:rsid w:val="001C4759"/>
    <w:rsid w:val="001C49FD"/>
    <w:rsid w:val="001C532D"/>
    <w:rsid w:val="001C54CC"/>
    <w:rsid w:val="001C5CD4"/>
    <w:rsid w:val="001C5E2A"/>
    <w:rsid w:val="001C626B"/>
    <w:rsid w:val="001C6913"/>
    <w:rsid w:val="001C6976"/>
    <w:rsid w:val="001C6EE7"/>
    <w:rsid w:val="001C70CE"/>
    <w:rsid w:val="001C7FF9"/>
    <w:rsid w:val="001D0202"/>
    <w:rsid w:val="001D0238"/>
    <w:rsid w:val="001D069C"/>
    <w:rsid w:val="001D09E6"/>
    <w:rsid w:val="001D0D54"/>
    <w:rsid w:val="001D0E32"/>
    <w:rsid w:val="001D0EB0"/>
    <w:rsid w:val="001D12B6"/>
    <w:rsid w:val="001D13CC"/>
    <w:rsid w:val="001D17AE"/>
    <w:rsid w:val="001D1B1E"/>
    <w:rsid w:val="001D1E68"/>
    <w:rsid w:val="001D20B9"/>
    <w:rsid w:val="001D23B2"/>
    <w:rsid w:val="001D28DE"/>
    <w:rsid w:val="001D2A98"/>
    <w:rsid w:val="001D2DA4"/>
    <w:rsid w:val="001D49BE"/>
    <w:rsid w:val="001D4D25"/>
    <w:rsid w:val="001D51B2"/>
    <w:rsid w:val="001D5382"/>
    <w:rsid w:val="001D5794"/>
    <w:rsid w:val="001D5AF1"/>
    <w:rsid w:val="001D647E"/>
    <w:rsid w:val="001D6511"/>
    <w:rsid w:val="001D66C5"/>
    <w:rsid w:val="001D778D"/>
    <w:rsid w:val="001D786F"/>
    <w:rsid w:val="001D7C84"/>
    <w:rsid w:val="001D7FBF"/>
    <w:rsid w:val="001E00F5"/>
    <w:rsid w:val="001E00FE"/>
    <w:rsid w:val="001E0188"/>
    <w:rsid w:val="001E028B"/>
    <w:rsid w:val="001E02CD"/>
    <w:rsid w:val="001E11D4"/>
    <w:rsid w:val="001E1EDE"/>
    <w:rsid w:val="001E1F13"/>
    <w:rsid w:val="001E219F"/>
    <w:rsid w:val="001E2494"/>
    <w:rsid w:val="001E2824"/>
    <w:rsid w:val="001E2A7E"/>
    <w:rsid w:val="001E2AE1"/>
    <w:rsid w:val="001E304D"/>
    <w:rsid w:val="001E3298"/>
    <w:rsid w:val="001E32C9"/>
    <w:rsid w:val="001E34AF"/>
    <w:rsid w:val="001E35C1"/>
    <w:rsid w:val="001E3893"/>
    <w:rsid w:val="001E45C0"/>
    <w:rsid w:val="001E4710"/>
    <w:rsid w:val="001E490F"/>
    <w:rsid w:val="001E4B22"/>
    <w:rsid w:val="001E50EA"/>
    <w:rsid w:val="001E5380"/>
    <w:rsid w:val="001E53D0"/>
    <w:rsid w:val="001E54B8"/>
    <w:rsid w:val="001E569C"/>
    <w:rsid w:val="001E5A07"/>
    <w:rsid w:val="001E5FD7"/>
    <w:rsid w:val="001E6038"/>
    <w:rsid w:val="001E60F7"/>
    <w:rsid w:val="001E6418"/>
    <w:rsid w:val="001E6508"/>
    <w:rsid w:val="001E68CD"/>
    <w:rsid w:val="001E69D7"/>
    <w:rsid w:val="001E6B8C"/>
    <w:rsid w:val="001E6BBD"/>
    <w:rsid w:val="001E6D92"/>
    <w:rsid w:val="001E7007"/>
    <w:rsid w:val="001E7157"/>
    <w:rsid w:val="001E72B7"/>
    <w:rsid w:val="001E747B"/>
    <w:rsid w:val="001E7C5D"/>
    <w:rsid w:val="001E7E9E"/>
    <w:rsid w:val="001F03B9"/>
    <w:rsid w:val="001F0451"/>
    <w:rsid w:val="001F1148"/>
    <w:rsid w:val="001F1343"/>
    <w:rsid w:val="001F1801"/>
    <w:rsid w:val="001F1F43"/>
    <w:rsid w:val="001F219F"/>
    <w:rsid w:val="001F2284"/>
    <w:rsid w:val="001F25A4"/>
    <w:rsid w:val="001F26A9"/>
    <w:rsid w:val="001F2F34"/>
    <w:rsid w:val="001F336D"/>
    <w:rsid w:val="001F39BD"/>
    <w:rsid w:val="001F3AE5"/>
    <w:rsid w:val="001F3C10"/>
    <w:rsid w:val="001F3CE9"/>
    <w:rsid w:val="001F3DD8"/>
    <w:rsid w:val="001F4468"/>
    <w:rsid w:val="001F47C1"/>
    <w:rsid w:val="001F52AD"/>
    <w:rsid w:val="001F5403"/>
    <w:rsid w:val="001F5B03"/>
    <w:rsid w:val="001F5C80"/>
    <w:rsid w:val="001F5EE8"/>
    <w:rsid w:val="001F64BC"/>
    <w:rsid w:val="001F67D6"/>
    <w:rsid w:val="001F67EA"/>
    <w:rsid w:val="001F690F"/>
    <w:rsid w:val="001F6957"/>
    <w:rsid w:val="001F6DB6"/>
    <w:rsid w:val="001F70F6"/>
    <w:rsid w:val="001F717B"/>
    <w:rsid w:val="001F7E13"/>
    <w:rsid w:val="002009A7"/>
    <w:rsid w:val="00200BA5"/>
    <w:rsid w:val="00200C0F"/>
    <w:rsid w:val="00201459"/>
    <w:rsid w:val="00202373"/>
    <w:rsid w:val="0020242F"/>
    <w:rsid w:val="00202926"/>
    <w:rsid w:val="00202984"/>
    <w:rsid w:val="00203276"/>
    <w:rsid w:val="0020329D"/>
    <w:rsid w:val="00203349"/>
    <w:rsid w:val="002033A1"/>
    <w:rsid w:val="002038B5"/>
    <w:rsid w:val="002039B2"/>
    <w:rsid w:val="00203B1B"/>
    <w:rsid w:val="00203EB7"/>
    <w:rsid w:val="00203FD7"/>
    <w:rsid w:val="00204610"/>
    <w:rsid w:val="002049E1"/>
    <w:rsid w:val="00204A26"/>
    <w:rsid w:val="0020520D"/>
    <w:rsid w:val="00205C54"/>
    <w:rsid w:val="00205CDF"/>
    <w:rsid w:val="002061F4"/>
    <w:rsid w:val="00206391"/>
    <w:rsid w:val="002063D2"/>
    <w:rsid w:val="00206420"/>
    <w:rsid w:val="002069A8"/>
    <w:rsid w:val="0020737D"/>
    <w:rsid w:val="002073F9"/>
    <w:rsid w:val="0020744E"/>
    <w:rsid w:val="002074FC"/>
    <w:rsid w:val="00207ADA"/>
    <w:rsid w:val="00207F58"/>
    <w:rsid w:val="00207FD3"/>
    <w:rsid w:val="0021010E"/>
    <w:rsid w:val="00210436"/>
    <w:rsid w:val="002108FC"/>
    <w:rsid w:val="002114A9"/>
    <w:rsid w:val="002119B6"/>
    <w:rsid w:val="00211ED1"/>
    <w:rsid w:val="0021262F"/>
    <w:rsid w:val="00213291"/>
    <w:rsid w:val="002133E8"/>
    <w:rsid w:val="002133F0"/>
    <w:rsid w:val="00213642"/>
    <w:rsid w:val="0021364E"/>
    <w:rsid w:val="0021365C"/>
    <w:rsid w:val="00213B26"/>
    <w:rsid w:val="00213FEB"/>
    <w:rsid w:val="002141BA"/>
    <w:rsid w:val="002142B8"/>
    <w:rsid w:val="00214466"/>
    <w:rsid w:val="0021474D"/>
    <w:rsid w:val="00214A69"/>
    <w:rsid w:val="00215715"/>
    <w:rsid w:val="002158D6"/>
    <w:rsid w:val="00215FDD"/>
    <w:rsid w:val="002161D0"/>
    <w:rsid w:val="00216612"/>
    <w:rsid w:val="002166B5"/>
    <w:rsid w:val="00216AA1"/>
    <w:rsid w:val="00216BF5"/>
    <w:rsid w:val="00216DE7"/>
    <w:rsid w:val="00216E0D"/>
    <w:rsid w:val="00216FD7"/>
    <w:rsid w:val="00217075"/>
    <w:rsid w:val="00217668"/>
    <w:rsid w:val="002176CC"/>
    <w:rsid w:val="00217B10"/>
    <w:rsid w:val="00217D13"/>
    <w:rsid w:val="00217E78"/>
    <w:rsid w:val="002204E4"/>
    <w:rsid w:val="00220504"/>
    <w:rsid w:val="0022057F"/>
    <w:rsid w:val="00220625"/>
    <w:rsid w:val="00220C00"/>
    <w:rsid w:val="002211C5"/>
    <w:rsid w:val="002216E9"/>
    <w:rsid w:val="0022183F"/>
    <w:rsid w:val="0022222E"/>
    <w:rsid w:val="00222FDB"/>
    <w:rsid w:val="002233D3"/>
    <w:rsid w:val="00223417"/>
    <w:rsid w:val="0022342A"/>
    <w:rsid w:val="0022344D"/>
    <w:rsid w:val="00224104"/>
    <w:rsid w:val="002242B2"/>
    <w:rsid w:val="00224332"/>
    <w:rsid w:val="00224333"/>
    <w:rsid w:val="00224556"/>
    <w:rsid w:val="0022460A"/>
    <w:rsid w:val="00224735"/>
    <w:rsid w:val="0022487F"/>
    <w:rsid w:val="00224A07"/>
    <w:rsid w:val="00224ABB"/>
    <w:rsid w:val="00224D46"/>
    <w:rsid w:val="002253C2"/>
    <w:rsid w:val="00225F27"/>
    <w:rsid w:val="00226943"/>
    <w:rsid w:val="00226F32"/>
    <w:rsid w:val="00226F39"/>
    <w:rsid w:val="002270EA"/>
    <w:rsid w:val="002272CF"/>
    <w:rsid w:val="0022767B"/>
    <w:rsid w:val="0022772C"/>
    <w:rsid w:val="0022773C"/>
    <w:rsid w:val="00230245"/>
    <w:rsid w:val="00230344"/>
    <w:rsid w:val="0023039D"/>
    <w:rsid w:val="00230621"/>
    <w:rsid w:val="00230840"/>
    <w:rsid w:val="0023088A"/>
    <w:rsid w:val="002309CE"/>
    <w:rsid w:val="00230B10"/>
    <w:rsid w:val="00230D59"/>
    <w:rsid w:val="00230F42"/>
    <w:rsid w:val="00230FE1"/>
    <w:rsid w:val="002317FF"/>
    <w:rsid w:val="0023181D"/>
    <w:rsid w:val="00231F0D"/>
    <w:rsid w:val="00231FD1"/>
    <w:rsid w:val="00232836"/>
    <w:rsid w:val="00233146"/>
    <w:rsid w:val="0023364A"/>
    <w:rsid w:val="00233674"/>
    <w:rsid w:val="00233819"/>
    <w:rsid w:val="00233D10"/>
    <w:rsid w:val="00233D4C"/>
    <w:rsid w:val="00233EA6"/>
    <w:rsid w:val="00234799"/>
    <w:rsid w:val="0023488F"/>
    <w:rsid w:val="002348CB"/>
    <w:rsid w:val="00234A3E"/>
    <w:rsid w:val="00234D44"/>
    <w:rsid w:val="00235253"/>
    <w:rsid w:val="00235B67"/>
    <w:rsid w:val="00236250"/>
    <w:rsid w:val="0023663F"/>
    <w:rsid w:val="00236944"/>
    <w:rsid w:val="00236D97"/>
    <w:rsid w:val="002374FD"/>
    <w:rsid w:val="00240E44"/>
    <w:rsid w:val="002413F9"/>
    <w:rsid w:val="002418E9"/>
    <w:rsid w:val="002419DB"/>
    <w:rsid w:val="00242006"/>
    <w:rsid w:val="00242099"/>
    <w:rsid w:val="0024284B"/>
    <w:rsid w:val="00242940"/>
    <w:rsid w:val="00242956"/>
    <w:rsid w:val="00242975"/>
    <w:rsid w:val="00242A49"/>
    <w:rsid w:val="00242B53"/>
    <w:rsid w:val="00242DD1"/>
    <w:rsid w:val="002434AA"/>
    <w:rsid w:val="00243874"/>
    <w:rsid w:val="00244142"/>
    <w:rsid w:val="0024417D"/>
    <w:rsid w:val="002447E2"/>
    <w:rsid w:val="002451C0"/>
    <w:rsid w:val="002455C2"/>
    <w:rsid w:val="0024560C"/>
    <w:rsid w:val="002456DC"/>
    <w:rsid w:val="0024575F"/>
    <w:rsid w:val="002457A5"/>
    <w:rsid w:val="002458B6"/>
    <w:rsid w:val="002459CD"/>
    <w:rsid w:val="00245B08"/>
    <w:rsid w:val="00245B0D"/>
    <w:rsid w:val="00245D51"/>
    <w:rsid w:val="00246871"/>
    <w:rsid w:val="00246AF4"/>
    <w:rsid w:val="00246AFE"/>
    <w:rsid w:val="00246BA3"/>
    <w:rsid w:val="00246D82"/>
    <w:rsid w:val="002477B1"/>
    <w:rsid w:val="00247873"/>
    <w:rsid w:val="002479DE"/>
    <w:rsid w:val="00247E88"/>
    <w:rsid w:val="00247EF0"/>
    <w:rsid w:val="00247F9F"/>
    <w:rsid w:val="00250274"/>
    <w:rsid w:val="00250645"/>
    <w:rsid w:val="0025071A"/>
    <w:rsid w:val="00250812"/>
    <w:rsid w:val="00250842"/>
    <w:rsid w:val="002509B1"/>
    <w:rsid w:val="00250C5D"/>
    <w:rsid w:val="00250C8B"/>
    <w:rsid w:val="00250CEA"/>
    <w:rsid w:val="00251243"/>
    <w:rsid w:val="00251736"/>
    <w:rsid w:val="0025195C"/>
    <w:rsid w:val="002519C6"/>
    <w:rsid w:val="002519D0"/>
    <w:rsid w:val="00251C53"/>
    <w:rsid w:val="00252147"/>
    <w:rsid w:val="0025217D"/>
    <w:rsid w:val="00252969"/>
    <w:rsid w:val="00252B45"/>
    <w:rsid w:val="00252C4C"/>
    <w:rsid w:val="00252DA5"/>
    <w:rsid w:val="00253222"/>
    <w:rsid w:val="00253A02"/>
    <w:rsid w:val="00253A95"/>
    <w:rsid w:val="00254588"/>
    <w:rsid w:val="002549CF"/>
    <w:rsid w:val="00254B96"/>
    <w:rsid w:val="0025548C"/>
    <w:rsid w:val="0025567D"/>
    <w:rsid w:val="00255B7F"/>
    <w:rsid w:val="00256214"/>
    <w:rsid w:val="00256300"/>
    <w:rsid w:val="00256C19"/>
    <w:rsid w:val="00256D4D"/>
    <w:rsid w:val="00257046"/>
    <w:rsid w:val="00257535"/>
    <w:rsid w:val="002575C0"/>
    <w:rsid w:val="00257F3C"/>
    <w:rsid w:val="002604F6"/>
    <w:rsid w:val="002605CC"/>
    <w:rsid w:val="002605D3"/>
    <w:rsid w:val="00260DCB"/>
    <w:rsid w:val="002610C3"/>
    <w:rsid w:val="00261471"/>
    <w:rsid w:val="0026156D"/>
    <w:rsid w:val="002622D2"/>
    <w:rsid w:val="00262691"/>
    <w:rsid w:val="00262B6E"/>
    <w:rsid w:val="00262C51"/>
    <w:rsid w:val="00262CCB"/>
    <w:rsid w:val="00262F07"/>
    <w:rsid w:val="002633E4"/>
    <w:rsid w:val="00263408"/>
    <w:rsid w:val="0026365B"/>
    <w:rsid w:val="00263668"/>
    <w:rsid w:val="002636BF"/>
    <w:rsid w:val="0026379E"/>
    <w:rsid w:val="00263B1E"/>
    <w:rsid w:val="00263CE2"/>
    <w:rsid w:val="00263DA6"/>
    <w:rsid w:val="00263DC1"/>
    <w:rsid w:val="00263F36"/>
    <w:rsid w:val="002640CE"/>
    <w:rsid w:val="00264579"/>
    <w:rsid w:val="002645C3"/>
    <w:rsid w:val="00264D32"/>
    <w:rsid w:val="002653C2"/>
    <w:rsid w:val="002658EF"/>
    <w:rsid w:val="002659C9"/>
    <w:rsid w:val="0026613E"/>
    <w:rsid w:val="00266318"/>
    <w:rsid w:val="002663FC"/>
    <w:rsid w:val="002666A6"/>
    <w:rsid w:val="00266D67"/>
    <w:rsid w:val="002671B5"/>
    <w:rsid w:val="00267312"/>
    <w:rsid w:val="0026742E"/>
    <w:rsid w:val="0026759A"/>
    <w:rsid w:val="00267625"/>
    <w:rsid w:val="00267A87"/>
    <w:rsid w:val="002703FA"/>
    <w:rsid w:val="0027067F"/>
    <w:rsid w:val="002707DC"/>
    <w:rsid w:val="0027083E"/>
    <w:rsid w:val="00270F8A"/>
    <w:rsid w:val="0027113F"/>
    <w:rsid w:val="00271202"/>
    <w:rsid w:val="00271457"/>
    <w:rsid w:val="00271466"/>
    <w:rsid w:val="00271853"/>
    <w:rsid w:val="00271B04"/>
    <w:rsid w:val="00271B7B"/>
    <w:rsid w:val="00271EDD"/>
    <w:rsid w:val="00271FB5"/>
    <w:rsid w:val="00272458"/>
    <w:rsid w:val="00272992"/>
    <w:rsid w:val="002729AA"/>
    <w:rsid w:val="00272C77"/>
    <w:rsid w:val="00272D83"/>
    <w:rsid w:val="00272E73"/>
    <w:rsid w:val="00273508"/>
    <w:rsid w:val="0027380C"/>
    <w:rsid w:val="00273E58"/>
    <w:rsid w:val="00273F88"/>
    <w:rsid w:val="00274244"/>
    <w:rsid w:val="00274782"/>
    <w:rsid w:val="0027482E"/>
    <w:rsid w:val="00274A7B"/>
    <w:rsid w:val="0027501C"/>
    <w:rsid w:val="002755BD"/>
    <w:rsid w:val="00275AE3"/>
    <w:rsid w:val="00275BA1"/>
    <w:rsid w:val="00275E16"/>
    <w:rsid w:val="00275E84"/>
    <w:rsid w:val="002764FA"/>
    <w:rsid w:val="002765A6"/>
    <w:rsid w:val="002766CC"/>
    <w:rsid w:val="0027681C"/>
    <w:rsid w:val="002773C0"/>
    <w:rsid w:val="002774B4"/>
    <w:rsid w:val="00277502"/>
    <w:rsid w:val="00277861"/>
    <w:rsid w:val="00277F7C"/>
    <w:rsid w:val="00280168"/>
    <w:rsid w:val="002806F3"/>
    <w:rsid w:val="00280774"/>
    <w:rsid w:val="00280A17"/>
    <w:rsid w:val="00280A27"/>
    <w:rsid w:val="00280FA3"/>
    <w:rsid w:val="002810A7"/>
    <w:rsid w:val="0028131F"/>
    <w:rsid w:val="00281892"/>
    <w:rsid w:val="00281A18"/>
    <w:rsid w:val="00281CFC"/>
    <w:rsid w:val="00281D6E"/>
    <w:rsid w:val="00281EAB"/>
    <w:rsid w:val="00282092"/>
    <w:rsid w:val="0028240B"/>
    <w:rsid w:val="002825A5"/>
    <w:rsid w:val="002825C4"/>
    <w:rsid w:val="002826F5"/>
    <w:rsid w:val="0028276B"/>
    <w:rsid w:val="002827A1"/>
    <w:rsid w:val="00282D67"/>
    <w:rsid w:val="00282F3B"/>
    <w:rsid w:val="0028352F"/>
    <w:rsid w:val="00283BA0"/>
    <w:rsid w:val="00283EBD"/>
    <w:rsid w:val="00284067"/>
    <w:rsid w:val="002840C1"/>
    <w:rsid w:val="0028415C"/>
    <w:rsid w:val="002847F8"/>
    <w:rsid w:val="00284D6B"/>
    <w:rsid w:val="00284EC2"/>
    <w:rsid w:val="002852A5"/>
    <w:rsid w:val="002854C5"/>
    <w:rsid w:val="0028596D"/>
    <w:rsid w:val="002864EE"/>
    <w:rsid w:val="0028650F"/>
    <w:rsid w:val="00286A44"/>
    <w:rsid w:val="00286A59"/>
    <w:rsid w:val="00286F44"/>
    <w:rsid w:val="0028796D"/>
    <w:rsid w:val="00287AA2"/>
    <w:rsid w:val="00287C62"/>
    <w:rsid w:val="00290143"/>
    <w:rsid w:val="00290A77"/>
    <w:rsid w:val="00290E7A"/>
    <w:rsid w:val="00291640"/>
    <w:rsid w:val="00292257"/>
    <w:rsid w:val="00292BDA"/>
    <w:rsid w:val="00292CB9"/>
    <w:rsid w:val="00293551"/>
    <w:rsid w:val="00293E31"/>
    <w:rsid w:val="00293F25"/>
    <w:rsid w:val="00293FB5"/>
    <w:rsid w:val="002942A0"/>
    <w:rsid w:val="00294C05"/>
    <w:rsid w:val="00294E7E"/>
    <w:rsid w:val="00294FCE"/>
    <w:rsid w:val="002950E5"/>
    <w:rsid w:val="002950FF"/>
    <w:rsid w:val="00295254"/>
    <w:rsid w:val="00295844"/>
    <w:rsid w:val="00295C5A"/>
    <w:rsid w:val="00296475"/>
    <w:rsid w:val="002976F0"/>
    <w:rsid w:val="00297A02"/>
    <w:rsid w:val="00297D83"/>
    <w:rsid w:val="002A01A0"/>
    <w:rsid w:val="002A04D3"/>
    <w:rsid w:val="002A04F1"/>
    <w:rsid w:val="002A08BC"/>
    <w:rsid w:val="002A0968"/>
    <w:rsid w:val="002A0DB6"/>
    <w:rsid w:val="002A1005"/>
    <w:rsid w:val="002A1D57"/>
    <w:rsid w:val="002A20B4"/>
    <w:rsid w:val="002A2369"/>
    <w:rsid w:val="002A259E"/>
    <w:rsid w:val="002A2606"/>
    <w:rsid w:val="002A2B9C"/>
    <w:rsid w:val="002A3286"/>
    <w:rsid w:val="002A36D7"/>
    <w:rsid w:val="002A3781"/>
    <w:rsid w:val="002A397E"/>
    <w:rsid w:val="002A3B6C"/>
    <w:rsid w:val="002A45D6"/>
    <w:rsid w:val="002A4884"/>
    <w:rsid w:val="002A5517"/>
    <w:rsid w:val="002A6610"/>
    <w:rsid w:val="002A6910"/>
    <w:rsid w:val="002A70B8"/>
    <w:rsid w:val="002A70BF"/>
    <w:rsid w:val="002A7690"/>
    <w:rsid w:val="002A7A00"/>
    <w:rsid w:val="002A7A78"/>
    <w:rsid w:val="002A7B5A"/>
    <w:rsid w:val="002A7BAD"/>
    <w:rsid w:val="002A7BB5"/>
    <w:rsid w:val="002A7BED"/>
    <w:rsid w:val="002A7D05"/>
    <w:rsid w:val="002A7E43"/>
    <w:rsid w:val="002B02BC"/>
    <w:rsid w:val="002B0C0E"/>
    <w:rsid w:val="002B14A9"/>
    <w:rsid w:val="002B166C"/>
    <w:rsid w:val="002B1782"/>
    <w:rsid w:val="002B1CBB"/>
    <w:rsid w:val="002B1EE3"/>
    <w:rsid w:val="002B26C8"/>
    <w:rsid w:val="002B29B5"/>
    <w:rsid w:val="002B3295"/>
    <w:rsid w:val="002B346F"/>
    <w:rsid w:val="002B3621"/>
    <w:rsid w:val="002B397F"/>
    <w:rsid w:val="002B3A07"/>
    <w:rsid w:val="002B3EA7"/>
    <w:rsid w:val="002B4159"/>
    <w:rsid w:val="002B43C8"/>
    <w:rsid w:val="002B441C"/>
    <w:rsid w:val="002B44E5"/>
    <w:rsid w:val="002B460A"/>
    <w:rsid w:val="002B49FE"/>
    <w:rsid w:val="002B4E78"/>
    <w:rsid w:val="002B4F34"/>
    <w:rsid w:val="002B524C"/>
    <w:rsid w:val="002B527D"/>
    <w:rsid w:val="002B54F9"/>
    <w:rsid w:val="002B5823"/>
    <w:rsid w:val="002B680A"/>
    <w:rsid w:val="002B6E21"/>
    <w:rsid w:val="002B6E8F"/>
    <w:rsid w:val="002B7E33"/>
    <w:rsid w:val="002C095C"/>
    <w:rsid w:val="002C0A74"/>
    <w:rsid w:val="002C0C3B"/>
    <w:rsid w:val="002C113E"/>
    <w:rsid w:val="002C1BDC"/>
    <w:rsid w:val="002C1FE2"/>
    <w:rsid w:val="002C23CB"/>
    <w:rsid w:val="002C2672"/>
    <w:rsid w:val="002C2ACC"/>
    <w:rsid w:val="002C3658"/>
    <w:rsid w:val="002C3714"/>
    <w:rsid w:val="002C4011"/>
    <w:rsid w:val="002C4260"/>
    <w:rsid w:val="002C4C33"/>
    <w:rsid w:val="002C4F3D"/>
    <w:rsid w:val="002C5174"/>
    <w:rsid w:val="002C5407"/>
    <w:rsid w:val="002C54E6"/>
    <w:rsid w:val="002C54FC"/>
    <w:rsid w:val="002C5A40"/>
    <w:rsid w:val="002C5F99"/>
    <w:rsid w:val="002C6499"/>
    <w:rsid w:val="002C6A07"/>
    <w:rsid w:val="002C6A41"/>
    <w:rsid w:val="002C6C88"/>
    <w:rsid w:val="002C731F"/>
    <w:rsid w:val="002C7417"/>
    <w:rsid w:val="002C7BA9"/>
    <w:rsid w:val="002C7DA7"/>
    <w:rsid w:val="002C7FFD"/>
    <w:rsid w:val="002D03AF"/>
    <w:rsid w:val="002D0494"/>
    <w:rsid w:val="002D0549"/>
    <w:rsid w:val="002D068E"/>
    <w:rsid w:val="002D0721"/>
    <w:rsid w:val="002D091F"/>
    <w:rsid w:val="002D0A2B"/>
    <w:rsid w:val="002D12E1"/>
    <w:rsid w:val="002D169A"/>
    <w:rsid w:val="002D1D27"/>
    <w:rsid w:val="002D2985"/>
    <w:rsid w:val="002D29DA"/>
    <w:rsid w:val="002D2D95"/>
    <w:rsid w:val="002D332F"/>
    <w:rsid w:val="002D3532"/>
    <w:rsid w:val="002D3748"/>
    <w:rsid w:val="002D401B"/>
    <w:rsid w:val="002D4097"/>
    <w:rsid w:val="002D41E2"/>
    <w:rsid w:val="002D4A2B"/>
    <w:rsid w:val="002D4CEE"/>
    <w:rsid w:val="002D59CB"/>
    <w:rsid w:val="002D5A46"/>
    <w:rsid w:val="002D5A58"/>
    <w:rsid w:val="002D5AE5"/>
    <w:rsid w:val="002D6504"/>
    <w:rsid w:val="002D67FD"/>
    <w:rsid w:val="002D6CFF"/>
    <w:rsid w:val="002D6ED5"/>
    <w:rsid w:val="002D72C0"/>
    <w:rsid w:val="002D7711"/>
    <w:rsid w:val="002D7A60"/>
    <w:rsid w:val="002D7C2E"/>
    <w:rsid w:val="002E00F9"/>
    <w:rsid w:val="002E043E"/>
    <w:rsid w:val="002E046A"/>
    <w:rsid w:val="002E0927"/>
    <w:rsid w:val="002E0D70"/>
    <w:rsid w:val="002E11E5"/>
    <w:rsid w:val="002E192B"/>
    <w:rsid w:val="002E19BE"/>
    <w:rsid w:val="002E207F"/>
    <w:rsid w:val="002E21C9"/>
    <w:rsid w:val="002E2226"/>
    <w:rsid w:val="002E25EF"/>
    <w:rsid w:val="002E269B"/>
    <w:rsid w:val="002E2BC5"/>
    <w:rsid w:val="002E2D47"/>
    <w:rsid w:val="002E303A"/>
    <w:rsid w:val="002E3285"/>
    <w:rsid w:val="002E3541"/>
    <w:rsid w:val="002E36F9"/>
    <w:rsid w:val="002E3973"/>
    <w:rsid w:val="002E412E"/>
    <w:rsid w:val="002E4317"/>
    <w:rsid w:val="002E45DB"/>
    <w:rsid w:val="002E466A"/>
    <w:rsid w:val="002E491E"/>
    <w:rsid w:val="002E5D3A"/>
    <w:rsid w:val="002E5E50"/>
    <w:rsid w:val="002E5E60"/>
    <w:rsid w:val="002E62D8"/>
    <w:rsid w:val="002E64D3"/>
    <w:rsid w:val="002E6621"/>
    <w:rsid w:val="002E6669"/>
    <w:rsid w:val="002E6829"/>
    <w:rsid w:val="002E6BB2"/>
    <w:rsid w:val="002E74BF"/>
    <w:rsid w:val="002E7940"/>
    <w:rsid w:val="002F0183"/>
    <w:rsid w:val="002F0320"/>
    <w:rsid w:val="002F1527"/>
    <w:rsid w:val="002F1541"/>
    <w:rsid w:val="002F1C2E"/>
    <w:rsid w:val="002F25BA"/>
    <w:rsid w:val="002F2628"/>
    <w:rsid w:val="002F26E1"/>
    <w:rsid w:val="002F2A4A"/>
    <w:rsid w:val="002F2CF9"/>
    <w:rsid w:val="002F313D"/>
    <w:rsid w:val="002F31B1"/>
    <w:rsid w:val="002F3217"/>
    <w:rsid w:val="002F33BB"/>
    <w:rsid w:val="002F3A51"/>
    <w:rsid w:val="002F3F65"/>
    <w:rsid w:val="002F42CB"/>
    <w:rsid w:val="002F447F"/>
    <w:rsid w:val="002F4843"/>
    <w:rsid w:val="002F4984"/>
    <w:rsid w:val="002F49E9"/>
    <w:rsid w:val="002F4BA4"/>
    <w:rsid w:val="002F4F0C"/>
    <w:rsid w:val="002F4FFA"/>
    <w:rsid w:val="002F51C5"/>
    <w:rsid w:val="002F578D"/>
    <w:rsid w:val="002F60D0"/>
    <w:rsid w:val="002F61D6"/>
    <w:rsid w:val="002F6422"/>
    <w:rsid w:val="002F6ADF"/>
    <w:rsid w:val="002F6F51"/>
    <w:rsid w:val="002F7164"/>
    <w:rsid w:val="002F722F"/>
    <w:rsid w:val="002F7FF3"/>
    <w:rsid w:val="003000C3"/>
    <w:rsid w:val="003003FC"/>
    <w:rsid w:val="003007C9"/>
    <w:rsid w:val="00301311"/>
    <w:rsid w:val="00301569"/>
    <w:rsid w:val="003015D6"/>
    <w:rsid w:val="003015FB"/>
    <w:rsid w:val="00301736"/>
    <w:rsid w:val="003018BA"/>
    <w:rsid w:val="003018D5"/>
    <w:rsid w:val="00301B81"/>
    <w:rsid w:val="00301F35"/>
    <w:rsid w:val="00302604"/>
    <w:rsid w:val="00302B77"/>
    <w:rsid w:val="003031CD"/>
    <w:rsid w:val="003032A5"/>
    <w:rsid w:val="0030348E"/>
    <w:rsid w:val="003034BD"/>
    <w:rsid w:val="003036AF"/>
    <w:rsid w:val="003037A0"/>
    <w:rsid w:val="003038C3"/>
    <w:rsid w:val="00303959"/>
    <w:rsid w:val="00303D7E"/>
    <w:rsid w:val="003048B6"/>
    <w:rsid w:val="00304B63"/>
    <w:rsid w:val="00304C83"/>
    <w:rsid w:val="00304E5D"/>
    <w:rsid w:val="00304E84"/>
    <w:rsid w:val="00304E9B"/>
    <w:rsid w:val="00304F9B"/>
    <w:rsid w:val="00305617"/>
    <w:rsid w:val="00306664"/>
    <w:rsid w:val="00306D58"/>
    <w:rsid w:val="003070BD"/>
    <w:rsid w:val="003075E5"/>
    <w:rsid w:val="003078C4"/>
    <w:rsid w:val="00307A69"/>
    <w:rsid w:val="00307E93"/>
    <w:rsid w:val="00310375"/>
    <w:rsid w:val="00310454"/>
    <w:rsid w:val="0031079D"/>
    <w:rsid w:val="0031094E"/>
    <w:rsid w:val="003109CD"/>
    <w:rsid w:val="003109E4"/>
    <w:rsid w:val="00310BB0"/>
    <w:rsid w:val="00310CD7"/>
    <w:rsid w:val="003111DE"/>
    <w:rsid w:val="0031130E"/>
    <w:rsid w:val="0031183F"/>
    <w:rsid w:val="00311A2F"/>
    <w:rsid w:val="00311C62"/>
    <w:rsid w:val="00311C98"/>
    <w:rsid w:val="00311F15"/>
    <w:rsid w:val="0031232D"/>
    <w:rsid w:val="003123CB"/>
    <w:rsid w:val="00312D2B"/>
    <w:rsid w:val="00312EEE"/>
    <w:rsid w:val="00313011"/>
    <w:rsid w:val="003130B5"/>
    <w:rsid w:val="003131F2"/>
    <w:rsid w:val="003132BA"/>
    <w:rsid w:val="00313481"/>
    <w:rsid w:val="00313987"/>
    <w:rsid w:val="00313AA8"/>
    <w:rsid w:val="0031405F"/>
    <w:rsid w:val="003143BD"/>
    <w:rsid w:val="00314CAF"/>
    <w:rsid w:val="003157F6"/>
    <w:rsid w:val="00315AFC"/>
    <w:rsid w:val="00315B2D"/>
    <w:rsid w:val="00315D18"/>
    <w:rsid w:val="00316000"/>
    <w:rsid w:val="0031622C"/>
    <w:rsid w:val="003169EB"/>
    <w:rsid w:val="00316FAD"/>
    <w:rsid w:val="00317A7B"/>
    <w:rsid w:val="003204A9"/>
    <w:rsid w:val="003205A9"/>
    <w:rsid w:val="003215FA"/>
    <w:rsid w:val="003219AE"/>
    <w:rsid w:val="00321C05"/>
    <w:rsid w:val="00322230"/>
    <w:rsid w:val="00322692"/>
    <w:rsid w:val="003228A1"/>
    <w:rsid w:val="003239CC"/>
    <w:rsid w:val="00323E1F"/>
    <w:rsid w:val="00324280"/>
    <w:rsid w:val="003244D6"/>
    <w:rsid w:val="00324D1D"/>
    <w:rsid w:val="00324D49"/>
    <w:rsid w:val="00325103"/>
    <w:rsid w:val="003258AD"/>
    <w:rsid w:val="00325B76"/>
    <w:rsid w:val="00325C0E"/>
    <w:rsid w:val="003261F6"/>
    <w:rsid w:val="00326288"/>
    <w:rsid w:val="003262A7"/>
    <w:rsid w:val="00326386"/>
    <w:rsid w:val="00326914"/>
    <w:rsid w:val="00326929"/>
    <w:rsid w:val="00326C3F"/>
    <w:rsid w:val="00326C66"/>
    <w:rsid w:val="003273C2"/>
    <w:rsid w:val="00327C1C"/>
    <w:rsid w:val="00330222"/>
    <w:rsid w:val="00330757"/>
    <w:rsid w:val="00330EEC"/>
    <w:rsid w:val="003316A8"/>
    <w:rsid w:val="003318F7"/>
    <w:rsid w:val="00331BFC"/>
    <w:rsid w:val="0033207D"/>
    <w:rsid w:val="0033235F"/>
    <w:rsid w:val="00332B29"/>
    <w:rsid w:val="00332BCB"/>
    <w:rsid w:val="00333043"/>
    <w:rsid w:val="00333442"/>
    <w:rsid w:val="00333538"/>
    <w:rsid w:val="00334039"/>
    <w:rsid w:val="00334222"/>
    <w:rsid w:val="00334673"/>
    <w:rsid w:val="00334899"/>
    <w:rsid w:val="003348B3"/>
    <w:rsid w:val="00334D3C"/>
    <w:rsid w:val="00334FA5"/>
    <w:rsid w:val="003352AF"/>
    <w:rsid w:val="00335BBB"/>
    <w:rsid w:val="00336359"/>
    <w:rsid w:val="00336796"/>
    <w:rsid w:val="00336895"/>
    <w:rsid w:val="0033705C"/>
    <w:rsid w:val="0033724D"/>
    <w:rsid w:val="00337543"/>
    <w:rsid w:val="00337662"/>
    <w:rsid w:val="003379F7"/>
    <w:rsid w:val="00337BEC"/>
    <w:rsid w:val="00340C1D"/>
    <w:rsid w:val="0034113D"/>
    <w:rsid w:val="003412F5"/>
    <w:rsid w:val="00341765"/>
    <w:rsid w:val="003419E3"/>
    <w:rsid w:val="00341D3A"/>
    <w:rsid w:val="00341E64"/>
    <w:rsid w:val="003422DA"/>
    <w:rsid w:val="00342C5A"/>
    <w:rsid w:val="00342DF8"/>
    <w:rsid w:val="00342E87"/>
    <w:rsid w:val="00343086"/>
    <w:rsid w:val="00343430"/>
    <w:rsid w:val="00343890"/>
    <w:rsid w:val="00343BAE"/>
    <w:rsid w:val="003443A0"/>
    <w:rsid w:val="0034481D"/>
    <w:rsid w:val="003455B5"/>
    <w:rsid w:val="003456E9"/>
    <w:rsid w:val="00345C7A"/>
    <w:rsid w:val="0034648B"/>
    <w:rsid w:val="003465DB"/>
    <w:rsid w:val="00346866"/>
    <w:rsid w:val="003469A7"/>
    <w:rsid w:val="00347863"/>
    <w:rsid w:val="00347BA8"/>
    <w:rsid w:val="003503DF"/>
    <w:rsid w:val="00350925"/>
    <w:rsid w:val="0035098D"/>
    <w:rsid w:val="003509E0"/>
    <w:rsid w:val="00350D86"/>
    <w:rsid w:val="0035193E"/>
    <w:rsid w:val="00351AE8"/>
    <w:rsid w:val="00352268"/>
    <w:rsid w:val="003522CB"/>
    <w:rsid w:val="0035269F"/>
    <w:rsid w:val="003528AF"/>
    <w:rsid w:val="0035302F"/>
    <w:rsid w:val="00353436"/>
    <w:rsid w:val="00353729"/>
    <w:rsid w:val="00354506"/>
    <w:rsid w:val="003545A0"/>
    <w:rsid w:val="003545D2"/>
    <w:rsid w:val="00354A86"/>
    <w:rsid w:val="00354ADD"/>
    <w:rsid w:val="00354AE5"/>
    <w:rsid w:val="003554FB"/>
    <w:rsid w:val="00355625"/>
    <w:rsid w:val="0035562C"/>
    <w:rsid w:val="003557FA"/>
    <w:rsid w:val="00355BE1"/>
    <w:rsid w:val="00355CEE"/>
    <w:rsid w:val="00355DF4"/>
    <w:rsid w:val="00355F79"/>
    <w:rsid w:val="00356361"/>
    <w:rsid w:val="0035649E"/>
    <w:rsid w:val="0035650C"/>
    <w:rsid w:val="003565EC"/>
    <w:rsid w:val="003566DA"/>
    <w:rsid w:val="003567F1"/>
    <w:rsid w:val="00356A53"/>
    <w:rsid w:val="00356BAC"/>
    <w:rsid w:val="00356DB7"/>
    <w:rsid w:val="00356E6D"/>
    <w:rsid w:val="00356FBC"/>
    <w:rsid w:val="00357247"/>
    <w:rsid w:val="00357467"/>
    <w:rsid w:val="003577C4"/>
    <w:rsid w:val="00357860"/>
    <w:rsid w:val="00357D66"/>
    <w:rsid w:val="00357E9A"/>
    <w:rsid w:val="00360155"/>
    <w:rsid w:val="0036094D"/>
    <w:rsid w:val="00360982"/>
    <w:rsid w:val="00360DDC"/>
    <w:rsid w:val="003619DC"/>
    <w:rsid w:val="00361A1B"/>
    <w:rsid w:val="00361CA8"/>
    <w:rsid w:val="00361EA9"/>
    <w:rsid w:val="0036203A"/>
    <w:rsid w:val="003627E8"/>
    <w:rsid w:val="003629F7"/>
    <w:rsid w:val="00362E9A"/>
    <w:rsid w:val="00362F5D"/>
    <w:rsid w:val="00363146"/>
    <w:rsid w:val="003634F3"/>
    <w:rsid w:val="00363565"/>
    <w:rsid w:val="003639D4"/>
    <w:rsid w:val="00363A3B"/>
    <w:rsid w:val="00363E7F"/>
    <w:rsid w:val="00364136"/>
    <w:rsid w:val="00364233"/>
    <w:rsid w:val="00364280"/>
    <w:rsid w:val="00364427"/>
    <w:rsid w:val="00364AF0"/>
    <w:rsid w:val="00364D62"/>
    <w:rsid w:val="00364E36"/>
    <w:rsid w:val="0036508A"/>
    <w:rsid w:val="003651B1"/>
    <w:rsid w:val="0036582C"/>
    <w:rsid w:val="00365B93"/>
    <w:rsid w:val="00365E52"/>
    <w:rsid w:val="003675E5"/>
    <w:rsid w:val="0036785F"/>
    <w:rsid w:val="003678FF"/>
    <w:rsid w:val="00367C32"/>
    <w:rsid w:val="00367DBA"/>
    <w:rsid w:val="0037052F"/>
    <w:rsid w:val="00370D4E"/>
    <w:rsid w:val="0037114B"/>
    <w:rsid w:val="00371198"/>
    <w:rsid w:val="0037150A"/>
    <w:rsid w:val="00371928"/>
    <w:rsid w:val="00371E1E"/>
    <w:rsid w:val="00371F56"/>
    <w:rsid w:val="00371F64"/>
    <w:rsid w:val="0037282C"/>
    <w:rsid w:val="0037287B"/>
    <w:rsid w:val="003729EC"/>
    <w:rsid w:val="00372F9E"/>
    <w:rsid w:val="00372FFA"/>
    <w:rsid w:val="0037372E"/>
    <w:rsid w:val="00373741"/>
    <w:rsid w:val="00373DFB"/>
    <w:rsid w:val="0037423D"/>
    <w:rsid w:val="003747AC"/>
    <w:rsid w:val="0037531A"/>
    <w:rsid w:val="00375570"/>
    <w:rsid w:val="0037558D"/>
    <w:rsid w:val="003755DB"/>
    <w:rsid w:val="00375A30"/>
    <w:rsid w:val="00375C91"/>
    <w:rsid w:val="0037626B"/>
    <w:rsid w:val="00376308"/>
    <w:rsid w:val="003763E0"/>
    <w:rsid w:val="003764E4"/>
    <w:rsid w:val="0037678F"/>
    <w:rsid w:val="00376BD2"/>
    <w:rsid w:val="00376BFA"/>
    <w:rsid w:val="003773BA"/>
    <w:rsid w:val="00377AB3"/>
    <w:rsid w:val="00377D62"/>
    <w:rsid w:val="003803BA"/>
    <w:rsid w:val="0038041A"/>
    <w:rsid w:val="003804C9"/>
    <w:rsid w:val="003806A0"/>
    <w:rsid w:val="00380F86"/>
    <w:rsid w:val="0038179A"/>
    <w:rsid w:val="00382077"/>
    <w:rsid w:val="003821BF"/>
    <w:rsid w:val="003823BD"/>
    <w:rsid w:val="0038274E"/>
    <w:rsid w:val="0038276C"/>
    <w:rsid w:val="0038299A"/>
    <w:rsid w:val="003835C4"/>
    <w:rsid w:val="003836D3"/>
    <w:rsid w:val="00383941"/>
    <w:rsid w:val="00383B2E"/>
    <w:rsid w:val="00383B70"/>
    <w:rsid w:val="00383E63"/>
    <w:rsid w:val="00384446"/>
    <w:rsid w:val="00384C24"/>
    <w:rsid w:val="00384DAE"/>
    <w:rsid w:val="00384DF1"/>
    <w:rsid w:val="00384FD6"/>
    <w:rsid w:val="00385697"/>
    <w:rsid w:val="0038578B"/>
    <w:rsid w:val="003859A5"/>
    <w:rsid w:val="00385D91"/>
    <w:rsid w:val="00385F98"/>
    <w:rsid w:val="0038601A"/>
    <w:rsid w:val="00386742"/>
    <w:rsid w:val="00386B17"/>
    <w:rsid w:val="00386C9B"/>
    <w:rsid w:val="00386F09"/>
    <w:rsid w:val="003870AC"/>
    <w:rsid w:val="003870EB"/>
    <w:rsid w:val="0038716B"/>
    <w:rsid w:val="0038799C"/>
    <w:rsid w:val="00387A1C"/>
    <w:rsid w:val="00387BD7"/>
    <w:rsid w:val="00387CEE"/>
    <w:rsid w:val="00387E3E"/>
    <w:rsid w:val="003909AE"/>
    <w:rsid w:val="0039105F"/>
    <w:rsid w:val="003910FF"/>
    <w:rsid w:val="0039151A"/>
    <w:rsid w:val="003915F9"/>
    <w:rsid w:val="00391C12"/>
    <w:rsid w:val="00391F15"/>
    <w:rsid w:val="0039274C"/>
    <w:rsid w:val="003927AE"/>
    <w:rsid w:val="00392800"/>
    <w:rsid w:val="0039283F"/>
    <w:rsid w:val="003933FA"/>
    <w:rsid w:val="00393A9F"/>
    <w:rsid w:val="00394326"/>
    <w:rsid w:val="0039478F"/>
    <w:rsid w:val="00394CD2"/>
    <w:rsid w:val="00394E28"/>
    <w:rsid w:val="00394E83"/>
    <w:rsid w:val="00394EEB"/>
    <w:rsid w:val="00394F11"/>
    <w:rsid w:val="00394F37"/>
    <w:rsid w:val="00395468"/>
    <w:rsid w:val="003956A5"/>
    <w:rsid w:val="00395948"/>
    <w:rsid w:val="00395CCC"/>
    <w:rsid w:val="00396420"/>
    <w:rsid w:val="00396483"/>
    <w:rsid w:val="00396576"/>
    <w:rsid w:val="0039690C"/>
    <w:rsid w:val="00396ACB"/>
    <w:rsid w:val="00396B58"/>
    <w:rsid w:val="00396C9C"/>
    <w:rsid w:val="00396E2F"/>
    <w:rsid w:val="00397040"/>
    <w:rsid w:val="003970DB"/>
    <w:rsid w:val="003974B3"/>
    <w:rsid w:val="003974D7"/>
    <w:rsid w:val="00397A31"/>
    <w:rsid w:val="003A093D"/>
    <w:rsid w:val="003A0A5E"/>
    <w:rsid w:val="003A0A9B"/>
    <w:rsid w:val="003A0B45"/>
    <w:rsid w:val="003A0E2F"/>
    <w:rsid w:val="003A153C"/>
    <w:rsid w:val="003A1DFA"/>
    <w:rsid w:val="003A25F1"/>
    <w:rsid w:val="003A2A44"/>
    <w:rsid w:val="003A2A9B"/>
    <w:rsid w:val="003A2B10"/>
    <w:rsid w:val="003A2BFB"/>
    <w:rsid w:val="003A3908"/>
    <w:rsid w:val="003A3B2A"/>
    <w:rsid w:val="003A40C4"/>
    <w:rsid w:val="003A4126"/>
    <w:rsid w:val="003A414B"/>
    <w:rsid w:val="003A46B1"/>
    <w:rsid w:val="003A46CF"/>
    <w:rsid w:val="003A5891"/>
    <w:rsid w:val="003A5914"/>
    <w:rsid w:val="003A6524"/>
    <w:rsid w:val="003A65A5"/>
    <w:rsid w:val="003A7393"/>
    <w:rsid w:val="003A7558"/>
    <w:rsid w:val="003A757F"/>
    <w:rsid w:val="003A77C3"/>
    <w:rsid w:val="003A7AEE"/>
    <w:rsid w:val="003A7B3F"/>
    <w:rsid w:val="003A7DD2"/>
    <w:rsid w:val="003B00EA"/>
    <w:rsid w:val="003B10B2"/>
    <w:rsid w:val="003B13E8"/>
    <w:rsid w:val="003B17B1"/>
    <w:rsid w:val="003B1856"/>
    <w:rsid w:val="003B1DEA"/>
    <w:rsid w:val="003B1F9C"/>
    <w:rsid w:val="003B2351"/>
    <w:rsid w:val="003B2734"/>
    <w:rsid w:val="003B2824"/>
    <w:rsid w:val="003B2B14"/>
    <w:rsid w:val="003B2B90"/>
    <w:rsid w:val="003B38A5"/>
    <w:rsid w:val="003B41CD"/>
    <w:rsid w:val="003B43C8"/>
    <w:rsid w:val="003B4D63"/>
    <w:rsid w:val="003B5119"/>
    <w:rsid w:val="003B55F3"/>
    <w:rsid w:val="003B57CB"/>
    <w:rsid w:val="003B5972"/>
    <w:rsid w:val="003B5A4C"/>
    <w:rsid w:val="003B5F40"/>
    <w:rsid w:val="003B61FC"/>
    <w:rsid w:val="003B675B"/>
    <w:rsid w:val="003B6943"/>
    <w:rsid w:val="003B6CB3"/>
    <w:rsid w:val="003B6D34"/>
    <w:rsid w:val="003B705B"/>
    <w:rsid w:val="003B707C"/>
    <w:rsid w:val="003B737B"/>
    <w:rsid w:val="003B75E4"/>
    <w:rsid w:val="003B77B8"/>
    <w:rsid w:val="003B793A"/>
    <w:rsid w:val="003B7B31"/>
    <w:rsid w:val="003B7B34"/>
    <w:rsid w:val="003C0D10"/>
    <w:rsid w:val="003C23DF"/>
    <w:rsid w:val="003C3621"/>
    <w:rsid w:val="003C36A3"/>
    <w:rsid w:val="003C3AB8"/>
    <w:rsid w:val="003C41DA"/>
    <w:rsid w:val="003C44EC"/>
    <w:rsid w:val="003C4776"/>
    <w:rsid w:val="003C47EE"/>
    <w:rsid w:val="003C4820"/>
    <w:rsid w:val="003C48DC"/>
    <w:rsid w:val="003C4A64"/>
    <w:rsid w:val="003C4A71"/>
    <w:rsid w:val="003C4AA9"/>
    <w:rsid w:val="003C4C77"/>
    <w:rsid w:val="003C4CC5"/>
    <w:rsid w:val="003C52BA"/>
    <w:rsid w:val="003C5912"/>
    <w:rsid w:val="003C5B29"/>
    <w:rsid w:val="003C5EF3"/>
    <w:rsid w:val="003C6C0E"/>
    <w:rsid w:val="003C6F85"/>
    <w:rsid w:val="003C6FA1"/>
    <w:rsid w:val="003C710F"/>
    <w:rsid w:val="003C7362"/>
    <w:rsid w:val="003C7443"/>
    <w:rsid w:val="003C7939"/>
    <w:rsid w:val="003D033B"/>
    <w:rsid w:val="003D045D"/>
    <w:rsid w:val="003D0876"/>
    <w:rsid w:val="003D0BF2"/>
    <w:rsid w:val="003D10D5"/>
    <w:rsid w:val="003D15F3"/>
    <w:rsid w:val="003D16EE"/>
    <w:rsid w:val="003D16FA"/>
    <w:rsid w:val="003D185E"/>
    <w:rsid w:val="003D18BA"/>
    <w:rsid w:val="003D2020"/>
    <w:rsid w:val="003D2483"/>
    <w:rsid w:val="003D24E6"/>
    <w:rsid w:val="003D27D4"/>
    <w:rsid w:val="003D2DED"/>
    <w:rsid w:val="003D34B6"/>
    <w:rsid w:val="003D36F5"/>
    <w:rsid w:val="003D3A2A"/>
    <w:rsid w:val="003D3D05"/>
    <w:rsid w:val="003D51C1"/>
    <w:rsid w:val="003D57BF"/>
    <w:rsid w:val="003D6662"/>
    <w:rsid w:val="003D66B0"/>
    <w:rsid w:val="003D676C"/>
    <w:rsid w:val="003D7088"/>
    <w:rsid w:val="003D7175"/>
    <w:rsid w:val="003D72C5"/>
    <w:rsid w:val="003D730F"/>
    <w:rsid w:val="003D73EB"/>
    <w:rsid w:val="003E0595"/>
    <w:rsid w:val="003E08D3"/>
    <w:rsid w:val="003E1623"/>
    <w:rsid w:val="003E1B35"/>
    <w:rsid w:val="003E25FA"/>
    <w:rsid w:val="003E27DE"/>
    <w:rsid w:val="003E292B"/>
    <w:rsid w:val="003E2D2F"/>
    <w:rsid w:val="003E349A"/>
    <w:rsid w:val="003E355D"/>
    <w:rsid w:val="003E37FA"/>
    <w:rsid w:val="003E3C91"/>
    <w:rsid w:val="003E3DF4"/>
    <w:rsid w:val="003E3F0C"/>
    <w:rsid w:val="003E4146"/>
    <w:rsid w:val="003E478E"/>
    <w:rsid w:val="003E4C19"/>
    <w:rsid w:val="003E5078"/>
    <w:rsid w:val="003E5314"/>
    <w:rsid w:val="003E557E"/>
    <w:rsid w:val="003E5602"/>
    <w:rsid w:val="003E560E"/>
    <w:rsid w:val="003E568B"/>
    <w:rsid w:val="003E5AB9"/>
    <w:rsid w:val="003E62F6"/>
    <w:rsid w:val="003E63C8"/>
    <w:rsid w:val="003E6682"/>
    <w:rsid w:val="003E6AA7"/>
    <w:rsid w:val="003E6AB5"/>
    <w:rsid w:val="003E6D9F"/>
    <w:rsid w:val="003E73B3"/>
    <w:rsid w:val="003E765F"/>
    <w:rsid w:val="003E7DB4"/>
    <w:rsid w:val="003E7EBD"/>
    <w:rsid w:val="003F0074"/>
    <w:rsid w:val="003F03B9"/>
    <w:rsid w:val="003F047B"/>
    <w:rsid w:val="003F0746"/>
    <w:rsid w:val="003F0D35"/>
    <w:rsid w:val="003F0EC9"/>
    <w:rsid w:val="003F0FEB"/>
    <w:rsid w:val="003F13D8"/>
    <w:rsid w:val="003F1D9E"/>
    <w:rsid w:val="003F2C3E"/>
    <w:rsid w:val="003F36A6"/>
    <w:rsid w:val="003F38A9"/>
    <w:rsid w:val="003F390F"/>
    <w:rsid w:val="003F3E4C"/>
    <w:rsid w:val="003F4184"/>
    <w:rsid w:val="003F4279"/>
    <w:rsid w:val="003F4B6F"/>
    <w:rsid w:val="003F4DB0"/>
    <w:rsid w:val="003F50B9"/>
    <w:rsid w:val="003F54F4"/>
    <w:rsid w:val="003F588F"/>
    <w:rsid w:val="003F66FC"/>
    <w:rsid w:val="003F6796"/>
    <w:rsid w:val="003F68CD"/>
    <w:rsid w:val="003F6B7F"/>
    <w:rsid w:val="003F732C"/>
    <w:rsid w:val="003F7421"/>
    <w:rsid w:val="003F78C0"/>
    <w:rsid w:val="003F7C49"/>
    <w:rsid w:val="003F7D32"/>
    <w:rsid w:val="003F7DA8"/>
    <w:rsid w:val="003F7EC8"/>
    <w:rsid w:val="0040014B"/>
    <w:rsid w:val="0040044F"/>
    <w:rsid w:val="0040047F"/>
    <w:rsid w:val="004008AC"/>
    <w:rsid w:val="00400A9A"/>
    <w:rsid w:val="00402123"/>
    <w:rsid w:val="0040212E"/>
    <w:rsid w:val="00402178"/>
    <w:rsid w:val="004023E7"/>
    <w:rsid w:val="0040263E"/>
    <w:rsid w:val="00402667"/>
    <w:rsid w:val="00402B26"/>
    <w:rsid w:val="0040301F"/>
    <w:rsid w:val="00403307"/>
    <w:rsid w:val="0040333A"/>
    <w:rsid w:val="00403E38"/>
    <w:rsid w:val="004042CC"/>
    <w:rsid w:val="00404477"/>
    <w:rsid w:val="00404861"/>
    <w:rsid w:val="00404FAE"/>
    <w:rsid w:val="00405270"/>
    <w:rsid w:val="00405803"/>
    <w:rsid w:val="0040596B"/>
    <w:rsid w:val="00405A19"/>
    <w:rsid w:val="00405AA3"/>
    <w:rsid w:val="004060D6"/>
    <w:rsid w:val="004063EF"/>
    <w:rsid w:val="004066CB"/>
    <w:rsid w:val="00406707"/>
    <w:rsid w:val="004067D1"/>
    <w:rsid w:val="0040698D"/>
    <w:rsid w:val="00406DCE"/>
    <w:rsid w:val="00406E9C"/>
    <w:rsid w:val="004076DB"/>
    <w:rsid w:val="00407C3F"/>
    <w:rsid w:val="00407E62"/>
    <w:rsid w:val="00407E64"/>
    <w:rsid w:val="00407F26"/>
    <w:rsid w:val="00407FFE"/>
    <w:rsid w:val="004100DD"/>
    <w:rsid w:val="004100F2"/>
    <w:rsid w:val="00410125"/>
    <w:rsid w:val="004105DB"/>
    <w:rsid w:val="00410E1B"/>
    <w:rsid w:val="00411433"/>
    <w:rsid w:val="004116D7"/>
    <w:rsid w:val="004117D6"/>
    <w:rsid w:val="00411B31"/>
    <w:rsid w:val="00411BB9"/>
    <w:rsid w:val="00411D32"/>
    <w:rsid w:val="00411DDF"/>
    <w:rsid w:val="00412380"/>
    <w:rsid w:val="004129E4"/>
    <w:rsid w:val="00412A9F"/>
    <w:rsid w:val="00412B8C"/>
    <w:rsid w:val="00412C09"/>
    <w:rsid w:val="00412CDC"/>
    <w:rsid w:val="00412F4E"/>
    <w:rsid w:val="00413167"/>
    <w:rsid w:val="00413215"/>
    <w:rsid w:val="00413806"/>
    <w:rsid w:val="004139B7"/>
    <w:rsid w:val="00413C82"/>
    <w:rsid w:val="00413D84"/>
    <w:rsid w:val="004141BB"/>
    <w:rsid w:val="00414684"/>
    <w:rsid w:val="004147A9"/>
    <w:rsid w:val="00414F12"/>
    <w:rsid w:val="0041562B"/>
    <w:rsid w:val="00415672"/>
    <w:rsid w:val="004161E0"/>
    <w:rsid w:val="00416C05"/>
    <w:rsid w:val="00416DB1"/>
    <w:rsid w:val="00417C59"/>
    <w:rsid w:val="00417CC9"/>
    <w:rsid w:val="004200B8"/>
    <w:rsid w:val="004200F2"/>
    <w:rsid w:val="00420117"/>
    <w:rsid w:val="00420185"/>
    <w:rsid w:val="00420D06"/>
    <w:rsid w:val="00420E4B"/>
    <w:rsid w:val="004213E4"/>
    <w:rsid w:val="004215E8"/>
    <w:rsid w:val="0042179B"/>
    <w:rsid w:val="004217E0"/>
    <w:rsid w:val="0042180D"/>
    <w:rsid w:val="00421A04"/>
    <w:rsid w:val="00421EB8"/>
    <w:rsid w:val="00421FEB"/>
    <w:rsid w:val="00422126"/>
    <w:rsid w:val="00422423"/>
    <w:rsid w:val="004227FF"/>
    <w:rsid w:val="00422A25"/>
    <w:rsid w:val="00422AE5"/>
    <w:rsid w:val="00422B4F"/>
    <w:rsid w:val="004231BA"/>
    <w:rsid w:val="00423AC3"/>
    <w:rsid w:val="00423DBE"/>
    <w:rsid w:val="004249D0"/>
    <w:rsid w:val="00424A03"/>
    <w:rsid w:val="00424A85"/>
    <w:rsid w:val="00424D0D"/>
    <w:rsid w:val="00424DFC"/>
    <w:rsid w:val="004253A9"/>
    <w:rsid w:val="00425785"/>
    <w:rsid w:val="00425869"/>
    <w:rsid w:val="00425E8A"/>
    <w:rsid w:val="004260B9"/>
    <w:rsid w:val="004267DB"/>
    <w:rsid w:val="00426CFD"/>
    <w:rsid w:val="00426ED5"/>
    <w:rsid w:val="004273BE"/>
    <w:rsid w:val="00430937"/>
    <w:rsid w:val="00430975"/>
    <w:rsid w:val="004309A8"/>
    <w:rsid w:val="00430B20"/>
    <w:rsid w:val="00430C85"/>
    <w:rsid w:val="00430E11"/>
    <w:rsid w:val="004310EB"/>
    <w:rsid w:val="00431CAF"/>
    <w:rsid w:val="00431EAD"/>
    <w:rsid w:val="00432381"/>
    <w:rsid w:val="0043244D"/>
    <w:rsid w:val="004326C1"/>
    <w:rsid w:val="004328D6"/>
    <w:rsid w:val="004331C9"/>
    <w:rsid w:val="00433254"/>
    <w:rsid w:val="0043363A"/>
    <w:rsid w:val="0043427E"/>
    <w:rsid w:val="004342A8"/>
    <w:rsid w:val="004344B7"/>
    <w:rsid w:val="00434508"/>
    <w:rsid w:val="00434519"/>
    <w:rsid w:val="00434D0F"/>
    <w:rsid w:val="00434FCB"/>
    <w:rsid w:val="00434FE2"/>
    <w:rsid w:val="0043521E"/>
    <w:rsid w:val="004354A9"/>
    <w:rsid w:val="004368B4"/>
    <w:rsid w:val="004369EC"/>
    <w:rsid w:val="00437008"/>
    <w:rsid w:val="00437083"/>
    <w:rsid w:val="004372FA"/>
    <w:rsid w:val="004376EE"/>
    <w:rsid w:val="00437D83"/>
    <w:rsid w:val="00437DA0"/>
    <w:rsid w:val="00440066"/>
    <w:rsid w:val="004403E7"/>
    <w:rsid w:val="004409F7"/>
    <w:rsid w:val="00440AF7"/>
    <w:rsid w:val="00441028"/>
    <w:rsid w:val="004415A6"/>
    <w:rsid w:val="004416D7"/>
    <w:rsid w:val="00441714"/>
    <w:rsid w:val="0044199E"/>
    <w:rsid w:val="00441AE9"/>
    <w:rsid w:val="00441BB6"/>
    <w:rsid w:val="00441C26"/>
    <w:rsid w:val="00441E20"/>
    <w:rsid w:val="0044217F"/>
    <w:rsid w:val="00442728"/>
    <w:rsid w:val="00442E1C"/>
    <w:rsid w:val="004433FB"/>
    <w:rsid w:val="0044345A"/>
    <w:rsid w:val="00444C77"/>
    <w:rsid w:val="00444DE5"/>
    <w:rsid w:val="004454A2"/>
    <w:rsid w:val="004455A0"/>
    <w:rsid w:val="00445732"/>
    <w:rsid w:val="00445C2D"/>
    <w:rsid w:val="00445CDF"/>
    <w:rsid w:val="00445D45"/>
    <w:rsid w:val="00445E62"/>
    <w:rsid w:val="00446424"/>
    <w:rsid w:val="0044738E"/>
    <w:rsid w:val="00447D53"/>
    <w:rsid w:val="00447F33"/>
    <w:rsid w:val="00450906"/>
    <w:rsid w:val="00450DC8"/>
    <w:rsid w:val="00451238"/>
    <w:rsid w:val="00451485"/>
    <w:rsid w:val="00451786"/>
    <w:rsid w:val="004519B7"/>
    <w:rsid w:val="004519CC"/>
    <w:rsid w:val="00451E09"/>
    <w:rsid w:val="0045245D"/>
    <w:rsid w:val="00453903"/>
    <w:rsid w:val="004540AF"/>
    <w:rsid w:val="00454274"/>
    <w:rsid w:val="00454767"/>
    <w:rsid w:val="0045480B"/>
    <w:rsid w:val="00454BB1"/>
    <w:rsid w:val="00454C5F"/>
    <w:rsid w:val="00454CE5"/>
    <w:rsid w:val="00455691"/>
    <w:rsid w:val="00455748"/>
    <w:rsid w:val="004557F1"/>
    <w:rsid w:val="00455BC0"/>
    <w:rsid w:val="00455E6C"/>
    <w:rsid w:val="0045621A"/>
    <w:rsid w:val="00456844"/>
    <w:rsid w:val="00456CF1"/>
    <w:rsid w:val="0045703F"/>
    <w:rsid w:val="0045753B"/>
    <w:rsid w:val="00457688"/>
    <w:rsid w:val="004577CF"/>
    <w:rsid w:val="00457E43"/>
    <w:rsid w:val="004601C7"/>
    <w:rsid w:val="004601FC"/>
    <w:rsid w:val="004605DC"/>
    <w:rsid w:val="00460698"/>
    <w:rsid w:val="00460B80"/>
    <w:rsid w:val="00460EFD"/>
    <w:rsid w:val="00460F30"/>
    <w:rsid w:val="0046177A"/>
    <w:rsid w:val="0046190D"/>
    <w:rsid w:val="00461F23"/>
    <w:rsid w:val="00462122"/>
    <w:rsid w:val="004624F6"/>
    <w:rsid w:val="00462A69"/>
    <w:rsid w:val="0046316E"/>
    <w:rsid w:val="00463A9F"/>
    <w:rsid w:val="00463F59"/>
    <w:rsid w:val="004640DE"/>
    <w:rsid w:val="004641AF"/>
    <w:rsid w:val="0046428D"/>
    <w:rsid w:val="00464310"/>
    <w:rsid w:val="0046483A"/>
    <w:rsid w:val="0046487B"/>
    <w:rsid w:val="00464914"/>
    <w:rsid w:val="00465729"/>
    <w:rsid w:val="00465DAE"/>
    <w:rsid w:val="00465DC6"/>
    <w:rsid w:val="00465E09"/>
    <w:rsid w:val="0046611E"/>
    <w:rsid w:val="004662BD"/>
    <w:rsid w:val="004669F8"/>
    <w:rsid w:val="00466ECC"/>
    <w:rsid w:val="00467484"/>
    <w:rsid w:val="00467841"/>
    <w:rsid w:val="00467F8A"/>
    <w:rsid w:val="00470230"/>
    <w:rsid w:val="004710CC"/>
    <w:rsid w:val="004712B7"/>
    <w:rsid w:val="00471DB8"/>
    <w:rsid w:val="00471E74"/>
    <w:rsid w:val="00472AC6"/>
    <w:rsid w:val="00472B79"/>
    <w:rsid w:val="004736B8"/>
    <w:rsid w:val="00473C31"/>
    <w:rsid w:val="00473C50"/>
    <w:rsid w:val="00473CA8"/>
    <w:rsid w:val="004744D3"/>
    <w:rsid w:val="00474A24"/>
    <w:rsid w:val="00475185"/>
    <w:rsid w:val="004753BD"/>
    <w:rsid w:val="004758BB"/>
    <w:rsid w:val="00475953"/>
    <w:rsid w:val="00475BBB"/>
    <w:rsid w:val="00475DA6"/>
    <w:rsid w:val="00475ECD"/>
    <w:rsid w:val="004766F4"/>
    <w:rsid w:val="00476C66"/>
    <w:rsid w:val="004773A5"/>
    <w:rsid w:val="00477C4C"/>
    <w:rsid w:val="00477E0F"/>
    <w:rsid w:val="00477EFE"/>
    <w:rsid w:val="004802FA"/>
    <w:rsid w:val="004804EF"/>
    <w:rsid w:val="00480592"/>
    <w:rsid w:val="004806A2"/>
    <w:rsid w:val="00480799"/>
    <w:rsid w:val="00480901"/>
    <w:rsid w:val="004809D2"/>
    <w:rsid w:val="00480AD8"/>
    <w:rsid w:val="00480B41"/>
    <w:rsid w:val="00480C0C"/>
    <w:rsid w:val="0048194C"/>
    <w:rsid w:val="00482020"/>
    <w:rsid w:val="004825E8"/>
    <w:rsid w:val="00482930"/>
    <w:rsid w:val="00482B80"/>
    <w:rsid w:val="00482C58"/>
    <w:rsid w:val="00482DAD"/>
    <w:rsid w:val="004834FD"/>
    <w:rsid w:val="00483A60"/>
    <w:rsid w:val="00484206"/>
    <w:rsid w:val="00484247"/>
    <w:rsid w:val="00484970"/>
    <w:rsid w:val="00484C65"/>
    <w:rsid w:val="00484FC9"/>
    <w:rsid w:val="0048523E"/>
    <w:rsid w:val="0048530A"/>
    <w:rsid w:val="004853A0"/>
    <w:rsid w:val="00485451"/>
    <w:rsid w:val="004863F6"/>
    <w:rsid w:val="00486A70"/>
    <w:rsid w:val="00486C8E"/>
    <w:rsid w:val="00486DB6"/>
    <w:rsid w:val="004870AC"/>
    <w:rsid w:val="00487283"/>
    <w:rsid w:val="00487456"/>
    <w:rsid w:val="0048765B"/>
    <w:rsid w:val="004879BB"/>
    <w:rsid w:val="00487E09"/>
    <w:rsid w:val="004906E1"/>
    <w:rsid w:val="00490B88"/>
    <w:rsid w:val="00490EEC"/>
    <w:rsid w:val="004917A2"/>
    <w:rsid w:val="00491ECD"/>
    <w:rsid w:val="00491F3D"/>
    <w:rsid w:val="004921A2"/>
    <w:rsid w:val="00492996"/>
    <w:rsid w:val="00492A15"/>
    <w:rsid w:val="00492ADC"/>
    <w:rsid w:val="00492CEE"/>
    <w:rsid w:val="00492DDD"/>
    <w:rsid w:val="0049314B"/>
    <w:rsid w:val="004931F1"/>
    <w:rsid w:val="004938FF"/>
    <w:rsid w:val="00493EFE"/>
    <w:rsid w:val="004940B2"/>
    <w:rsid w:val="004940C3"/>
    <w:rsid w:val="004941E6"/>
    <w:rsid w:val="00494CAE"/>
    <w:rsid w:val="00494ED2"/>
    <w:rsid w:val="004951AC"/>
    <w:rsid w:val="00495636"/>
    <w:rsid w:val="004956D2"/>
    <w:rsid w:val="0049571D"/>
    <w:rsid w:val="0049576A"/>
    <w:rsid w:val="00495920"/>
    <w:rsid w:val="00495FAE"/>
    <w:rsid w:val="004968F9"/>
    <w:rsid w:val="00496900"/>
    <w:rsid w:val="00496CA4"/>
    <w:rsid w:val="004974FD"/>
    <w:rsid w:val="00497A27"/>
    <w:rsid w:val="00497CE8"/>
    <w:rsid w:val="00497E0F"/>
    <w:rsid w:val="004A0514"/>
    <w:rsid w:val="004A0D7D"/>
    <w:rsid w:val="004A0E75"/>
    <w:rsid w:val="004A12C1"/>
    <w:rsid w:val="004A1370"/>
    <w:rsid w:val="004A1464"/>
    <w:rsid w:val="004A1BA6"/>
    <w:rsid w:val="004A269E"/>
    <w:rsid w:val="004A28D3"/>
    <w:rsid w:val="004A2D3F"/>
    <w:rsid w:val="004A303B"/>
    <w:rsid w:val="004A3318"/>
    <w:rsid w:val="004A3D7D"/>
    <w:rsid w:val="004A3EAB"/>
    <w:rsid w:val="004A453E"/>
    <w:rsid w:val="004A49AA"/>
    <w:rsid w:val="004A4B08"/>
    <w:rsid w:val="004A4BAC"/>
    <w:rsid w:val="004A4C87"/>
    <w:rsid w:val="004A4CC5"/>
    <w:rsid w:val="004A4DB0"/>
    <w:rsid w:val="004A50EA"/>
    <w:rsid w:val="004A51B4"/>
    <w:rsid w:val="004A5326"/>
    <w:rsid w:val="004A5394"/>
    <w:rsid w:val="004A55A6"/>
    <w:rsid w:val="004A5DBE"/>
    <w:rsid w:val="004A6040"/>
    <w:rsid w:val="004A6074"/>
    <w:rsid w:val="004A60A5"/>
    <w:rsid w:val="004A6156"/>
    <w:rsid w:val="004A6238"/>
    <w:rsid w:val="004A6285"/>
    <w:rsid w:val="004A632C"/>
    <w:rsid w:val="004A678C"/>
    <w:rsid w:val="004A6B23"/>
    <w:rsid w:val="004A6C88"/>
    <w:rsid w:val="004A7458"/>
    <w:rsid w:val="004A780E"/>
    <w:rsid w:val="004A7B43"/>
    <w:rsid w:val="004A7BC6"/>
    <w:rsid w:val="004B0125"/>
    <w:rsid w:val="004B030A"/>
    <w:rsid w:val="004B0835"/>
    <w:rsid w:val="004B08FC"/>
    <w:rsid w:val="004B0D11"/>
    <w:rsid w:val="004B0EEE"/>
    <w:rsid w:val="004B1970"/>
    <w:rsid w:val="004B1A3A"/>
    <w:rsid w:val="004B2578"/>
    <w:rsid w:val="004B2913"/>
    <w:rsid w:val="004B2987"/>
    <w:rsid w:val="004B2F14"/>
    <w:rsid w:val="004B301A"/>
    <w:rsid w:val="004B32E1"/>
    <w:rsid w:val="004B3304"/>
    <w:rsid w:val="004B39D3"/>
    <w:rsid w:val="004B3C60"/>
    <w:rsid w:val="004B4310"/>
    <w:rsid w:val="004B4452"/>
    <w:rsid w:val="004B4DDB"/>
    <w:rsid w:val="004B4DE3"/>
    <w:rsid w:val="004B4E94"/>
    <w:rsid w:val="004B5808"/>
    <w:rsid w:val="004B5B12"/>
    <w:rsid w:val="004B5DBF"/>
    <w:rsid w:val="004B6045"/>
    <w:rsid w:val="004B63F1"/>
    <w:rsid w:val="004B689A"/>
    <w:rsid w:val="004B71A1"/>
    <w:rsid w:val="004B7668"/>
    <w:rsid w:val="004B7864"/>
    <w:rsid w:val="004C03E8"/>
    <w:rsid w:val="004C066B"/>
    <w:rsid w:val="004C0683"/>
    <w:rsid w:val="004C08E6"/>
    <w:rsid w:val="004C0959"/>
    <w:rsid w:val="004C0CA7"/>
    <w:rsid w:val="004C0EDC"/>
    <w:rsid w:val="004C0F17"/>
    <w:rsid w:val="004C1128"/>
    <w:rsid w:val="004C1543"/>
    <w:rsid w:val="004C21B9"/>
    <w:rsid w:val="004C256A"/>
    <w:rsid w:val="004C2CB7"/>
    <w:rsid w:val="004C2E2F"/>
    <w:rsid w:val="004C2F38"/>
    <w:rsid w:val="004C33E2"/>
    <w:rsid w:val="004C3BD8"/>
    <w:rsid w:val="004C3E6A"/>
    <w:rsid w:val="004C3FFE"/>
    <w:rsid w:val="004C4672"/>
    <w:rsid w:val="004C4A12"/>
    <w:rsid w:val="004C582C"/>
    <w:rsid w:val="004C5EE2"/>
    <w:rsid w:val="004C626D"/>
    <w:rsid w:val="004C62CE"/>
    <w:rsid w:val="004C6725"/>
    <w:rsid w:val="004C6B25"/>
    <w:rsid w:val="004C6CC3"/>
    <w:rsid w:val="004C7951"/>
    <w:rsid w:val="004C7CC9"/>
    <w:rsid w:val="004C7DAD"/>
    <w:rsid w:val="004C7E80"/>
    <w:rsid w:val="004C7F3C"/>
    <w:rsid w:val="004C7FF9"/>
    <w:rsid w:val="004C7FFB"/>
    <w:rsid w:val="004D02DD"/>
    <w:rsid w:val="004D044C"/>
    <w:rsid w:val="004D05ED"/>
    <w:rsid w:val="004D0A5F"/>
    <w:rsid w:val="004D0D4D"/>
    <w:rsid w:val="004D0F6B"/>
    <w:rsid w:val="004D15AB"/>
    <w:rsid w:val="004D1748"/>
    <w:rsid w:val="004D192B"/>
    <w:rsid w:val="004D1BCE"/>
    <w:rsid w:val="004D2BDD"/>
    <w:rsid w:val="004D2C56"/>
    <w:rsid w:val="004D31C0"/>
    <w:rsid w:val="004D3C79"/>
    <w:rsid w:val="004D42C1"/>
    <w:rsid w:val="004D43F0"/>
    <w:rsid w:val="004D4857"/>
    <w:rsid w:val="004D4B40"/>
    <w:rsid w:val="004D4DDA"/>
    <w:rsid w:val="004D59D9"/>
    <w:rsid w:val="004D605C"/>
    <w:rsid w:val="004D608A"/>
    <w:rsid w:val="004D629F"/>
    <w:rsid w:val="004D6B0E"/>
    <w:rsid w:val="004D7055"/>
    <w:rsid w:val="004D787E"/>
    <w:rsid w:val="004D7AC7"/>
    <w:rsid w:val="004D7F84"/>
    <w:rsid w:val="004E05A6"/>
    <w:rsid w:val="004E084F"/>
    <w:rsid w:val="004E0ACB"/>
    <w:rsid w:val="004E101C"/>
    <w:rsid w:val="004E1068"/>
    <w:rsid w:val="004E1111"/>
    <w:rsid w:val="004E183D"/>
    <w:rsid w:val="004E188E"/>
    <w:rsid w:val="004E1BD2"/>
    <w:rsid w:val="004E1BE4"/>
    <w:rsid w:val="004E23B9"/>
    <w:rsid w:val="004E2934"/>
    <w:rsid w:val="004E2B23"/>
    <w:rsid w:val="004E2E4D"/>
    <w:rsid w:val="004E3029"/>
    <w:rsid w:val="004E3134"/>
    <w:rsid w:val="004E3558"/>
    <w:rsid w:val="004E390A"/>
    <w:rsid w:val="004E3A95"/>
    <w:rsid w:val="004E3FD7"/>
    <w:rsid w:val="004E40C5"/>
    <w:rsid w:val="004E490C"/>
    <w:rsid w:val="004E4A1C"/>
    <w:rsid w:val="004E4E71"/>
    <w:rsid w:val="004E512A"/>
    <w:rsid w:val="004E5510"/>
    <w:rsid w:val="004E5AE5"/>
    <w:rsid w:val="004E5B90"/>
    <w:rsid w:val="004E5BD3"/>
    <w:rsid w:val="004E60C8"/>
    <w:rsid w:val="004E62B5"/>
    <w:rsid w:val="004E63C6"/>
    <w:rsid w:val="004E6758"/>
    <w:rsid w:val="004E68EB"/>
    <w:rsid w:val="004E6A07"/>
    <w:rsid w:val="004E7AD0"/>
    <w:rsid w:val="004E7DF2"/>
    <w:rsid w:val="004E7E8C"/>
    <w:rsid w:val="004F004F"/>
    <w:rsid w:val="004F01E1"/>
    <w:rsid w:val="004F0713"/>
    <w:rsid w:val="004F0BFD"/>
    <w:rsid w:val="004F1279"/>
    <w:rsid w:val="004F15A7"/>
    <w:rsid w:val="004F1970"/>
    <w:rsid w:val="004F1F72"/>
    <w:rsid w:val="004F2001"/>
    <w:rsid w:val="004F2234"/>
    <w:rsid w:val="004F2909"/>
    <w:rsid w:val="004F2A2F"/>
    <w:rsid w:val="004F2BDF"/>
    <w:rsid w:val="004F31A0"/>
    <w:rsid w:val="004F36B5"/>
    <w:rsid w:val="004F39D4"/>
    <w:rsid w:val="004F3B81"/>
    <w:rsid w:val="004F4167"/>
    <w:rsid w:val="004F4D25"/>
    <w:rsid w:val="004F4F25"/>
    <w:rsid w:val="004F50A1"/>
    <w:rsid w:val="004F5A49"/>
    <w:rsid w:val="004F5FFB"/>
    <w:rsid w:val="004F6324"/>
    <w:rsid w:val="004F6514"/>
    <w:rsid w:val="004F67EB"/>
    <w:rsid w:val="004F745E"/>
    <w:rsid w:val="004F757D"/>
    <w:rsid w:val="004F7637"/>
    <w:rsid w:val="004F7899"/>
    <w:rsid w:val="004F7B5D"/>
    <w:rsid w:val="004F7D62"/>
    <w:rsid w:val="004F7DC8"/>
    <w:rsid w:val="004F7FD8"/>
    <w:rsid w:val="00500029"/>
    <w:rsid w:val="005009A5"/>
    <w:rsid w:val="005019EB"/>
    <w:rsid w:val="00501ADB"/>
    <w:rsid w:val="00501C92"/>
    <w:rsid w:val="005022D9"/>
    <w:rsid w:val="005027F1"/>
    <w:rsid w:val="005028BF"/>
    <w:rsid w:val="005030E0"/>
    <w:rsid w:val="00503490"/>
    <w:rsid w:val="005034AF"/>
    <w:rsid w:val="005034D5"/>
    <w:rsid w:val="0050382A"/>
    <w:rsid w:val="0050397B"/>
    <w:rsid w:val="00504299"/>
    <w:rsid w:val="00504612"/>
    <w:rsid w:val="00504C9D"/>
    <w:rsid w:val="00504E9B"/>
    <w:rsid w:val="005051A6"/>
    <w:rsid w:val="005053F7"/>
    <w:rsid w:val="0050551B"/>
    <w:rsid w:val="00505995"/>
    <w:rsid w:val="00505CDF"/>
    <w:rsid w:val="005063AC"/>
    <w:rsid w:val="0050672A"/>
    <w:rsid w:val="005067B6"/>
    <w:rsid w:val="00506C23"/>
    <w:rsid w:val="00506C3C"/>
    <w:rsid w:val="00507309"/>
    <w:rsid w:val="005079F0"/>
    <w:rsid w:val="00507C16"/>
    <w:rsid w:val="00507E82"/>
    <w:rsid w:val="00507F2A"/>
    <w:rsid w:val="0051013D"/>
    <w:rsid w:val="005105E0"/>
    <w:rsid w:val="00510A02"/>
    <w:rsid w:val="00510B00"/>
    <w:rsid w:val="00510C49"/>
    <w:rsid w:val="00510D7E"/>
    <w:rsid w:val="005111D0"/>
    <w:rsid w:val="00511360"/>
    <w:rsid w:val="00511622"/>
    <w:rsid w:val="00511986"/>
    <w:rsid w:val="005119E0"/>
    <w:rsid w:val="00511A42"/>
    <w:rsid w:val="00511C03"/>
    <w:rsid w:val="00511DBC"/>
    <w:rsid w:val="00511FBE"/>
    <w:rsid w:val="00512271"/>
    <w:rsid w:val="005129A2"/>
    <w:rsid w:val="00512BC3"/>
    <w:rsid w:val="00512E2E"/>
    <w:rsid w:val="00513107"/>
    <w:rsid w:val="005139C5"/>
    <w:rsid w:val="00513DDE"/>
    <w:rsid w:val="00513F43"/>
    <w:rsid w:val="00513FC4"/>
    <w:rsid w:val="0051424D"/>
    <w:rsid w:val="00514478"/>
    <w:rsid w:val="005148B1"/>
    <w:rsid w:val="00514A90"/>
    <w:rsid w:val="00514B2C"/>
    <w:rsid w:val="0051500B"/>
    <w:rsid w:val="0051500E"/>
    <w:rsid w:val="005153B5"/>
    <w:rsid w:val="005153D4"/>
    <w:rsid w:val="005156A2"/>
    <w:rsid w:val="005161AE"/>
    <w:rsid w:val="00516326"/>
    <w:rsid w:val="005164EA"/>
    <w:rsid w:val="00516888"/>
    <w:rsid w:val="00516C72"/>
    <w:rsid w:val="00516CC1"/>
    <w:rsid w:val="00516E7F"/>
    <w:rsid w:val="00517271"/>
    <w:rsid w:val="005176D6"/>
    <w:rsid w:val="00517D81"/>
    <w:rsid w:val="00520262"/>
    <w:rsid w:val="00520950"/>
    <w:rsid w:val="00520CE2"/>
    <w:rsid w:val="0052132B"/>
    <w:rsid w:val="0052202A"/>
    <w:rsid w:val="00522713"/>
    <w:rsid w:val="00522B82"/>
    <w:rsid w:val="00522D64"/>
    <w:rsid w:val="0052313F"/>
    <w:rsid w:val="0052357B"/>
    <w:rsid w:val="0052362B"/>
    <w:rsid w:val="0052392F"/>
    <w:rsid w:val="00523CA0"/>
    <w:rsid w:val="00523E8A"/>
    <w:rsid w:val="00523FCA"/>
    <w:rsid w:val="005245EC"/>
    <w:rsid w:val="0052465B"/>
    <w:rsid w:val="00524A0B"/>
    <w:rsid w:val="00524A68"/>
    <w:rsid w:val="00524A6D"/>
    <w:rsid w:val="00524DB8"/>
    <w:rsid w:val="0052581B"/>
    <w:rsid w:val="00525F7C"/>
    <w:rsid w:val="0052620E"/>
    <w:rsid w:val="0052622F"/>
    <w:rsid w:val="0052640E"/>
    <w:rsid w:val="005266D9"/>
    <w:rsid w:val="0052693F"/>
    <w:rsid w:val="00526A14"/>
    <w:rsid w:val="00526AC7"/>
    <w:rsid w:val="00526D62"/>
    <w:rsid w:val="00526E16"/>
    <w:rsid w:val="00526F47"/>
    <w:rsid w:val="005271CD"/>
    <w:rsid w:val="005276B2"/>
    <w:rsid w:val="00527A2D"/>
    <w:rsid w:val="00527E67"/>
    <w:rsid w:val="00527FA1"/>
    <w:rsid w:val="00530734"/>
    <w:rsid w:val="00530A0C"/>
    <w:rsid w:val="00530D2F"/>
    <w:rsid w:val="00530E4B"/>
    <w:rsid w:val="0053108C"/>
    <w:rsid w:val="005317E2"/>
    <w:rsid w:val="0053190F"/>
    <w:rsid w:val="00531C9B"/>
    <w:rsid w:val="00531CAD"/>
    <w:rsid w:val="005320E4"/>
    <w:rsid w:val="00532655"/>
    <w:rsid w:val="00532700"/>
    <w:rsid w:val="00532893"/>
    <w:rsid w:val="00532B7E"/>
    <w:rsid w:val="005331BC"/>
    <w:rsid w:val="0053336D"/>
    <w:rsid w:val="005335F5"/>
    <w:rsid w:val="00533CFE"/>
    <w:rsid w:val="00534093"/>
    <w:rsid w:val="0053413B"/>
    <w:rsid w:val="005342D6"/>
    <w:rsid w:val="00534499"/>
    <w:rsid w:val="00534B9F"/>
    <w:rsid w:val="00535C21"/>
    <w:rsid w:val="00536072"/>
    <w:rsid w:val="005364BD"/>
    <w:rsid w:val="005364EB"/>
    <w:rsid w:val="00536747"/>
    <w:rsid w:val="00536CE6"/>
    <w:rsid w:val="00536DB3"/>
    <w:rsid w:val="00536EB0"/>
    <w:rsid w:val="00536F3D"/>
    <w:rsid w:val="005370B4"/>
    <w:rsid w:val="00537484"/>
    <w:rsid w:val="00537B13"/>
    <w:rsid w:val="00537C67"/>
    <w:rsid w:val="00537D84"/>
    <w:rsid w:val="0054102F"/>
    <w:rsid w:val="005410ED"/>
    <w:rsid w:val="00541656"/>
    <w:rsid w:val="005419E4"/>
    <w:rsid w:val="00541AB5"/>
    <w:rsid w:val="00541B21"/>
    <w:rsid w:val="00541BCC"/>
    <w:rsid w:val="00541F3A"/>
    <w:rsid w:val="00542FE0"/>
    <w:rsid w:val="0054309C"/>
    <w:rsid w:val="00543A0C"/>
    <w:rsid w:val="00543B78"/>
    <w:rsid w:val="00543EDA"/>
    <w:rsid w:val="00543FCF"/>
    <w:rsid w:val="00544C57"/>
    <w:rsid w:val="00544E48"/>
    <w:rsid w:val="00545828"/>
    <w:rsid w:val="0054591C"/>
    <w:rsid w:val="00545A0B"/>
    <w:rsid w:val="00545C3B"/>
    <w:rsid w:val="0054603E"/>
    <w:rsid w:val="0054661A"/>
    <w:rsid w:val="005467F4"/>
    <w:rsid w:val="00546850"/>
    <w:rsid w:val="005479F6"/>
    <w:rsid w:val="00547AB4"/>
    <w:rsid w:val="00550119"/>
    <w:rsid w:val="005501BF"/>
    <w:rsid w:val="00550885"/>
    <w:rsid w:val="005512F0"/>
    <w:rsid w:val="005514F4"/>
    <w:rsid w:val="00551544"/>
    <w:rsid w:val="0055197D"/>
    <w:rsid w:val="005519F0"/>
    <w:rsid w:val="00551A88"/>
    <w:rsid w:val="00551DEB"/>
    <w:rsid w:val="0055233E"/>
    <w:rsid w:val="00552499"/>
    <w:rsid w:val="0055259C"/>
    <w:rsid w:val="00552A13"/>
    <w:rsid w:val="00552C93"/>
    <w:rsid w:val="00552E9B"/>
    <w:rsid w:val="00552EC9"/>
    <w:rsid w:val="00553365"/>
    <w:rsid w:val="00553A05"/>
    <w:rsid w:val="00553B32"/>
    <w:rsid w:val="00553C84"/>
    <w:rsid w:val="00553E7D"/>
    <w:rsid w:val="00554896"/>
    <w:rsid w:val="00554910"/>
    <w:rsid w:val="00554BA0"/>
    <w:rsid w:val="00554D9A"/>
    <w:rsid w:val="005553C1"/>
    <w:rsid w:val="005553F5"/>
    <w:rsid w:val="0055584A"/>
    <w:rsid w:val="00555C2F"/>
    <w:rsid w:val="00555E39"/>
    <w:rsid w:val="005560BE"/>
    <w:rsid w:val="005562FC"/>
    <w:rsid w:val="00556393"/>
    <w:rsid w:val="005565B5"/>
    <w:rsid w:val="00556968"/>
    <w:rsid w:val="00556BE2"/>
    <w:rsid w:val="0055736B"/>
    <w:rsid w:val="005577B9"/>
    <w:rsid w:val="0055792C"/>
    <w:rsid w:val="00557A43"/>
    <w:rsid w:val="005608BD"/>
    <w:rsid w:val="00560B52"/>
    <w:rsid w:val="005613D5"/>
    <w:rsid w:val="005613F0"/>
    <w:rsid w:val="00561B8A"/>
    <w:rsid w:val="0056203C"/>
    <w:rsid w:val="005623B1"/>
    <w:rsid w:val="00562415"/>
    <w:rsid w:val="0056287D"/>
    <w:rsid w:val="0056290E"/>
    <w:rsid w:val="005629DE"/>
    <w:rsid w:val="00563117"/>
    <w:rsid w:val="00563613"/>
    <w:rsid w:val="005638CF"/>
    <w:rsid w:val="005638F5"/>
    <w:rsid w:val="00563CC5"/>
    <w:rsid w:val="00563D77"/>
    <w:rsid w:val="00563EDF"/>
    <w:rsid w:val="005641FC"/>
    <w:rsid w:val="00564595"/>
    <w:rsid w:val="005647BB"/>
    <w:rsid w:val="00564869"/>
    <w:rsid w:val="00565238"/>
    <w:rsid w:val="0056531C"/>
    <w:rsid w:val="005654B2"/>
    <w:rsid w:val="0056598D"/>
    <w:rsid w:val="005663BA"/>
    <w:rsid w:val="00567276"/>
    <w:rsid w:val="00567AFF"/>
    <w:rsid w:val="00567CA9"/>
    <w:rsid w:val="00567DE9"/>
    <w:rsid w:val="00570654"/>
    <w:rsid w:val="0057079D"/>
    <w:rsid w:val="00570EFE"/>
    <w:rsid w:val="0057208C"/>
    <w:rsid w:val="005723CD"/>
    <w:rsid w:val="00572431"/>
    <w:rsid w:val="005724F4"/>
    <w:rsid w:val="00572DAD"/>
    <w:rsid w:val="00573510"/>
    <w:rsid w:val="00573AF3"/>
    <w:rsid w:val="00573FB6"/>
    <w:rsid w:val="0057453F"/>
    <w:rsid w:val="00574620"/>
    <w:rsid w:val="00574C12"/>
    <w:rsid w:val="00574C37"/>
    <w:rsid w:val="00574CC0"/>
    <w:rsid w:val="0057533E"/>
    <w:rsid w:val="0057552D"/>
    <w:rsid w:val="00575D72"/>
    <w:rsid w:val="005766DA"/>
    <w:rsid w:val="00576A6E"/>
    <w:rsid w:val="00576E2F"/>
    <w:rsid w:val="00577178"/>
    <w:rsid w:val="00577434"/>
    <w:rsid w:val="00577CCA"/>
    <w:rsid w:val="00580825"/>
    <w:rsid w:val="00580894"/>
    <w:rsid w:val="005808B2"/>
    <w:rsid w:val="00580ACD"/>
    <w:rsid w:val="00580B65"/>
    <w:rsid w:val="00581194"/>
    <w:rsid w:val="005816CA"/>
    <w:rsid w:val="00581B7C"/>
    <w:rsid w:val="00581BB6"/>
    <w:rsid w:val="00581E28"/>
    <w:rsid w:val="0058212C"/>
    <w:rsid w:val="00582230"/>
    <w:rsid w:val="005824F7"/>
    <w:rsid w:val="00582762"/>
    <w:rsid w:val="00583A63"/>
    <w:rsid w:val="00583B2B"/>
    <w:rsid w:val="00584085"/>
    <w:rsid w:val="0058424A"/>
    <w:rsid w:val="005842F8"/>
    <w:rsid w:val="00584776"/>
    <w:rsid w:val="00584ACB"/>
    <w:rsid w:val="005851BA"/>
    <w:rsid w:val="005853CC"/>
    <w:rsid w:val="00585C98"/>
    <w:rsid w:val="00586259"/>
    <w:rsid w:val="00586531"/>
    <w:rsid w:val="00586E72"/>
    <w:rsid w:val="0058744F"/>
    <w:rsid w:val="0059008D"/>
    <w:rsid w:val="00590232"/>
    <w:rsid w:val="0059036D"/>
    <w:rsid w:val="00590405"/>
    <w:rsid w:val="00590D99"/>
    <w:rsid w:val="00591545"/>
    <w:rsid w:val="0059179C"/>
    <w:rsid w:val="005919BB"/>
    <w:rsid w:val="00591A81"/>
    <w:rsid w:val="00592076"/>
    <w:rsid w:val="005922B2"/>
    <w:rsid w:val="0059275B"/>
    <w:rsid w:val="0059292F"/>
    <w:rsid w:val="00592948"/>
    <w:rsid w:val="00592A83"/>
    <w:rsid w:val="00592ABD"/>
    <w:rsid w:val="00592C6D"/>
    <w:rsid w:val="00592D79"/>
    <w:rsid w:val="0059307A"/>
    <w:rsid w:val="00593091"/>
    <w:rsid w:val="00593560"/>
    <w:rsid w:val="0059356E"/>
    <w:rsid w:val="00593886"/>
    <w:rsid w:val="00593C50"/>
    <w:rsid w:val="00593F78"/>
    <w:rsid w:val="00593FC6"/>
    <w:rsid w:val="0059427F"/>
    <w:rsid w:val="005946A9"/>
    <w:rsid w:val="00595482"/>
    <w:rsid w:val="00595575"/>
    <w:rsid w:val="00595CC9"/>
    <w:rsid w:val="00596068"/>
    <w:rsid w:val="00596496"/>
    <w:rsid w:val="00596EE8"/>
    <w:rsid w:val="00596FEE"/>
    <w:rsid w:val="00597BC4"/>
    <w:rsid w:val="005A04FA"/>
    <w:rsid w:val="005A06EA"/>
    <w:rsid w:val="005A0A00"/>
    <w:rsid w:val="005A0BF8"/>
    <w:rsid w:val="005A0F5A"/>
    <w:rsid w:val="005A1180"/>
    <w:rsid w:val="005A1810"/>
    <w:rsid w:val="005A1AC3"/>
    <w:rsid w:val="005A2337"/>
    <w:rsid w:val="005A25BD"/>
    <w:rsid w:val="005A264C"/>
    <w:rsid w:val="005A27B1"/>
    <w:rsid w:val="005A2948"/>
    <w:rsid w:val="005A2C7E"/>
    <w:rsid w:val="005A2E29"/>
    <w:rsid w:val="005A416C"/>
    <w:rsid w:val="005A4460"/>
    <w:rsid w:val="005A45E9"/>
    <w:rsid w:val="005A472C"/>
    <w:rsid w:val="005A4B19"/>
    <w:rsid w:val="005A4C35"/>
    <w:rsid w:val="005A4CE6"/>
    <w:rsid w:val="005A4F27"/>
    <w:rsid w:val="005A544B"/>
    <w:rsid w:val="005A5C9D"/>
    <w:rsid w:val="005A5CC1"/>
    <w:rsid w:val="005A62DC"/>
    <w:rsid w:val="005A659A"/>
    <w:rsid w:val="005A6972"/>
    <w:rsid w:val="005A6BD6"/>
    <w:rsid w:val="005A6E61"/>
    <w:rsid w:val="005A6F3C"/>
    <w:rsid w:val="005A7A18"/>
    <w:rsid w:val="005A7D5A"/>
    <w:rsid w:val="005B0F71"/>
    <w:rsid w:val="005B10A9"/>
    <w:rsid w:val="005B12D1"/>
    <w:rsid w:val="005B1391"/>
    <w:rsid w:val="005B15A5"/>
    <w:rsid w:val="005B1768"/>
    <w:rsid w:val="005B1D4E"/>
    <w:rsid w:val="005B1F2B"/>
    <w:rsid w:val="005B1F59"/>
    <w:rsid w:val="005B2034"/>
    <w:rsid w:val="005B2160"/>
    <w:rsid w:val="005B22E5"/>
    <w:rsid w:val="005B239D"/>
    <w:rsid w:val="005B2FC7"/>
    <w:rsid w:val="005B3526"/>
    <w:rsid w:val="005B359E"/>
    <w:rsid w:val="005B3E78"/>
    <w:rsid w:val="005B3F00"/>
    <w:rsid w:val="005B3F96"/>
    <w:rsid w:val="005B4234"/>
    <w:rsid w:val="005B446C"/>
    <w:rsid w:val="005B45C1"/>
    <w:rsid w:val="005B4643"/>
    <w:rsid w:val="005B476D"/>
    <w:rsid w:val="005B5006"/>
    <w:rsid w:val="005B507A"/>
    <w:rsid w:val="005B521B"/>
    <w:rsid w:val="005B54EC"/>
    <w:rsid w:val="005B57E8"/>
    <w:rsid w:val="005B5823"/>
    <w:rsid w:val="005B59EC"/>
    <w:rsid w:val="005B6252"/>
    <w:rsid w:val="005B634D"/>
    <w:rsid w:val="005B68C3"/>
    <w:rsid w:val="005B7C6F"/>
    <w:rsid w:val="005B7E56"/>
    <w:rsid w:val="005B7EC1"/>
    <w:rsid w:val="005C041C"/>
    <w:rsid w:val="005C0435"/>
    <w:rsid w:val="005C0A30"/>
    <w:rsid w:val="005C0E2C"/>
    <w:rsid w:val="005C0FAA"/>
    <w:rsid w:val="005C104F"/>
    <w:rsid w:val="005C1067"/>
    <w:rsid w:val="005C11CB"/>
    <w:rsid w:val="005C1FAE"/>
    <w:rsid w:val="005C2237"/>
    <w:rsid w:val="005C22DF"/>
    <w:rsid w:val="005C2786"/>
    <w:rsid w:val="005C28CD"/>
    <w:rsid w:val="005C2A20"/>
    <w:rsid w:val="005C2AFC"/>
    <w:rsid w:val="005C2C7B"/>
    <w:rsid w:val="005C3BB7"/>
    <w:rsid w:val="005C3E08"/>
    <w:rsid w:val="005C45E4"/>
    <w:rsid w:val="005C4BD4"/>
    <w:rsid w:val="005C4F59"/>
    <w:rsid w:val="005C4F79"/>
    <w:rsid w:val="005C524D"/>
    <w:rsid w:val="005C533E"/>
    <w:rsid w:val="005C551C"/>
    <w:rsid w:val="005C5EE1"/>
    <w:rsid w:val="005C6045"/>
    <w:rsid w:val="005C6283"/>
    <w:rsid w:val="005C63DC"/>
    <w:rsid w:val="005C651E"/>
    <w:rsid w:val="005C676B"/>
    <w:rsid w:val="005C6813"/>
    <w:rsid w:val="005C6837"/>
    <w:rsid w:val="005C7208"/>
    <w:rsid w:val="005C76B3"/>
    <w:rsid w:val="005C76D7"/>
    <w:rsid w:val="005C777A"/>
    <w:rsid w:val="005C7899"/>
    <w:rsid w:val="005C78B9"/>
    <w:rsid w:val="005C7C8D"/>
    <w:rsid w:val="005C7DCD"/>
    <w:rsid w:val="005C7F43"/>
    <w:rsid w:val="005D044B"/>
    <w:rsid w:val="005D0535"/>
    <w:rsid w:val="005D07BB"/>
    <w:rsid w:val="005D0A77"/>
    <w:rsid w:val="005D0CC4"/>
    <w:rsid w:val="005D0D03"/>
    <w:rsid w:val="005D0F39"/>
    <w:rsid w:val="005D110C"/>
    <w:rsid w:val="005D12F0"/>
    <w:rsid w:val="005D1511"/>
    <w:rsid w:val="005D16C8"/>
    <w:rsid w:val="005D195C"/>
    <w:rsid w:val="005D1D38"/>
    <w:rsid w:val="005D1D66"/>
    <w:rsid w:val="005D213F"/>
    <w:rsid w:val="005D253F"/>
    <w:rsid w:val="005D29DE"/>
    <w:rsid w:val="005D2E31"/>
    <w:rsid w:val="005D3A76"/>
    <w:rsid w:val="005D3C9B"/>
    <w:rsid w:val="005D457A"/>
    <w:rsid w:val="005D4712"/>
    <w:rsid w:val="005D4A18"/>
    <w:rsid w:val="005D4D99"/>
    <w:rsid w:val="005D54F5"/>
    <w:rsid w:val="005D5787"/>
    <w:rsid w:val="005D5812"/>
    <w:rsid w:val="005D59E0"/>
    <w:rsid w:val="005D5BEE"/>
    <w:rsid w:val="005D6255"/>
    <w:rsid w:val="005D650D"/>
    <w:rsid w:val="005D678E"/>
    <w:rsid w:val="005D67EF"/>
    <w:rsid w:val="005D6F06"/>
    <w:rsid w:val="005D7C59"/>
    <w:rsid w:val="005E013F"/>
    <w:rsid w:val="005E0412"/>
    <w:rsid w:val="005E04AA"/>
    <w:rsid w:val="005E0B01"/>
    <w:rsid w:val="005E0E96"/>
    <w:rsid w:val="005E1477"/>
    <w:rsid w:val="005E1704"/>
    <w:rsid w:val="005E17BE"/>
    <w:rsid w:val="005E1836"/>
    <w:rsid w:val="005E2189"/>
    <w:rsid w:val="005E220D"/>
    <w:rsid w:val="005E2627"/>
    <w:rsid w:val="005E274B"/>
    <w:rsid w:val="005E28A3"/>
    <w:rsid w:val="005E2B3E"/>
    <w:rsid w:val="005E2CA0"/>
    <w:rsid w:val="005E317B"/>
    <w:rsid w:val="005E31CB"/>
    <w:rsid w:val="005E31CD"/>
    <w:rsid w:val="005E36F1"/>
    <w:rsid w:val="005E39C4"/>
    <w:rsid w:val="005E4111"/>
    <w:rsid w:val="005E4869"/>
    <w:rsid w:val="005E5623"/>
    <w:rsid w:val="005E57AF"/>
    <w:rsid w:val="005E5B43"/>
    <w:rsid w:val="005E5C3C"/>
    <w:rsid w:val="005E5DB3"/>
    <w:rsid w:val="005E63A7"/>
    <w:rsid w:val="005E63B1"/>
    <w:rsid w:val="005E6F2E"/>
    <w:rsid w:val="005E7638"/>
    <w:rsid w:val="005F04A8"/>
    <w:rsid w:val="005F0CD2"/>
    <w:rsid w:val="005F0F6A"/>
    <w:rsid w:val="005F0F9E"/>
    <w:rsid w:val="005F11EB"/>
    <w:rsid w:val="005F1316"/>
    <w:rsid w:val="005F1835"/>
    <w:rsid w:val="005F1B11"/>
    <w:rsid w:val="005F2BAA"/>
    <w:rsid w:val="005F2F68"/>
    <w:rsid w:val="005F2FDB"/>
    <w:rsid w:val="005F45BE"/>
    <w:rsid w:val="005F4699"/>
    <w:rsid w:val="005F482B"/>
    <w:rsid w:val="005F49B5"/>
    <w:rsid w:val="005F4A7A"/>
    <w:rsid w:val="005F4C6C"/>
    <w:rsid w:val="005F502C"/>
    <w:rsid w:val="005F503D"/>
    <w:rsid w:val="005F50AF"/>
    <w:rsid w:val="005F519B"/>
    <w:rsid w:val="005F5470"/>
    <w:rsid w:val="005F5547"/>
    <w:rsid w:val="005F59F4"/>
    <w:rsid w:val="005F5ED2"/>
    <w:rsid w:val="005F65F0"/>
    <w:rsid w:val="005F6ADB"/>
    <w:rsid w:val="005F6E8E"/>
    <w:rsid w:val="005F7098"/>
    <w:rsid w:val="005F7708"/>
    <w:rsid w:val="005F7A07"/>
    <w:rsid w:val="005F7C68"/>
    <w:rsid w:val="006000DE"/>
    <w:rsid w:val="0060087C"/>
    <w:rsid w:val="0060092A"/>
    <w:rsid w:val="00600A09"/>
    <w:rsid w:val="006011C4"/>
    <w:rsid w:val="006018AC"/>
    <w:rsid w:val="006019F2"/>
    <w:rsid w:val="00601A23"/>
    <w:rsid w:val="00601B3C"/>
    <w:rsid w:val="00601C1F"/>
    <w:rsid w:val="00602127"/>
    <w:rsid w:val="0060214F"/>
    <w:rsid w:val="00602208"/>
    <w:rsid w:val="006024AA"/>
    <w:rsid w:val="00602604"/>
    <w:rsid w:val="00602F2F"/>
    <w:rsid w:val="0060382A"/>
    <w:rsid w:val="00603CF0"/>
    <w:rsid w:val="006041F8"/>
    <w:rsid w:val="006048CC"/>
    <w:rsid w:val="00604D5D"/>
    <w:rsid w:val="00605201"/>
    <w:rsid w:val="00605590"/>
    <w:rsid w:val="006058B4"/>
    <w:rsid w:val="00605E54"/>
    <w:rsid w:val="0060606D"/>
    <w:rsid w:val="00606846"/>
    <w:rsid w:val="00606902"/>
    <w:rsid w:val="0060692D"/>
    <w:rsid w:val="00606C26"/>
    <w:rsid w:val="00606CE8"/>
    <w:rsid w:val="00607468"/>
    <w:rsid w:val="00607479"/>
    <w:rsid w:val="00607B5A"/>
    <w:rsid w:val="00607B5E"/>
    <w:rsid w:val="00607BB6"/>
    <w:rsid w:val="00607C46"/>
    <w:rsid w:val="00610247"/>
    <w:rsid w:val="006102FA"/>
    <w:rsid w:val="0061049B"/>
    <w:rsid w:val="006106C7"/>
    <w:rsid w:val="00610A84"/>
    <w:rsid w:val="00610CE8"/>
    <w:rsid w:val="00610CEF"/>
    <w:rsid w:val="00610FB5"/>
    <w:rsid w:val="006112A1"/>
    <w:rsid w:val="006116B5"/>
    <w:rsid w:val="006118B2"/>
    <w:rsid w:val="006123FC"/>
    <w:rsid w:val="00612621"/>
    <w:rsid w:val="006132AF"/>
    <w:rsid w:val="0061356A"/>
    <w:rsid w:val="00613654"/>
    <w:rsid w:val="0061375B"/>
    <w:rsid w:val="006142CD"/>
    <w:rsid w:val="00614989"/>
    <w:rsid w:val="00615530"/>
    <w:rsid w:val="00615689"/>
    <w:rsid w:val="00615B24"/>
    <w:rsid w:val="0061614A"/>
    <w:rsid w:val="006168B9"/>
    <w:rsid w:val="00616F3C"/>
    <w:rsid w:val="00616F51"/>
    <w:rsid w:val="006172B4"/>
    <w:rsid w:val="00617343"/>
    <w:rsid w:val="00617530"/>
    <w:rsid w:val="00617835"/>
    <w:rsid w:val="006179E2"/>
    <w:rsid w:val="00617BE5"/>
    <w:rsid w:val="00617C02"/>
    <w:rsid w:val="00620024"/>
    <w:rsid w:val="0062025A"/>
    <w:rsid w:val="006202A0"/>
    <w:rsid w:val="00620336"/>
    <w:rsid w:val="0062057A"/>
    <w:rsid w:val="006207FC"/>
    <w:rsid w:val="00621731"/>
    <w:rsid w:val="00621A17"/>
    <w:rsid w:val="00621BE9"/>
    <w:rsid w:val="006225EC"/>
    <w:rsid w:val="00622A9F"/>
    <w:rsid w:val="00622BDD"/>
    <w:rsid w:val="00623096"/>
    <w:rsid w:val="00623203"/>
    <w:rsid w:val="00623478"/>
    <w:rsid w:val="00623A3C"/>
    <w:rsid w:val="0062439A"/>
    <w:rsid w:val="00624C0C"/>
    <w:rsid w:val="00626122"/>
    <w:rsid w:val="00627055"/>
    <w:rsid w:val="006270ED"/>
    <w:rsid w:val="00627316"/>
    <w:rsid w:val="006273E7"/>
    <w:rsid w:val="0062754B"/>
    <w:rsid w:val="006277AD"/>
    <w:rsid w:val="0063004B"/>
    <w:rsid w:val="006305D2"/>
    <w:rsid w:val="0063099C"/>
    <w:rsid w:val="00630A06"/>
    <w:rsid w:val="00630F56"/>
    <w:rsid w:val="00631011"/>
    <w:rsid w:val="00631180"/>
    <w:rsid w:val="006311DD"/>
    <w:rsid w:val="006314FC"/>
    <w:rsid w:val="0063160B"/>
    <w:rsid w:val="006317A3"/>
    <w:rsid w:val="00631C90"/>
    <w:rsid w:val="00631F32"/>
    <w:rsid w:val="0063210B"/>
    <w:rsid w:val="00632285"/>
    <w:rsid w:val="0063287C"/>
    <w:rsid w:val="006335BC"/>
    <w:rsid w:val="006336AA"/>
    <w:rsid w:val="00633AC9"/>
    <w:rsid w:val="00633B45"/>
    <w:rsid w:val="00633E07"/>
    <w:rsid w:val="0063439D"/>
    <w:rsid w:val="00634460"/>
    <w:rsid w:val="00634790"/>
    <w:rsid w:val="006347D7"/>
    <w:rsid w:val="0063592F"/>
    <w:rsid w:val="00635B0E"/>
    <w:rsid w:val="00635E19"/>
    <w:rsid w:val="0063653E"/>
    <w:rsid w:val="0063717E"/>
    <w:rsid w:val="006374CF"/>
    <w:rsid w:val="00637C1B"/>
    <w:rsid w:val="00637DF3"/>
    <w:rsid w:val="00637EB9"/>
    <w:rsid w:val="00640723"/>
    <w:rsid w:val="00640763"/>
    <w:rsid w:val="006417E1"/>
    <w:rsid w:val="00641B9B"/>
    <w:rsid w:val="00641C06"/>
    <w:rsid w:val="006426C8"/>
    <w:rsid w:val="0064271C"/>
    <w:rsid w:val="006428E9"/>
    <w:rsid w:val="00642A86"/>
    <w:rsid w:val="00642E3E"/>
    <w:rsid w:val="00642E57"/>
    <w:rsid w:val="00643359"/>
    <w:rsid w:val="006436CE"/>
    <w:rsid w:val="00643A82"/>
    <w:rsid w:val="00643B22"/>
    <w:rsid w:val="00643D85"/>
    <w:rsid w:val="00643DEE"/>
    <w:rsid w:val="006444C9"/>
    <w:rsid w:val="006447F6"/>
    <w:rsid w:val="0064492F"/>
    <w:rsid w:val="00644AD9"/>
    <w:rsid w:val="00644D27"/>
    <w:rsid w:val="00644DD2"/>
    <w:rsid w:val="00645006"/>
    <w:rsid w:val="006453F5"/>
    <w:rsid w:val="00645F7E"/>
    <w:rsid w:val="006460FE"/>
    <w:rsid w:val="00646489"/>
    <w:rsid w:val="006469A9"/>
    <w:rsid w:val="00646B28"/>
    <w:rsid w:val="00646D66"/>
    <w:rsid w:val="00646D68"/>
    <w:rsid w:val="00647575"/>
    <w:rsid w:val="006502DE"/>
    <w:rsid w:val="006503EC"/>
    <w:rsid w:val="00650630"/>
    <w:rsid w:val="00650A0B"/>
    <w:rsid w:val="00651801"/>
    <w:rsid w:val="00651ECF"/>
    <w:rsid w:val="0065219C"/>
    <w:rsid w:val="0065285A"/>
    <w:rsid w:val="00652C1C"/>
    <w:rsid w:val="00652C6A"/>
    <w:rsid w:val="00652F71"/>
    <w:rsid w:val="00652FBF"/>
    <w:rsid w:val="00653358"/>
    <w:rsid w:val="0065371C"/>
    <w:rsid w:val="006537CE"/>
    <w:rsid w:val="00653A34"/>
    <w:rsid w:val="00653DC1"/>
    <w:rsid w:val="00653E9C"/>
    <w:rsid w:val="00653F64"/>
    <w:rsid w:val="0065418C"/>
    <w:rsid w:val="00654204"/>
    <w:rsid w:val="00654228"/>
    <w:rsid w:val="00654627"/>
    <w:rsid w:val="00654666"/>
    <w:rsid w:val="006551C1"/>
    <w:rsid w:val="00655401"/>
    <w:rsid w:val="00655A84"/>
    <w:rsid w:val="00655E93"/>
    <w:rsid w:val="00656181"/>
    <w:rsid w:val="006565EB"/>
    <w:rsid w:val="00656912"/>
    <w:rsid w:val="0065704E"/>
    <w:rsid w:val="006570C0"/>
    <w:rsid w:val="006571D6"/>
    <w:rsid w:val="0065723C"/>
    <w:rsid w:val="00657492"/>
    <w:rsid w:val="006575FA"/>
    <w:rsid w:val="0065775A"/>
    <w:rsid w:val="00657859"/>
    <w:rsid w:val="006579C6"/>
    <w:rsid w:val="006606A2"/>
    <w:rsid w:val="00660EDE"/>
    <w:rsid w:val="00661181"/>
    <w:rsid w:val="00661D7F"/>
    <w:rsid w:val="00661F75"/>
    <w:rsid w:val="00662127"/>
    <w:rsid w:val="006624BA"/>
    <w:rsid w:val="00662649"/>
    <w:rsid w:val="00662A8B"/>
    <w:rsid w:val="00662B8D"/>
    <w:rsid w:val="00662D91"/>
    <w:rsid w:val="00662E47"/>
    <w:rsid w:val="0066302D"/>
    <w:rsid w:val="0066382C"/>
    <w:rsid w:val="00663A25"/>
    <w:rsid w:val="00664224"/>
    <w:rsid w:val="00664506"/>
    <w:rsid w:val="0066485D"/>
    <w:rsid w:val="00664A80"/>
    <w:rsid w:val="00664BF1"/>
    <w:rsid w:val="00664DF6"/>
    <w:rsid w:val="00665077"/>
    <w:rsid w:val="006652A6"/>
    <w:rsid w:val="0066562A"/>
    <w:rsid w:val="00665663"/>
    <w:rsid w:val="00665867"/>
    <w:rsid w:val="00665BE7"/>
    <w:rsid w:val="00666022"/>
    <w:rsid w:val="006669C4"/>
    <w:rsid w:val="00666ED0"/>
    <w:rsid w:val="00667269"/>
    <w:rsid w:val="006672DD"/>
    <w:rsid w:val="0066742F"/>
    <w:rsid w:val="0066754A"/>
    <w:rsid w:val="00667584"/>
    <w:rsid w:val="006676A6"/>
    <w:rsid w:val="006677D1"/>
    <w:rsid w:val="00667A5A"/>
    <w:rsid w:val="0067031B"/>
    <w:rsid w:val="00670686"/>
    <w:rsid w:val="00670B04"/>
    <w:rsid w:val="0067120E"/>
    <w:rsid w:val="00671A84"/>
    <w:rsid w:val="00671B81"/>
    <w:rsid w:val="00672338"/>
    <w:rsid w:val="006724A5"/>
    <w:rsid w:val="00672D4C"/>
    <w:rsid w:val="00672EA4"/>
    <w:rsid w:val="006730D7"/>
    <w:rsid w:val="0067350C"/>
    <w:rsid w:val="006735DD"/>
    <w:rsid w:val="0067371D"/>
    <w:rsid w:val="00673A21"/>
    <w:rsid w:val="00673A40"/>
    <w:rsid w:val="00673BFD"/>
    <w:rsid w:val="0067401E"/>
    <w:rsid w:val="006740CE"/>
    <w:rsid w:val="0067411E"/>
    <w:rsid w:val="0067426C"/>
    <w:rsid w:val="00674583"/>
    <w:rsid w:val="0067484D"/>
    <w:rsid w:val="0067486C"/>
    <w:rsid w:val="0067490E"/>
    <w:rsid w:val="00674B84"/>
    <w:rsid w:val="00674C02"/>
    <w:rsid w:val="00674D4A"/>
    <w:rsid w:val="00674D8A"/>
    <w:rsid w:val="00674EBF"/>
    <w:rsid w:val="00675646"/>
    <w:rsid w:val="00675755"/>
    <w:rsid w:val="00675961"/>
    <w:rsid w:val="00675C50"/>
    <w:rsid w:val="00675E5E"/>
    <w:rsid w:val="00676362"/>
    <w:rsid w:val="00676493"/>
    <w:rsid w:val="00677243"/>
    <w:rsid w:val="0067730A"/>
    <w:rsid w:val="0068024E"/>
    <w:rsid w:val="006808CB"/>
    <w:rsid w:val="00680C17"/>
    <w:rsid w:val="00680E17"/>
    <w:rsid w:val="00681077"/>
    <w:rsid w:val="006818AB"/>
    <w:rsid w:val="006818FB"/>
    <w:rsid w:val="00681AA1"/>
    <w:rsid w:val="006820EC"/>
    <w:rsid w:val="0068222D"/>
    <w:rsid w:val="006823C2"/>
    <w:rsid w:val="00682512"/>
    <w:rsid w:val="00682762"/>
    <w:rsid w:val="006829CC"/>
    <w:rsid w:val="00682AC7"/>
    <w:rsid w:val="00682AD7"/>
    <w:rsid w:val="00682B5F"/>
    <w:rsid w:val="006830BD"/>
    <w:rsid w:val="00683152"/>
    <w:rsid w:val="00683AC6"/>
    <w:rsid w:val="00683B14"/>
    <w:rsid w:val="00683E2A"/>
    <w:rsid w:val="006841D6"/>
    <w:rsid w:val="006844FE"/>
    <w:rsid w:val="0068496C"/>
    <w:rsid w:val="006851FE"/>
    <w:rsid w:val="00685A9B"/>
    <w:rsid w:val="00685F20"/>
    <w:rsid w:val="00687852"/>
    <w:rsid w:val="00690FEB"/>
    <w:rsid w:val="006913C2"/>
    <w:rsid w:val="00691B3A"/>
    <w:rsid w:val="006922E3"/>
    <w:rsid w:val="0069236E"/>
    <w:rsid w:val="0069258F"/>
    <w:rsid w:val="006927BB"/>
    <w:rsid w:val="00692F42"/>
    <w:rsid w:val="00693814"/>
    <w:rsid w:val="00693C3E"/>
    <w:rsid w:val="0069428D"/>
    <w:rsid w:val="00694B3B"/>
    <w:rsid w:val="00694C26"/>
    <w:rsid w:val="00694D4B"/>
    <w:rsid w:val="0069547D"/>
    <w:rsid w:val="006957C1"/>
    <w:rsid w:val="00695A4E"/>
    <w:rsid w:val="00695A66"/>
    <w:rsid w:val="00695AC0"/>
    <w:rsid w:val="00695C2A"/>
    <w:rsid w:val="00696390"/>
    <w:rsid w:val="006966DB"/>
    <w:rsid w:val="00696718"/>
    <w:rsid w:val="00696A54"/>
    <w:rsid w:val="006973A9"/>
    <w:rsid w:val="0069774C"/>
    <w:rsid w:val="006978D6"/>
    <w:rsid w:val="006A03BE"/>
    <w:rsid w:val="006A04DE"/>
    <w:rsid w:val="006A0550"/>
    <w:rsid w:val="006A0795"/>
    <w:rsid w:val="006A0D45"/>
    <w:rsid w:val="006A101B"/>
    <w:rsid w:val="006A1576"/>
    <w:rsid w:val="006A1646"/>
    <w:rsid w:val="006A1734"/>
    <w:rsid w:val="006A177B"/>
    <w:rsid w:val="006A1786"/>
    <w:rsid w:val="006A18EB"/>
    <w:rsid w:val="006A1C94"/>
    <w:rsid w:val="006A1E0E"/>
    <w:rsid w:val="006A29B9"/>
    <w:rsid w:val="006A2D54"/>
    <w:rsid w:val="006A2F66"/>
    <w:rsid w:val="006A319B"/>
    <w:rsid w:val="006A31FD"/>
    <w:rsid w:val="006A3347"/>
    <w:rsid w:val="006A3350"/>
    <w:rsid w:val="006A38E2"/>
    <w:rsid w:val="006A397E"/>
    <w:rsid w:val="006A39E9"/>
    <w:rsid w:val="006A3A3F"/>
    <w:rsid w:val="006A3ACF"/>
    <w:rsid w:val="006A3C56"/>
    <w:rsid w:val="006A412E"/>
    <w:rsid w:val="006A414E"/>
    <w:rsid w:val="006A41D8"/>
    <w:rsid w:val="006A4768"/>
    <w:rsid w:val="006A482F"/>
    <w:rsid w:val="006A492E"/>
    <w:rsid w:val="006A4999"/>
    <w:rsid w:val="006A4F26"/>
    <w:rsid w:val="006A4FFA"/>
    <w:rsid w:val="006A5415"/>
    <w:rsid w:val="006A565D"/>
    <w:rsid w:val="006A5987"/>
    <w:rsid w:val="006A599E"/>
    <w:rsid w:val="006A5ADA"/>
    <w:rsid w:val="006A5DE4"/>
    <w:rsid w:val="006A5F99"/>
    <w:rsid w:val="006A6B8E"/>
    <w:rsid w:val="006A7643"/>
    <w:rsid w:val="006A7993"/>
    <w:rsid w:val="006B03EC"/>
    <w:rsid w:val="006B0A61"/>
    <w:rsid w:val="006B0C25"/>
    <w:rsid w:val="006B0C42"/>
    <w:rsid w:val="006B0C52"/>
    <w:rsid w:val="006B0D1E"/>
    <w:rsid w:val="006B0DAF"/>
    <w:rsid w:val="006B116C"/>
    <w:rsid w:val="006B1307"/>
    <w:rsid w:val="006B25E6"/>
    <w:rsid w:val="006B2B0C"/>
    <w:rsid w:val="006B2D47"/>
    <w:rsid w:val="006B35F1"/>
    <w:rsid w:val="006B36BE"/>
    <w:rsid w:val="006B38F2"/>
    <w:rsid w:val="006B3DE7"/>
    <w:rsid w:val="006B41C3"/>
    <w:rsid w:val="006B4B5A"/>
    <w:rsid w:val="006B4F24"/>
    <w:rsid w:val="006B50B2"/>
    <w:rsid w:val="006B59D6"/>
    <w:rsid w:val="006B5EB8"/>
    <w:rsid w:val="006B6298"/>
    <w:rsid w:val="006B669B"/>
    <w:rsid w:val="006B680E"/>
    <w:rsid w:val="006B6912"/>
    <w:rsid w:val="006B6A83"/>
    <w:rsid w:val="006B7104"/>
    <w:rsid w:val="006B71A0"/>
    <w:rsid w:val="006B7C4E"/>
    <w:rsid w:val="006B7D4A"/>
    <w:rsid w:val="006B7DF2"/>
    <w:rsid w:val="006C00A9"/>
    <w:rsid w:val="006C011E"/>
    <w:rsid w:val="006C01A2"/>
    <w:rsid w:val="006C0486"/>
    <w:rsid w:val="006C068E"/>
    <w:rsid w:val="006C0AE5"/>
    <w:rsid w:val="006C0EFB"/>
    <w:rsid w:val="006C0F32"/>
    <w:rsid w:val="006C14C7"/>
    <w:rsid w:val="006C1D1F"/>
    <w:rsid w:val="006C259D"/>
    <w:rsid w:val="006C2786"/>
    <w:rsid w:val="006C32E5"/>
    <w:rsid w:val="006C3695"/>
    <w:rsid w:val="006C3C34"/>
    <w:rsid w:val="006C3E92"/>
    <w:rsid w:val="006C4624"/>
    <w:rsid w:val="006C4B79"/>
    <w:rsid w:val="006C519B"/>
    <w:rsid w:val="006C53C9"/>
    <w:rsid w:val="006C5AAC"/>
    <w:rsid w:val="006C5B1F"/>
    <w:rsid w:val="006C5CC3"/>
    <w:rsid w:val="006C639F"/>
    <w:rsid w:val="006C6566"/>
    <w:rsid w:val="006C74AE"/>
    <w:rsid w:val="006C75A8"/>
    <w:rsid w:val="006C7D1B"/>
    <w:rsid w:val="006D0589"/>
    <w:rsid w:val="006D0CB2"/>
    <w:rsid w:val="006D1057"/>
    <w:rsid w:val="006D18D4"/>
    <w:rsid w:val="006D1A55"/>
    <w:rsid w:val="006D1C31"/>
    <w:rsid w:val="006D1CC1"/>
    <w:rsid w:val="006D1FB2"/>
    <w:rsid w:val="006D214E"/>
    <w:rsid w:val="006D2256"/>
    <w:rsid w:val="006D22F2"/>
    <w:rsid w:val="006D28CF"/>
    <w:rsid w:val="006D2C15"/>
    <w:rsid w:val="006D2CA5"/>
    <w:rsid w:val="006D30E4"/>
    <w:rsid w:val="006D313A"/>
    <w:rsid w:val="006D34BD"/>
    <w:rsid w:val="006D359C"/>
    <w:rsid w:val="006D37CD"/>
    <w:rsid w:val="006D3A62"/>
    <w:rsid w:val="006D3F21"/>
    <w:rsid w:val="006D4196"/>
    <w:rsid w:val="006D41F8"/>
    <w:rsid w:val="006D4A58"/>
    <w:rsid w:val="006D4BA4"/>
    <w:rsid w:val="006D4E6D"/>
    <w:rsid w:val="006D4ED6"/>
    <w:rsid w:val="006D4F30"/>
    <w:rsid w:val="006D53BB"/>
    <w:rsid w:val="006D54A9"/>
    <w:rsid w:val="006D551E"/>
    <w:rsid w:val="006D60E0"/>
    <w:rsid w:val="006D620A"/>
    <w:rsid w:val="006D632F"/>
    <w:rsid w:val="006D65AA"/>
    <w:rsid w:val="006D668D"/>
    <w:rsid w:val="006D6BA9"/>
    <w:rsid w:val="006D6CDF"/>
    <w:rsid w:val="006D7071"/>
    <w:rsid w:val="006D7080"/>
    <w:rsid w:val="006D7327"/>
    <w:rsid w:val="006D7407"/>
    <w:rsid w:val="006D747B"/>
    <w:rsid w:val="006D7528"/>
    <w:rsid w:val="006D79E1"/>
    <w:rsid w:val="006E0196"/>
    <w:rsid w:val="006E019F"/>
    <w:rsid w:val="006E02C6"/>
    <w:rsid w:val="006E0749"/>
    <w:rsid w:val="006E0B10"/>
    <w:rsid w:val="006E0D28"/>
    <w:rsid w:val="006E1075"/>
    <w:rsid w:val="006E11A1"/>
    <w:rsid w:val="006E1C79"/>
    <w:rsid w:val="006E1FA8"/>
    <w:rsid w:val="006E22D7"/>
    <w:rsid w:val="006E2AF0"/>
    <w:rsid w:val="006E3783"/>
    <w:rsid w:val="006E3B86"/>
    <w:rsid w:val="006E414A"/>
    <w:rsid w:val="006E4BC7"/>
    <w:rsid w:val="006E4D38"/>
    <w:rsid w:val="006E4DF8"/>
    <w:rsid w:val="006E4FB4"/>
    <w:rsid w:val="006E502F"/>
    <w:rsid w:val="006E5230"/>
    <w:rsid w:val="006E5291"/>
    <w:rsid w:val="006E537B"/>
    <w:rsid w:val="006E5834"/>
    <w:rsid w:val="006E64DE"/>
    <w:rsid w:val="006E652C"/>
    <w:rsid w:val="006E68FE"/>
    <w:rsid w:val="006E69F4"/>
    <w:rsid w:val="006E6C28"/>
    <w:rsid w:val="006E6E2B"/>
    <w:rsid w:val="006E6FB1"/>
    <w:rsid w:val="006E7002"/>
    <w:rsid w:val="006E72CC"/>
    <w:rsid w:val="006F0250"/>
    <w:rsid w:val="006F056E"/>
    <w:rsid w:val="006F084D"/>
    <w:rsid w:val="006F091F"/>
    <w:rsid w:val="006F0B2F"/>
    <w:rsid w:val="006F0D66"/>
    <w:rsid w:val="006F1F97"/>
    <w:rsid w:val="006F207B"/>
    <w:rsid w:val="006F23B5"/>
    <w:rsid w:val="006F2405"/>
    <w:rsid w:val="006F2484"/>
    <w:rsid w:val="006F284C"/>
    <w:rsid w:val="006F2A77"/>
    <w:rsid w:val="006F2CCA"/>
    <w:rsid w:val="006F3992"/>
    <w:rsid w:val="006F3E3D"/>
    <w:rsid w:val="006F41DA"/>
    <w:rsid w:val="006F43E3"/>
    <w:rsid w:val="006F460D"/>
    <w:rsid w:val="006F462D"/>
    <w:rsid w:val="006F4C7A"/>
    <w:rsid w:val="006F54BD"/>
    <w:rsid w:val="006F5723"/>
    <w:rsid w:val="006F6210"/>
    <w:rsid w:val="006F625D"/>
    <w:rsid w:val="006F6A46"/>
    <w:rsid w:val="006F6C9A"/>
    <w:rsid w:val="006F6DB2"/>
    <w:rsid w:val="006F6E81"/>
    <w:rsid w:val="006F6E8A"/>
    <w:rsid w:val="006F70BA"/>
    <w:rsid w:val="006F7C68"/>
    <w:rsid w:val="006F7C97"/>
    <w:rsid w:val="007003E6"/>
    <w:rsid w:val="00700451"/>
    <w:rsid w:val="0070098C"/>
    <w:rsid w:val="00700C3F"/>
    <w:rsid w:val="00700FDF"/>
    <w:rsid w:val="007011C0"/>
    <w:rsid w:val="007012F4"/>
    <w:rsid w:val="0070146D"/>
    <w:rsid w:val="00701801"/>
    <w:rsid w:val="00701D0D"/>
    <w:rsid w:val="00702BEC"/>
    <w:rsid w:val="007032BB"/>
    <w:rsid w:val="007033AA"/>
    <w:rsid w:val="0070340C"/>
    <w:rsid w:val="00703508"/>
    <w:rsid w:val="00703EAE"/>
    <w:rsid w:val="00703F60"/>
    <w:rsid w:val="00703F73"/>
    <w:rsid w:val="0070405E"/>
    <w:rsid w:val="007041FC"/>
    <w:rsid w:val="00704621"/>
    <w:rsid w:val="0070499A"/>
    <w:rsid w:val="00704CAE"/>
    <w:rsid w:val="00705117"/>
    <w:rsid w:val="0070560C"/>
    <w:rsid w:val="0070571C"/>
    <w:rsid w:val="00705754"/>
    <w:rsid w:val="00705E33"/>
    <w:rsid w:val="00706109"/>
    <w:rsid w:val="0070663D"/>
    <w:rsid w:val="007066C4"/>
    <w:rsid w:val="00706821"/>
    <w:rsid w:val="007069D8"/>
    <w:rsid w:val="00706AC1"/>
    <w:rsid w:val="00707105"/>
    <w:rsid w:val="007073AE"/>
    <w:rsid w:val="007074F1"/>
    <w:rsid w:val="00707573"/>
    <w:rsid w:val="00707742"/>
    <w:rsid w:val="007078AB"/>
    <w:rsid w:val="00707E1B"/>
    <w:rsid w:val="00707EA4"/>
    <w:rsid w:val="00707F4C"/>
    <w:rsid w:val="0071003C"/>
    <w:rsid w:val="0071020C"/>
    <w:rsid w:val="00710239"/>
    <w:rsid w:val="00710941"/>
    <w:rsid w:val="007113A7"/>
    <w:rsid w:val="00711E09"/>
    <w:rsid w:val="00712FE1"/>
    <w:rsid w:val="0071309E"/>
    <w:rsid w:val="00713397"/>
    <w:rsid w:val="0071396A"/>
    <w:rsid w:val="00713AD7"/>
    <w:rsid w:val="00713ECF"/>
    <w:rsid w:val="00714125"/>
    <w:rsid w:val="007142D8"/>
    <w:rsid w:val="007148EC"/>
    <w:rsid w:val="00714C49"/>
    <w:rsid w:val="00714D46"/>
    <w:rsid w:val="007151A2"/>
    <w:rsid w:val="00715AB4"/>
    <w:rsid w:val="00716D93"/>
    <w:rsid w:val="00717812"/>
    <w:rsid w:val="00717F94"/>
    <w:rsid w:val="007200ED"/>
    <w:rsid w:val="007203F9"/>
    <w:rsid w:val="0072074B"/>
    <w:rsid w:val="00720993"/>
    <w:rsid w:val="00720D22"/>
    <w:rsid w:val="00721076"/>
    <w:rsid w:val="00721912"/>
    <w:rsid w:val="00721F5F"/>
    <w:rsid w:val="00722D3E"/>
    <w:rsid w:val="00722F6F"/>
    <w:rsid w:val="0072369C"/>
    <w:rsid w:val="00723A92"/>
    <w:rsid w:val="00723B4C"/>
    <w:rsid w:val="00723FFC"/>
    <w:rsid w:val="007240FE"/>
    <w:rsid w:val="00724254"/>
    <w:rsid w:val="007245B6"/>
    <w:rsid w:val="00724C6E"/>
    <w:rsid w:val="00724CCD"/>
    <w:rsid w:val="007251DE"/>
    <w:rsid w:val="007253B5"/>
    <w:rsid w:val="007256D2"/>
    <w:rsid w:val="0072594B"/>
    <w:rsid w:val="00725C48"/>
    <w:rsid w:val="00726438"/>
    <w:rsid w:val="0072676B"/>
    <w:rsid w:val="00726B5A"/>
    <w:rsid w:val="007272F9"/>
    <w:rsid w:val="00727A7F"/>
    <w:rsid w:val="00727F77"/>
    <w:rsid w:val="007302EA"/>
    <w:rsid w:val="0073044B"/>
    <w:rsid w:val="0073081B"/>
    <w:rsid w:val="00730CC9"/>
    <w:rsid w:val="007311BC"/>
    <w:rsid w:val="007314D2"/>
    <w:rsid w:val="00731B54"/>
    <w:rsid w:val="00731FDF"/>
    <w:rsid w:val="0073228D"/>
    <w:rsid w:val="0073255B"/>
    <w:rsid w:val="00732843"/>
    <w:rsid w:val="007328FA"/>
    <w:rsid w:val="00733918"/>
    <w:rsid w:val="00733AD2"/>
    <w:rsid w:val="007346CA"/>
    <w:rsid w:val="007357C8"/>
    <w:rsid w:val="0073588F"/>
    <w:rsid w:val="007358ED"/>
    <w:rsid w:val="00735B24"/>
    <w:rsid w:val="00735B52"/>
    <w:rsid w:val="00735F95"/>
    <w:rsid w:val="00735FF3"/>
    <w:rsid w:val="007365DC"/>
    <w:rsid w:val="00736AEB"/>
    <w:rsid w:val="0073714B"/>
    <w:rsid w:val="0073714E"/>
    <w:rsid w:val="00737370"/>
    <w:rsid w:val="0073737D"/>
    <w:rsid w:val="007373E0"/>
    <w:rsid w:val="0073748E"/>
    <w:rsid w:val="007374AD"/>
    <w:rsid w:val="007378CC"/>
    <w:rsid w:val="007379FB"/>
    <w:rsid w:val="007407D6"/>
    <w:rsid w:val="007407D7"/>
    <w:rsid w:val="007408FB"/>
    <w:rsid w:val="00740AE2"/>
    <w:rsid w:val="007410B9"/>
    <w:rsid w:val="007411F9"/>
    <w:rsid w:val="007413BB"/>
    <w:rsid w:val="007414B6"/>
    <w:rsid w:val="00741A3C"/>
    <w:rsid w:val="00741D01"/>
    <w:rsid w:val="0074221D"/>
    <w:rsid w:val="0074295A"/>
    <w:rsid w:val="00743587"/>
    <w:rsid w:val="007435AD"/>
    <w:rsid w:val="00743601"/>
    <w:rsid w:val="00743BC3"/>
    <w:rsid w:val="00743C03"/>
    <w:rsid w:val="00743E38"/>
    <w:rsid w:val="00743FE6"/>
    <w:rsid w:val="00744208"/>
    <w:rsid w:val="007445F3"/>
    <w:rsid w:val="00744B2B"/>
    <w:rsid w:val="00745437"/>
    <w:rsid w:val="0074578C"/>
    <w:rsid w:val="007457AD"/>
    <w:rsid w:val="00745A21"/>
    <w:rsid w:val="00745D8B"/>
    <w:rsid w:val="00745DC6"/>
    <w:rsid w:val="0074639F"/>
    <w:rsid w:val="007463DA"/>
    <w:rsid w:val="007463E9"/>
    <w:rsid w:val="00746638"/>
    <w:rsid w:val="00746783"/>
    <w:rsid w:val="007468CC"/>
    <w:rsid w:val="007469AA"/>
    <w:rsid w:val="00746DF7"/>
    <w:rsid w:val="00747157"/>
    <w:rsid w:val="00747433"/>
    <w:rsid w:val="0074780B"/>
    <w:rsid w:val="00747B2F"/>
    <w:rsid w:val="00747C88"/>
    <w:rsid w:val="00747EA8"/>
    <w:rsid w:val="007500D6"/>
    <w:rsid w:val="007500F2"/>
    <w:rsid w:val="007500FF"/>
    <w:rsid w:val="007501B1"/>
    <w:rsid w:val="007504F9"/>
    <w:rsid w:val="00750505"/>
    <w:rsid w:val="00750706"/>
    <w:rsid w:val="00750E23"/>
    <w:rsid w:val="007510CE"/>
    <w:rsid w:val="00751B7F"/>
    <w:rsid w:val="007521DF"/>
    <w:rsid w:val="0075258F"/>
    <w:rsid w:val="00752AFE"/>
    <w:rsid w:val="00752B1D"/>
    <w:rsid w:val="00752B84"/>
    <w:rsid w:val="00752BEA"/>
    <w:rsid w:val="007530B5"/>
    <w:rsid w:val="007537FB"/>
    <w:rsid w:val="00753BD3"/>
    <w:rsid w:val="00753DEE"/>
    <w:rsid w:val="00753EBD"/>
    <w:rsid w:val="0075407B"/>
    <w:rsid w:val="00754648"/>
    <w:rsid w:val="007553A4"/>
    <w:rsid w:val="007557E6"/>
    <w:rsid w:val="00755D66"/>
    <w:rsid w:val="00755E91"/>
    <w:rsid w:val="0075668B"/>
    <w:rsid w:val="00756C4F"/>
    <w:rsid w:val="00756D23"/>
    <w:rsid w:val="0075706B"/>
    <w:rsid w:val="007570F7"/>
    <w:rsid w:val="0075722F"/>
    <w:rsid w:val="0075759B"/>
    <w:rsid w:val="00757A3D"/>
    <w:rsid w:val="00757C89"/>
    <w:rsid w:val="00757CED"/>
    <w:rsid w:val="00760741"/>
    <w:rsid w:val="00760AA5"/>
    <w:rsid w:val="00760BE8"/>
    <w:rsid w:val="00760CAA"/>
    <w:rsid w:val="0076162F"/>
    <w:rsid w:val="00761863"/>
    <w:rsid w:val="00761971"/>
    <w:rsid w:val="00761CB8"/>
    <w:rsid w:val="00761F09"/>
    <w:rsid w:val="00761F84"/>
    <w:rsid w:val="007622CE"/>
    <w:rsid w:val="00762792"/>
    <w:rsid w:val="00762839"/>
    <w:rsid w:val="00762862"/>
    <w:rsid w:val="007630EE"/>
    <w:rsid w:val="00763F50"/>
    <w:rsid w:val="00764243"/>
    <w:rsid w:val="007643A7"/>
    <w:rsid w:val="00764EC0"/>
    <w:rsid w:val="00764FEB"/>
    <w:rsid w:val="007651DF"/>
    <w:rsid w:val="007656C1"/>
    <w:rsid w:val="007656DC"/>
    <w:rsid w:val="00765C0C"/>
    <w:rsid w:val="00765DA6"/>
    <w:rsid w:val="00765F0F"/>
    <w:rsid w:val="0076685C"/>
    <w:rsid w:val="00766A6F"/>
    <w:rsid w:val="007670BB"/>
    <w:rsid w:val="007670BE"/>
    <w:rsid w:val="007675A3"/>
    <w:rsid w:val="007676A9"/>
    <w:rsid w:val="007677A2"/>
    <w:rsid w:val="0076790E"/>
    <w:rsid w:val="00767983"/>
    <w:rsid w:val="00767B05"/>
    <w:rsid w:val="00767F1D"/>
    <w:rsid w:val="0077018A"/>
    <w:rsid w:val="00770555"/>
    <w:rsid w:val="007705C7"/>
    <w:rsid w:val="00770BA2"/>
    <w:rsid w:val="007715C4"/>
    <w:rsid w:val="00772128"/>
    <w:rsid w:val="00772228"/>
    <w:rsid w:val="0077244A"/>
    <w:rsid w:val="00772B1D"/>
    <w:rsid w:val="0077323E"/>
    <w:rsid w:val="00773470"/>
    <w:rsid w:val="0077349F"/>
    <w:rsid w:val="007734C6"/>
    <w:rsid w:val="007734FF"/>
    <w:rsid w:val="00773968"/>
    <w:rsid w:val="00773B77"/>
    <w:rsid w:val="00774015"/>
    <w:rsid w:val="007744B5"/>
    <w:rsid w:val="00774748"/>
    <w:rsid w:val="00774927"/>
    <w:rsid w:val="00774A79"/>
    <w:rsid w:val="00774BC6"/>
    <w:rsid w:val="00774F44"/>
    <w:rsid w:val="00775224"/>
    <w:rsid w:val="00775481"/>
    <w:rsid w:val="00775AF2"/>
    <w:rsid w:val="00775B00"/>
    <w:rsid w:val="00775E20"/>
    <w:rsid w:val="00775EAD"/>
    <w:rsid w:val="007767E5"/>
    <w:rsid w:val="00776A6E"/>
    <w:rsid w:val="00776DF3"/>
    <w:rsid w:val="007774B7"/>
    <w:rsid w:val="00777C43"/>
    <w:rsid w:val="007803CD"/>
    <w:rsid w:val="007803E0"/>
    <w:rsid w:val="00780B6A"/>
    <w:rsid w:val="00781265"/>
    <w:rsid w:val="007816C8"/>
    <w:rsid w:val="00782162"/>
    <w:rsid w:val="0078216C"/>
    <w:rsid w:val="007826B4"/>
    <w:rsid w:val="00782759"/>
    <w:rsid w:val="00782B57"/>
    <w:rsid w:val="0078307E"/>
    <w:rsid w:val="00784314"/>
    <w:rsid w:val="007843AB"/>
    <w:rsid w:val="007859F7"/>
    <w:rsid w:val="00786100"/>
    <w:rsid w:val="007863B5"/>
    <w:rsid w:val="00786470"/>
    <w:rsid w:val="007865EA"/>
    <w:rsid w:val="0078663F"/>
    <w:rsid w:val="00786AE8"/>
    <w:rsid w:val="00786C8C"/>
    <w:rsid w:val="00786CE1"/>
    <w:rsid w:val="00786D91"/>
    <w:rsid w:val="00787747"/>
    <w:rsid w:val="00787997"/>
    <w:rsid w:val="00787C84"/>
    <w:rsid w:val="007901C6"/>
    <w:rsid w:val="00790620"/>
    <w:rsid w:val="00790A18"/>
    <w:rsid w:val="00790DE3"/>
    <w:rsid w:val="00790EAF"/>
    <w:rsid w:val="00791175"/>
    <w:rsid w:val="007911A8"/>
    <w:rsid w:val="0079136D"/>
    <w:rsid w:val="007914C8"/>
    <w:rsid w:val="00791B2B"/>
    <w:rsid w:val="00792249"/>
    <w:rsid w:val="00792357"/>
    <w:rsid w:val="00792370"/>
    <w:rsid w:val="007925F3"/>
    <w:rsid w:val="00792752"/>
    <w:rsid w:val="00792BA8"/>
    <w:rsid w:val="00792C3F"/>
    <w:rsid w:val="00792E4E"/>
    <w:rsid w:val="0079322F"/>
    <w:rsid w:val="00793239"/>
    <w:rsid w:val="0079416C"/>
    <w:rsid w:val="00795085"/>
    <w:rsid w:val="007950FB"/>
    <w:rsid w:val="00795574"/>
    <w:rsid w:val="00795828"/>
    <w:rsid w:val="007958A5"/>
    <w:rsid w:val="00795B89"/>
    <w:rsid w:val="00795DED"/>
    <w:rsid w:val="00796111"/>
    <w:rsid w:val="007962F4"/>
    <w:rsid w:val="007963F8"/>
    <w:rsid w:val="0079699F"/>
    <w:rsid w:val="00796BDC"/>
    <w:rsid w:val="00796CDD"/>
    <w:rsid w:val="00797141"/>
    <w:rsid w:val="0079757F"/>
    <w:rsid w:val="00797733"/>
    <w:rsid w:val="007A005C"/>
    <w:rsid w:val="007A00D2"/>
    <w:rsid w:val="007A0562"/>
    <w:rsid w:val="007A07AF"/>
    <w:rsid w:val="007A07DC"/>
    <w:rsid w:val="007A11E9"/>
    <w:rsid w:val="007A1858"/>
    <w:rsid w:val="007A1DC7"/>
    <w:rsid w:val="007A2FAD"/>
    <w:rsid w:val="007A3B7F"/>
    <w:rsid w:val="007A3C2E"/>
    <w:rsid w:val="007A3C9D"/>
    <w:rsid w:val="007A420D"/>
    <w:rsid w:val="007A428C"/>
    <w:rsid w:val="007A4632"/>
    <w:rsid w:val="007A466D"/>
    <w:rsid w:val="007A49FE"/>
    <w:rsid w:val="007A50A0"/>
    <w:rsid w:val="007A574D"/>
    <w:rsid w:val="007A5A3D"/>
    <w:rsid w:val="007A5D23"/>
    <w:rsid w:val="007A5FA5"/>
    <w:rsid w:val="007A6129"/>
    <w:rsid w:val="007A6438"/>
    <w:rsid w:val="007A6AC6"/>
    <w:rsid w:val="007A6DFB"/>
    <w:rsid w:val="007A70A0"/>
    <w:rsid w:val="007A70DF"/>
    <w:rsid w:val="007A74B8"/>
    <w:rsid w:val="007A7F87"/>
    <w:rsid w:val="007B0364"/>
    <w:rsid w:val="007B0CE3"/>
    <w:rsid w:val="007B0D88"/>
    <w:rsid w:val="007B0E9F"/>
    <w:rsid w:val="007B0F47"/>
    <w:rsid w:val="007B1623"/>
    <w:rsid w:val="007B1C92"/>
    <w:rsid w:val="007B222E"/>
    <w:rsid w:val="007B2EAF"/>
    <w:rsid w:val="007B3B7E"/>
    <w:rsid w:val="007B41D7"/>
    <w:rsid w:val="007B445D"/>
    <w:rsid w:val="007B4536"/>
    <w:rsid w:val="007B543B"/>
    <w:rsid w:val="007B5BF8"/>
    <w:rsid w:val="007B5C10"/>
    <w:rsid w:val="007B5D5A"/>
    <w:rsid w:val="007B6195"/>
    <w:rsid w:val="007B624D"/>
    <w:rsid w:val="007B62A7"/>
    <w:rsid w:val="007B63F1"/>
    <w:rsid w:val="007B647A"/>
    <w:rsid w:val="007B6F65"/>
    <w:rsid w:val="007B757B"/>
    <w:rsid w:val="007B7BA6"/>
    <w:rsid w:val="007C002B"/>
    <w:rsid w:val="007C00C4"/>
    <w:rsid w:val="007C023E"/>
    <w:rsid w:val="007C0527"/>
    <w:rsid w:val="007C05D5"/>
    <w:rsid w:val="007C0B61"/>
    <w:rsid w:val="007C0BEC"/>
    <w:rsid w:val="007C0CDD"/>
    <w:rsid w:val="007C0D2D"/>
    <w:rsid w:val="007C13AE"/>
    <w:rsid w:val="007C18D8"/>
    <w:rsid w:val="007C18F8"/>
    <w:rsid w:val="007C1A8A"/>
    <w:rsid w:val="007C1B9B"/>
    <w:rsid w:val="007C1F06"/>
    <w:rsid w:val="007C2E30"/>
    <w:rsid w:val="007C323D"/>
    <w:rsid w:val="007C33E0"/>
    <w:rsid w:val="007C348C"/>
    <w:rsid w:val="007C3920"/>
    <w:rsid w:val="007C3C67"/>
    <w:rsid w:val="007C3F5D"/>
    <w:rsid w:val="007C47CB"/>
    <w:rsid w:val="007C5210"/>
    <w:rsid w:val="007C5E9F"/>
    <w:rsid w:val="007C6167"/>
    <w:rsid w:val="007C6908"/>
    <w:rsid w:val="007C6C68"/>
    <w:rsid w:val="007C6ED7"/>
    <w:rsid w:val="007C72F4"/>
    <w:rsid w:val="007C76F4"/>
    <w:rsid w:val="007C7B19"/>
    <w:rsid w:val="007C7D18"/>
    <w:rsid w:val="007D03C4"/>
    <w:rsid w:val="007D05D7"/>
    <w:rsid w:val="007D0652"/>
    <w:rsid w:val="007D07A1"/>
    <w:rsid w:val="007D0BBE"/>
    <w:rsid w:val="007D15AA"/>
    <w:rsid w:val="007D1B1D"/>
    <w:rsid w:val="007D2021"/>
    <w:rsid w:val="007D22E6"/>
    <w:rsid w:val="007D232A"/>
    <w:rsid w:val="007D2346"/>
    <w:rsid w:val="007D25F1"/>
    <w:rsid w:val="007D2660"/>
    <w:rsid w:val="007D2AF5"/>
    <w:rsid w:val="007D3386"/>
    <w:rsid w:val="007D33FF"/>
    <w:rsid w:val="007D3BBD"/>
    <w:rsid w:val="007D434A"/>
    <w:rsid w:val="007D4462"/>
    <w:rsid w:val="007D45D6"/>
    <w:rsid w:val="007D47D8"/>
    <w:rsid w:val="007D481D"/>
    <w:rsid w:val="007D4D4E"/>
    <w:rsid w:val="007D500D"/>
    <w:rsid w:val="007D5135"/>
    <w:rsid w:val="007D5151"/>
    <w:rsid w:val="007D5263"/>
    <w:rsid w:val="007D53C2"/>
    <w:rsid w:val="007D56EC"/>
    <w:rsid w:val="007D5701"/>
    <w:rsid w:val="007D5A2D"/>
    <w:rsid w:val="007D5AE4"/>
    <w:rsid w:val="007D5AF7"/>
    <w:rsid w:val="007D5D0C"/>
    <w:rsid w:val="007D5FA5"/>
    <w:rsid w:val="007D6111"/>
    <w:rsid w:val="007D624A"/>
    <w:rsid w:val="007D6352"/>
    <w:rsid w:val="007D6876"/>
    <w:rsid w:val="007D6968"/>
    <w:rsid w:val="007D7FAE"/>
    <w:rsid w:val="007E0E0E"/>
    <w:rsid w:val="007E0EA7"/>
    <w:rsid w:val="007E1679"/>
    <w:rsid w:val="007E1BC8"/>
    <w:rsid w:val="007E1CC0"/>
    <w:rsid w:val="007E1F2D"/>
    <w:rsid w:val="007E1F54"/>
    <w:rsid w:val="007E2097"/>
    <w:rsid w:val="007E2AA9"/>
    <w:rsid w:val="007E2E6A"/>
    <w:rsid w:val="007E332D"/>
    <w:rsid w:val="007E392B"/>
    <w:rsid w:val="007E4431"/>
    <w:rsid w:val="007E46B9"/>
    <w:rsid w:val="007E4800"/>
    <w:rsid w:val="007E5048"/>
    <w:rsid w:val="007E548C"/>
    <w:rsid w:val="007E577A"/>
    <w:rsid w:val="007E5CCF"/>
    <w:rsid w:val="007E5D4C"/>
    <w:rsid w:val="007E5DD3"/>
    <w:rsid w:val="007E5E71"/>
    <w:rsid w:val="007E6257"/>
    <w:rsid w:val="007E676D"/>
    <w:rsid w:val="007E6CB3"/>
    <w:rsid w:val="007E6CFA"/>
    <w:rsid w:val="007E713E"/>
    <w:rsid w:val="007E7F51"/>
    <w:rsid w:val="007F0533"/>
    <w:rsid w:val="007F06B3"/>
    <w:rsid w:val="007F096E"/>
    <w:rsid w:val="007F0EE9"/>
    <w:rsid w:val="007F10FF"/>
    <w:rsid w:val="007F1461"/>
    <w:rsid w:val="007F15DE"/>
    <w:rsid w:val="007F1A60"/>
    <w:rsid w:val="007F1B8A"/>
    <w:rsid w:val="007F33C6"/>
    <w:rsid w:val="007F3669"/>
    <w:rsid w:val="007F3A2D"/>
    <w:rsid w:val="007F3F8C"/>
    <w:rsid w:val="007F414D"/>
    <w:rsid w:val="007F46C3"/>
    <w:rsid w:val="007F480A"/>
    <w:rsid w:val="007F4955"/>
    <w:rsid w:val="007F550F"/>
    <w:rsid w:val="007F56F0"/>
    <w:rsid w:val="007F5D2B"/>
    <w:rsid w:val="007F5FE6"/>
    <w:rsid w:val="007F60E4"/>
    <w:rsid w:val="007F612B"/>
    <w:rsid w:val="007F65DE"/>
    <w:rsid w:val="007F6728"/>
    <w:rsid w:val="007F67A1"/>
    <w:rsid w:val="007F67BB"/>
    <w:rsid w:val="007F6833"/>
    <w:rsid w:val="007F6902"/>
    <w:rsid w:val="007F6B26"/>
    <w:rsid w:val="007F71A9"/>
    <w:rsid w:val="007F762A"/>
    <w:rsid w:val="007F7876"/>
    <w:rsid w:val="007F7B7A"/>
    <w:rsid w:val="007F7FD4"/>
    <w:rsid w:val="008001D8"/>
    <w:rsid w:val="008006ED"/>
    <w:rsid w:val="00801339"/>
    <w:rsid w:val="008014CE"/>
    <w:rsid w:val="0080187D"/>
    <w:rsid w:val="00801FA7"/>
    <w:rsid w:val="00802952"/>
    <w:rsid w:val="008029AD"/>
    <w:rsid w:val="00802BC7"/>
    <w:rsid w:val="00802D08"/>
    <w:rsid w:val="00803047"/>
    <w:rsid w:val="008032A6"/>
    <w:rsid w:val="0080396C"/>
    <w:rsid w:val="00803FA9"/>
    <w:rsid w:val="00803FD7"/>
    <w:rsid w:val="00804417"/>
    <w:rsid w:val="008047D4"/>
    <w:rsid w:val="00804DE3"/>
    <w:rsid w:val="008052D5"/>
    <w:rsid w:val="0080569F"/>
    <w:rsid w:val="008056E0"/>
    <w:rsid w:val="008058DC"/>
    <w:rsid w:val="00806396"/>
    <w:rsid w:val="0080658A"/>
    <w:rsid w:val="008066B2"/>
    <w:rsid w:val="0080685A"/>
    <w:rsid w:val="00806921"/>
    <w:rsid w:val="00806A46"/>
    <w:rsid w:val="00806E20"/>
    <w:rsid w:val="00807835"/>
    <w:rsid w:val="0080796D"/>
    <w:rsid w:val="00810124"/>
    <w:rsid w:val="008106FC"/>
    <w:rsid w:val="00810EEB"/>
    <w:rsid w:val="008114A3"/>
    <w:rsid w:val="008114FF"/>
    <w:rsid w:val="008116F4"/>
    <w:rsid w:val="008119A5"/>
    <w:rsid w:val="00811A90"/>
    <w:rsid w:val="00811F60"/>
    <w:rsid w:val="00812104"/>
    <w:rsid w:val="00812842"/>
    <w:rsid w:val="00812A54"/>
    <w:rsid w:val="00812B27"/>
    <w:rsid w:val="00812C14"/>
    <w:rsid w:val="00812EE4"/>
    <w:rsid w:val="00813044"/>
    <w:rsid w:val="0081384A"/>
    <w:rsid w:val="00813930"/>
    <w:rsid w:val="008139D8"/>
    <w:rsid w:val="00814573"/>
    <w:rsid w:val="00814664"/>
    <w:rsid w:val="008146A9"/>
    <w:rsid w:val="0081586A"/>
    <w:rsid w:val="00815B0D"/>
    <w:rsid w:val="008162D0"/>
    <w:rsid w:val="0081635D"/>
    <w:rsid w:val="00816562"/>
    <w:rsid w:val="00817697"/>
    <w:rsid w:val="008178B6"/>
    <w:rsid w:val="0081795B"/>
    <w:rsid w:val="00817E1C"/>
    <w:rsid w:val="00817FA5"/>
    <w:rsid w:val="00820240"/>
    <w:rsid w:val="008202B7"/>
    <w:rsid w:val="008208CA"/>
    <w:rsid w:val="00820917"/>
    <w:rsid w:val="00820B9B"/>
    <w:rsid w:val="00820BEC"/>
    <w:rsid w:val="00820D0F"/>
    <w:rsid w:val="00820D8D"/>
    <w:rsid w:val="0082123B"/>
    <w:rsid w:val="0082185D"/>
    <w:rsid w:val="00821A6E"/>
    <w:rsid w:val="00821ACF"/>
    <w:rsid w:val="00821EEE"/>
    <w:rsid w:val="008224D7"/>
    <w:rsid w:val="0082290F"/>
    <w:rsid w:val="00822AF2"/>
    <w:rsid w:val="00822C89"/>
    <w:rsid w:val="00822F59"/>
    <w:rsid w:val="00822FBE"/>
    <w:rsid w:val="008237A5"/>
    <w:rsid w:val="0082384E"/>
    <w:rsid w:val="0082451B"/>
    <w:rsid w:val="0082453B"/>
    <w:rsid w:val="00824D10"/>
    <w:rsid w:val="008252E8"/>
    <w:rsid w:val="00825B07"/>
    <w:rsid w:val="008262B7"/>
    <w:rsid w:val="008269A3"/>
    <w:rsid w:val="00827D7F"/>
    <w:rsid w:val="00827DB4"/>
    <w:rsid w:val="008302E2"/>
    <w:rsid w:val="0083047A"/>
    <w:rsid w:val="00830563"/>
    <w:rsid w:val="00830C46"/>
    <w:rsid w:val="00830E7C"/>
    <w:rsid w:val="008312B7"/>
    <w:rsid w:val="0083141E"/>
    <w:rsid w:val="008316D1"/>
    <w:rsid w:val="00831927"/>
    <w:rsid w:val="00831AE6"/>
    <w:rsid w:val="00831D7C"/>
    <w:rsid w:val="00831FA4"/>
    <w:rsid w:val="00831FCD"/>
    <w:rsid w:val="008333A6"/>
    <w:rsid w:val="00833638"/>
    <w:rsid w:val="0083399C"/>
    <w:rsid w:val="00833F99"/>
    <w:rsid w:val="00834170"/>
    <w:rsid w:val="008343B2"/>
    <w:rsid w:val="00834401"/>
    <w:rsid w:val="008345DE"/>
    <w:rsid w:val="00834CF6"/>
    <w:rsid w:val="008351BD"/>
    <w:rsid w:val="00835A58"/>
    <w:rsid w:val="00835E00"/>
    <w:rsid w:val="00835F3F"/>
    <w:rsid w:val="008361A4"/>
    <w:rsid w:val="008364F2"/>
    <w:rsid w:val="0083695F"/>
    <w:rsid w:val="008369D7"/>
    <w:rsid w:val="00836D66"/>
    <w:rsid w:val="00837097"/>
    <w:rsid w:val="008373A5"/>
    <w:rsid w:val="008373AB"/>
    <w:rsid w:val="00837589"/>
    <w:rsid w:val="008377B0"/>
    <w:rsid w:val="00837CE6"/>
    <w:rsid w:val="00837E35"/>
    <w:rsid w:val="00840171"/>
    <w:rsid w:val="00840401"/>
    <w:rsid w:val="0084050F"/>
    <w:rsid w:val="0084053B"/>
    <w:rsid w:val="008405C0"/>
    <w:rsid w:val="008405F8"/>
    <w:rsid w:val="00840645"/>
    <w:rsid w:val="0084077F"/>
    <w:rsid w:val="00840C78"/>
    <w:rsid w:val="0084133C"/>
    <w:rsid w:val="0084146A"/>
    <w:rsid w:val="0084181C"/>
    <w:rsid w:val="00841A18"/>
    <w:rsid w:val="008420D0"/>
    <w:rsid w:val="008421DD"/>
    <w:rsid w:val="008422E2"/>
    <w:rsid w:val="008423C3"/>
    <w:rsid w:val="0084289A"/>
    <w:rsid w:val="008429CF"/>
    <w:rsid w:val="00843179"/>
    <w:rsid w:val="008434F1"/>
    <w:rsid w:val="00843624"/>
    <w:rsid w:val="00843A1B"/>
    <w:rsid w:val="00843B9C"/>
    <w:rsid w:val="00843E5E"/>
    <w:rsid w:val="00844860"/>
    <w:rsid w:val="00844ABA"/>
    <w:rsid w:val="00844B15"/>
    <w:rsid w:val="00844F55"/>
    <w:rsid w:val="008452A1"/>
    <w:rsid w:val="00845763"/>
    <w:rsid w:val="00845780"/>
    <w:rsid w:val="0084588E"/>
    <w:rsid w:val="008459DB"/>
    <w:rsid w:val="0084645E"/>
    <w:rsid w:val="00846874"/>
    <w:rsid w:val="00846B47"/>
    <w:rsid w:val="008473A7"/>
    <w:rsid w:val="00847523"/>
    <w:rsid w:val="00847A5C"/>
    <w:rsid w:val="00847DC2"/>
    <w:rsid w:val="00847EB4"/>
    <w:rsid w:val="00850095"/>
    <w:rsid w:val="00850698"/>
    <w:rsid w:val="008507E1"/>
    <w:rsid w:val="00850E52"/>
    <w:rsid w:val="008511DA"/>
    <w:rsid w:val="008511F3"/>
    <w:rsid w:val="00851350"/>
    <w:rsid w:val="008518E9"/>
    <w:rsid w:val="00851F69"/>
    <w:rsid w:val="00851FEE"/>
    <w:rsid w:val="00851FF1"/>
    <w:rsid w:val="00852728"/>
    <w:rsid w:val="008527BF"/>
    <w:rsid w:val="00852B14"/>
    <w:rsid w:val="00852C34"/>
    <w:rsid w:val="0085314D"/>
    <w:rsid w:val="00853518"/>
    <w:rsid w:val="00853B51"/>
    <w:rsid w:val="00853E85"/>
    <w:rsid w:val="00854B38"/>
    <w:rsid w:val="008553C2"/>
    <w:rsid w:val="00855A74"/>
    <w:rsid w:val="00855BF3"/>
    <w:rsid w:val="00855DBD"/>
    <w:rsid w:val="00855F82"/>
    <w:rsid w:val="00855FF1"/>
    <w:rsid w:val="008569A9"/>
    <w:rsid w:val="00856ADF"/>
    <w:rsid w:val="0085764E"/>
    <w:rsid w:val="008602E6"/>
    <w:rsid w:val="008602ED"/>
    <w:rsid w:val="008605AA"/>
    <w:rsid w:val="008605B1"/>
    <w:rsid w:val="008605E5"/>
    <w:rsid w:val="00860978"/>
    <w:rsid w:val="008617F7"/>
    <w:rsid w:val="00861A8E"/>
    <w:rsid w:val="00861D24"/>
    <w:rsid w:val="00861DC5"/>
    <w:rsid w:val="0086204F"/>
    <w:rsid w:val="0086222B"/>
    <w:rsid w:val="00862634"/>
    <w:rsid w:val="00862B94"/>
    <w:rsid w:val="00862E51"/>
    <w:rsid w:val="00862FBA"/>
    <w:rsid w:val="00863525"/>
    <w:rsid w:val="008636B9"/>
    <w:rsid w:val="0086370D"/>
    <w:rsid w:val="00863871"/>
    <w:rsid w:val="00863CAC"/>
    <w:rsid w:val="00863DF0"/>
    <w:rsid w:val="00864B9C"/>
    <w:rsid w:val="00864F23"/>
    <w:rsid w:val="00865D18"/>
    <w:rsid w:val="00865FBC"/>
    <w:rsid w:val="00866491"/>
    <w:rsid w:val="00866BAB"/>
    <w:rsid w:val="0086744E"/>
    <w:rsid w:val="00867883"/>
    <w:rsid w:val="00867C70"/>
    <w:rsid w:val="00867DED"/>
    <w:rsid w:val="00867E3F"/>
    <w:rsid w:val="008705AE"/>
    <w:rsid w:val="008708EE"/>
    <w:rsid w:val="00870ACF"/>
    <w:rsid w:val="00870D85"/>
    <w:rsid w:val="00871042"/>
    <w:rsid w:val="00871090"/>
    <w:rsid w:val="008712BE"/>
    <w:rsid w:val="008712E7"/>
    <w:rsid w:val="008713F4"/>
    <w:rsid w:val="008714F2"/>
    <w:rsid w:val="00871EC2"/>
    <w:rsid w:val="00871ED9"/>
    <w:rsid w:val="00871EF5"/>
    <w:rsid w:val="0087217D"/>
    <w:rsid w:val="00872531"/>
    <w:rsid w:val="00872DDC"/>
    <w:rsid w:val="00872E88"/>
    <w:rsid w:val="00873282"/>
    <w:rsid w:val="00873467"/>
    <w:rsid w:val="00873990"/>
    <w:rsid w:val="008739D5"/>
    <w:rsid w:val="008744A1"/>
    <w:rsid w:val="0087471D"/>
    <w:rsid w:val="00874995"/>
    <w:rsid w:val="00874B71"/>
    <w:rsid w:val="00874C2F"/>
    <w:rsid w:val="00874D82"/>
    <w:rsid w:val="00874E0A"/>
    <w:rsid w:val="00875176"/>
    <w:rsid w:val="008751C5"/>
    <w:rsid w:val="008752F5"/>
    <w:rsid w:val="008757A2"/>
    <w:rsid w:val="008763BC"/>
    <w:rsid w:val="008765C7"/>
    <w:rsid w:val="00876880"/>
    <w:rsid w:val="00876B3E"/>
    <w:rsid w:val="008770D3"/>
    <w:rsid w:val="00877293"/>
    <w:rsid w:val="00877EED"/>
    <w:rsid w:val="0088054F"/>
    <w:rsid w:val="00880C2B"/>
    <w:rsid w:val="00880CE3"/>
    <w:rsid w:val="0088114E"/>
    <w:rsid w:val="008814CF"/>
    <w:rsid w:val="00881D23"/>
    <w:rsid w:val="00881EC2"/>
    <w:rsid w:val="00881EF9"/>
    <w:rsid w:val="008825CC"/>
    <w:rsid w:val="00882740"/>
    <w:rsid w:val="00882F2F"/>
    <w:rsid w:val="00882F4E"/>
    <w:rsid w:val="0088321C"/>
    <w:rsid w:val="0088337E"/>
    <w:rsid w:val="00883793"/>
    <w:rsid w:val="008838C6"/>
    <w:rsid w:val="008840D0"/>
    <w:rsid w:val="0088413D"/>
    <w:rsid w:val="00884164"/>
    <w:rsid w:val="00884779"/>
    <w:rsid w:val="00885C1C"/>
    <w:rsid w:val="00885CFE"/>
    <w:rsid w:val="00885EAC"/>
    <w:rsid w:val="0088634A"/>
    <w:rsid w:val="00886350"/>
    <w:rsid w:val="0088638D"/>
    <w:rsid w:val="008869E6"/>
    <w:rsid w:val="00886C6F"/>
    <w:rsid w:val="00886C7C"/>
    <w:rsid w:val="00886D75"/>
    <w:rsid w:val="00886F1B"/>
    <w:rsid w:val="00887329"/>
    <w:rsid w:val="00887BAD"/>
    <w:rsid w:val="00890085"/>
    <w:rsid w:val="00890846"/>
    <w:rsid w:val="00890F35"/>
    <w:rsid w:val="008913D1"/>
    <w:rsid w:val="00891423"/>
    <w:rsid w:val="00892823"/>
    <w:rsid w:val="00892852"/>
    <w:rsid w:val="008929F0"/>
    <w:rsid w:val="00892C0E"/>
    <w:rsid w:val="00892C85"/>
    <w:rsid w:val="00892D9E"/>
    <w:rsid w:val="008931FD"/>
    <w:rsid w:val="00893383"/>
    <w:rsid w:val="00893F08"/>
    <w:rsid w:val="00893F4E"/>
    <w:rsid w:val="00894248"/>
    <w:rsid w:val="00894554"/>
    <w:rsid w:val="008947A4"/>
    <w:rsid w:val="00894E36"/>
    <w:rsid w:val="00894E6A"/>
    <w:rsid w:val="00894FC6"/>
    <w:rsid w:val="00895245"/>
    <w:rsid w:val="008954B9"/>
    <w:rsid w:val="00895638"/>
    <w:rsid w:val="00895BFA"/>
    <w:rsid w:val="00895C29"/>
    <w:rsid w:val="00896103"/>
    <w:rsid w:val="008962E0"/>
    <w:rsid w:val="008963C5"/>
    <w:rsid w:val="00896401"/>
    <w:rsid w:val="008965AF"/>
    <w:rsid w:val="00896B4F"/>
    <w:rsid w:val="00896BFE"/>
    <w:rsid w:val="00897225"/>
    <w:rsid w:val="00897567"/>
    <w:rsid w:val="008979F6"/>
    <w:rsid w:val="00897A87"/>
    <w:rsid w:val="008A010D"/>
    <w:rsid w:val="008A0119"/>
    <w:rsid w:val="008A0310"/>
    <w:rsid w:val="008A06CE"/>
    <w:rsid w:val="008A0BD8"/>
    <w:rsid w:val="008A0C16"/>
    <w:rsid w:val="008A12D7"/>
    <w:rsid w:val="008A1752"/>
    <w:rsid w:val="008A1B1C"/>
    <w:rsid w:val="008A1CD9"/>
    <w:rsid w:val="008A1E7A"/>
    <w:rsid w:val="008A29AA"/>
    <w:rsid w:val="008A2A6F"/>
    <w:rsid w:val="008A3393"/>
    <w:rsid w:val="008A36AD"/>
    <w:rsid w:val="008A4821"/>
    <w:rsid w:val="008A4CE7"/>
    <w:rsid w:val="008A4E06"/>
    <w:rsid w:val="008A522E"/>
    <w:rsid w:val="008A5992"/>
    <w:rsid w:val="008A60DC"/>
    <w:rsid w:val="008A61E2"/>
    <w:rsid w:val="008A6268"/>
    <w:rsid w:val="008A653D"/>
    <w:rsid w:val="008A6BB8"/>
    <w:rsid w:val="008A6BF7"/>
    <w:rsid w:val="008A6DD1"/>
    <w:rsid w:val="008A6F1C"/>
    <w:rsid w:val="008A7075"/>
    <w:rsid w:val="008A766B"/>
    <w:rsid w:val="008A7689"/>
    <w:rsid w:val="008A7E83"/>
    <w:rsid w:val="008B02BF"/>
    <w:rsid w:val="008B058E"/>
    <w:rsid w:val="008B0A56"/>
    <w:rsid w:val="008B0EDA"/>
    <w:rsid w:val="008B100E"/>
    <w:rsid w:val="008B128E"/>
    <w:rsid w:val="008B1A68"/>
    <w:rsid w:val="008B2289"/>
    <w:rsid w:val="008B233F"/>
    <w:rsid w:val="008B2A8F"/>
    <w:rsid w:val="008B3161"/>
    <w:rsid w:val="008B3495"/>
    <w:rsid w:val="008B367E"/>
    <w:rsid w:val="008B3B3E"/>
    <w:rsid w:val="008B3D32"/>
    <w:rsid w:val="008B4393"/>
    <w:rsid w:val="008B440C"/>
    <w:rsid w:val="008B4479"/>
    <w:rsid w:val="008B493A"/>
    <w:rsid w:val="008B50C9"/>
    <w:rsid w:val="008B516D"/>
    <w:rsid w:val="008B51BC"/>
    <w:rsid w:val="008B579A"/>
    <w:rsid w:val="008B5C30"/>
    <w:rsid w:val="008B617E"/>
    <w:rsid w:val="008B62B3"/>
    <w:rsid w:val="008B6590"/>
    <w:rsid w:val="008B65BD"/>
    <w:rsid w:val="008B6614"/>
    <w:rsid w:val="008B6955"/>
    <w:rsid w:val="008B6B03"/>
    <w:rsid w:val="008B6B59"/>
    <w:rsid w:val="008B70AA"/>
    <w:rsid w:val="008B71A6"/>
    <w:rsid w:val="008B7240"/>
    <w:rsid w:val="008B72AF"/>
    <w:rsid w:val="008B7BA0"/>
    <w:rsid w:val="008C0001"/>
    <w:rsid w:val="008C0345"/>
    <w:rsid w:val="008C054D"/>
    <w:rsid w:val="008C05B9"/>
    <w:rsid w:val="008C0632"/>
    <w:rsid w:val="008C0ECB"/>
    <w:rsid w:val="008C139D"/>
    <w:rsid w:val="008C1F34"/>
    <w:rsid w:val="008C2163"/>
    <w:rsid w:val="008C22F3"/>
    <w:rsid w:val="008C2A99"/>
    <w:rsid w:val="008C2B9C"/>
    <w:rsid w:val="008C2C54"/>
    <w:rsid w:val="008C2CD1"/>
    <w:rsid w:val="008C348A"/>
    <w:rsid w:val="008C355E"/>
    <w:rsid w:val="008C3C26"/>
    <w:rsid w:val="008C41DD"/>
    <w:rsid w:val="008C42AB"/>
    <w:rsid w:val="008C46B8"/>
    <w:rsid w:val="008C4795"/>
    <w:rsid w:val="008C4CEA"/>
    <w:rsid w:val="008C56BD"/>
    <w:rsid w:val="008C57A5"/>
    <w:rsid w:val="008C5A02"/>
    <w:rsid w:val="008C5B35"/>
    <w:rsid w:val="008C5C35"/>
    <w:rsid w:val="008C672A"/>
    <w:rsid w:val="008C6BD3"/>
    <w:rsid w:val="008C6D42"/>
    <w:rsid w:val="008C6EB2"/>
    <w:rsid w:val="008C6F3F"/>
    <w:rsid w:val="008C70C6"/>
    <w:rsid w:val="008C71D2"/>
    <w:rsid w:val="008C72B6"/>
    <w:rsid w:val="008D02AF"/>
    <w:rsid w:val="008D0355"/>
    <w:rsid w:val="008D06F6"/>
    <w:rsid w:val="008D0733"/>
    <w:rsid w:val="008D097F"/>
    <w:rsid w:val="008D0F82"/>
    <w:rsid w:val="008D1B33"/>
    <w:rsid w:val="008D23C2"/>
    <w:rsid w:val="008D26E2"/>
    <w:rsid w:val="008D2D05"/>
    <w:rsid w:val="008D311E"/>
    <w:rsid w:val="008D334C"/>
    <w:rsid w:val="008D3505"/>
    <w:rsid w:val="008D3A54"/>
    <w:rsid w:val="008D3A59"/>
    <w:rsid w:val="008D4121"/>
    <w:rsid w:val="008D425A"/>
    <w:rsid w:val="008D4676"/>
    <w:rsid w:val="008D46ED"/>
    <w:rsid w:val="008D4801"/>
    <w:rsid w:val="008D487A"/>
    <w:rsid w:val="008D4C0E"/>
    <w:rsid w:val="008D4D2D"/>
    <w:rsid w:val="008D595C"/>
    <w:rsid w:val="008D5AC8"/>
    <w:rsid w:val="008D6145"/>
    <w:rsid w:val="008D619B"/>
    <w:rsid w:val="008D6235"/>
    <w:rsid w:val="008D65BB"/>
    <w:rsid w:val="008D6615"/>
    <w:rsid w:val="008D6F78"/>
    <w:rsid w:val="008D6F7F"/>
    <w:rsid w:val="008D6FCD"/>
    <w:rsid w:val="008D6FD5"/>
    <w:rsid w:val="008D72F3"/>
    <w:rsid w:val="008D742A"/>
    <w:rsid w:val="008D744B"/>
    <w:rsid w:val="008D7499"/>
    <w:rsid w:val="008D7588"/>
    <w:rsid w:val="008D7649"/>
    <w:rsid w:val="008D7677"/>
    <w:rsid w:val="008D7B74"/>
    <w:rsid w:val="008D7C42"/>
    <w:rsid w:val="008D7F05"/>
    <w:rsid w:val="008E00B4"/>
    <w:rsid w:val="008E09CB"/>
    <w:rsid w:val="008E14C0"/>
    <w:rsid w:val="008E1A64"/>
    <w:rsid w:val="008E1A6E"/>
    <w:rsid w:val="008E1C36"/>
    <w:rsid w:val="008E28F0"/>
    <w:rsid w:val="008E2F24"/>
    <w:rsid w:val="008E3472"/>
    <w:rsid w:val="008E37F6"/>
    <w:rsid w:val="008E4047"/>
    <w:rsid w:val="008E40F2"/>
    <w:rsid w:val="008E4A3A"/>
    <w:rsid w:val="008E4EDA"/>
    <w:rsid w:val="008E5209"/>
    <w:rsid w:val="008E5A04"/>
    <w:rsid w:val="008E5DC5"/>
    <w:rsid w:val="008E680D"/>
    <w:rsid w:val="008E6892"/>
    <w:rsid w:val="008E6974"/>
    <w:rsid w:val="008E69E5"/>
    <w:rsid w:val="008E6BF2"/>
    <w:rsid w:val="008E6C0B"/>
    <w:rsid w:val="008E6C76"/>
    <w:rsid w:val="008E6F36"/>
    <w:rsid w:val="008E702B"/>
    <w:rsid w:val="008E741B"/>
    <w:rsid w:val="008E75DD"/>
    <w:rsid w:val="008E7AAB"/>
    <w:rsid w:val="008E7C8D"/>
    <w:rsid w:val="008E7DAB"/>
    <w:rsid w:val="008F0048"/>
    <w:rsid w:val="008F00D0"/>
    <w:rsid w:val="008F020A"/>
    <w:rsid w:val="008F06A4"/>
    <w:rsid w:val="008F0C21"/>
    <w:rsid w:val="008F1733"/>
    <w:rsid w:val="008F1C63"/>
    <w:rsid w:val="008F1EFC"/>
    <w:rsid w:val="008F200C"/>
    <w:rsid w:val="008F247E"/>
    <w:rsid w:val="008F2645"/>
    <w:rsid w:val="008F2864"/>
    <w:rsid w:val="008F299F"/>
    <w:rsid w:val="008F3290"/>
    <w:rsid w:val="008F3A4A"/>
    <w:rsid w:val="008F3AE9"/>
    <w:rsid w:val="008F3C8D"/>
    <w:rsid w:val="008F3DF7"/>
    <w:rsid w:val="008F4DF7"/>
    <w:rsid w:val="008F4F89"/>
    <w:rsid w:val="008F5173"/>
    <w:rsid w:val="008F5508"/>
    <w:rsid w:val="008F5D0B"/>
    <w:rsid w:val="008F6F92"/>
    <w:rsid w:val="008F70A1"/>
    <w:rsid w:val="008F7188"/>
    <w:rsid w:val="008F7321"/>
    <w:rsid w:val="008F79BD"/>
    <w:rsid w:val="008F7C12"/>
    <w:rsid w:val="008F7CBC"/>
    <w:rsid w:val="008F7CC9"/>
    <w:rsid w:val="009001C3"/>
    <w:rsid w:val="009003E6"/>
    <w:rsid w:val="00900F5F"/>
    <w:rsid w:val="00901447"/>
    <w:rsid w:val="009014B3"/>
    <w:rsid w:val="00901759"/>
    <w:rsid w:val="009017F6"/>
    <w:rsid w:val="009019F0"/>
    <w:rsid w:val="00901F0F"/>
    <w:rsid w:val="00902449"/>
    <w:rsid w:val="009027B0"/>
    <w:rsid w:val="00902B4F"/>
    <w:rsid w:val="00902C04"/>
    <w:rsid w:val="00903E7D"/>
    <w:rsid w:val="00904181"/>
    <w:rsid w:val="0090451E"/>
    <w:rsid w:val="00904B99"/>
    <w:rsid w:val="00904BFC"/>
    <w:rsid w:val="00904CC6"/>
    <w:rsid w:val="00904E61"/>
    <w:rsid w:val="00905A4B"/>
    <w:rsid w:val="00905E9C"/>
    <w:rsid w:val="00905FCF"/>
    <w:rsid w:val="009060DD"/>
    <w:rsid w:val="009061DE"/>
    <w:rsid w:val="0090623A"/>
    <w:rsid w:val="00906714"/>
    <w:rsid w:val="009067B5"/>
    <w:rsid w:val="00906950"/>
    <w:rsid w:val="00907192"/>
    <w:rsid w:val="009074FF"/>
    <w:rsid w:val="0090750E"/>
    <w:rsid w:val="00907776"/>
    <w:rsid w:val="009079DC"/>
    <w:rsid w:val="00907B68"/>
    <w:rsid w:val="0091050B"/>
    <w:rsid w:val="009107D1"/>
    <w:rsid w:val="00910AE0"/>
    <w:rsid w:val="00910BE5"/>
    <w:rsid w:val="00911F1E"/>
    <w:rsid w:val="00912843"/>
    <w:rsid w:val="00912B4C"/>
    <w:rsid w:val="00913058"/>
    <w:rsid w:val="0091325D"/>
    <w:rsid w:val="0091365E"/>
    <w:rsid w:val="00913F42"/>
    <w:rsid w:val="009143D5"/>
    <w:rsid w:val="009145EC"/>
    <w:rsid w:val="00914B0E"/>
    <w:rsid w:val="009150F5"/>
    <w:rsid w:val="00915632"/>
    <w:rsid w:val="00915A5D"/>
    <w:rsid w:val="0091618E"/>
    <w:rsid w:val="00916229"/>
    <w:rsid w:val="009168DF"/>
    <w:rsid w:val="00917011"/>
    <w:rsid w:val="0091755C"/>
    <w:rsid w:val="00917A0D"/>
    <w:rsid w:val="00917CB6"/>
    <w:rsid w:val="00917D37"/>
    <w:rsid w:val="00920306"/>
    <w:rsid w:val="009203DF"/>
    <w:rsid w:val="00920750"/>
    <w:rsid w:val="009207B2"/>
    <w:rsid w:val="00920E7F"/>
    <w:rsid w:val="00920FA5"/>
    <w:rsid w:val="00921057"/>
    <w:rsid w:val="00921219"/>
    <w:rsid w:val="00921235"/>
    <w:rsid w:val="00921364"/>
    <w:rsid w:val="00921399"/>
    <w:rsid w:val="00921F17"/>
    <w:rsid w:val="009227CD"/>
    <w:rsid w:val="00922A59"/>
    <w:rsid w:val="00922BD6"/>
    <w:rsid w:val="00922D18"/>
    <w:rsid w:val="00922FB4"/>
    <w:rsid w:val="00923043"/>
    <w:rsid w:val="0092386D"/>
    <w:rsid w:val="00923CCF"/>
    <w:rsid w:val="00924963"/>
    <w:rsid w:val="00925416"/>
    <w:rsid w:val="00925475"/>
    <w:rsid w:val="009254BB"/>
    <w:rsid w:val="009256F2"/>
    <w:rsid w:val="00925841"/>
    <w:rsid w:val="009263BD"/>
    <w:rsid w:val="00926698"/>
    <w:rsid w:val="009269C2"/>
    <w:rsid w:val="00926A23"/>
    <w:rsid w:val="00926C41"/>
    <w:rsid w:val="009302FB"/>
    <w:rsid w:val="0093049C"/>
    <w:rsid w:val="00930549"/>
    <w:rsid w:val="00930D9C"/>
    <w:rsid w:val="009313F1"/>
    <w:rsid w:val="0093185B"/>
    <w:rsid w:val="00931BD9"/>
    <w:rsid w:val="0093205D"/>
    <w:rsid w:val="0093233A"/>
    <w:rsid w:val="00932657"/>
    <w:rsid w:val="009326D6"/>
    <w:rsid w:val="00932D55"/>
    <w:rsid w:val="009339CA"/>
    <w:rsid w:val="00933C71"/>
    <w:rsid w:val="0093413F"/>
    <w:rsid w:val="00934820"/>
    <w:rsid w:val="00934D7D"/>
    <w:rsid w:val="0093551E"/>
    <w:rsid w:val="00935857"/>
    <w:rsid w:val="009358DE"/>
    <w:rsid w:val="00935947"/>
    <w:rsid w:val="00935B9C"/>
    <w:rsid w:val="00936536"/>
    <w:rsid w:val="00936776"/>
    <w:rsid w:val="00937B7E"/>
    <w:rsid w:val="00937EDC"/>
    <w:rsid w:val="00940122"/>
    <w:rsid w:val="009403DC"/>
    <w:rsid w:val="009405B0"/>
    <w:rsid w:val="009406BC"/>
    <w:rsid w:val="00940CD9"/>
    <w:rsid w:val="00940D44"/>
    <w:rsid w:val="00940EDF"/>
    <w:rsid w:val="00940F3C"/>
    <w:rsid w:val="00941126"/>
    <w:rsid w:val="009415C3"/>
    <w:rsid w:val="00941740"/>
    <w:rsid w:val="00941A8D"/>
    <w:rsid w:val="00942346"/>
    <w:rsid w:val="009423FE"/>
    <w:rsid w:val="00942458"/>
    <w:rsid w:val="0094262F"/>
    <w:rsid w:val="009427D6"/>
    <w:rsid w:val="00942FC6"/>
    <w:rsid w:val="009430A3"/>
    <w:rsid w:val="0094356D"/>
    <w:rsid w:val="009436EA"/>
    <w:rsid w:val="009439D5"/>
    <w:rsid w:val="00943C44"/>
    <w:rsid w:val="00943D12"/>
    <w:rsid w:val="00943E3C"/>
    <w:rsid w:val="0094419D"/>
    <w:rsid w:val="0094461C"/>
    <w:rsid w:val="009448D8"/>
    <w:rsid w:val="0094492D"/>
    <w:rsid w:val="00944A44"/>
    <w:rsid w:val="00944CE8"/>
    <w:rsid w:val="00944D37"/>
    <w:rsid w:val="00944D9D"/>
    <w:rsid w:val="00944F84"/>
    <w:rsid w:val="009450BD"/>
    <w:rsid w:val="0094559F"/>
    <w:rsid w:val="0094664B"/>
    <w:rsid w:val="00946800"/>
    <w:rsid w:val="00946D3C"/>
    <w:rsid w:val="00947C58"/>
    <w:rsid w:val="00947F23"/>
    <w:rsid w:val="00950D4F"/>
    <w:rsid w:val="009511A0"/>
    <w:rsid w:val="00951880"/>
    <w:rsid w:val="0095233A"/>
    <w:rsid w:val="0095275E"/>
    <w:rsid w:val="00952AE1"/>
    <w:rsid w:val="00952CDE"/>
    <w:rsid w:val="009533F9"/>
    <w:rsid w:val="00953F7A"/>
    <w:rsid w:val="009544BA"/>
    <w:rsid w:val="009549CC"/>
    <w:rsid w:val="00954E02"/>
    <w:rsid w:val="009550BF"/>
    <w:rsid w:val="009554F6"/>
    <w:rsid w:val="00955D41"/>
    <w:rsid w:val="00956180"/>
    <w:rsid w:val="0095622E"/>
    <w:rsid w:val="009562AD"/>
    <w:rsid w:val="0095656C"/>
    <w:rsid w:val="0095676A"/>
    <w:rsid w:val="00956A65"/>
    <w:rsid w:val="00956B27"/>
    <w:rsid w:val="00956C47"/>
    <w:rsid w:val="00956D57"/>
    <w:rsid w:val="00956E26"/>
    <w:rsid w:val="00956F0B"/>
    <w:rsid w:val="00956FC6"/>
    <w:rsid w:val="0095706B"/>
    <w:rsid w:val="009570DF"/>
    <w:rsid w:val="0095773D"/>
    <w:rsid w:val="00957AD3"/>
    <w:rsid w:val="00957E68"/>
    <w:rsid w:val="00957F01"/>
    <w:rsid w:val="00960047"/>
    <w:rsid w:val="00960DDA"/>
    <w:rsid w:val="009611F9"/>
    <w:rsid w:val="00961591"/>
    <w:rsid w:val="0096172F"/>
    <w:rsid w:val="0096177D"/>
    <w:rsid w:val="0096188A"/>
    <w:rsid w:val="009619EA"/>
    <w:rsid w:val="00961B76"/>
    <w:rsid w:val="009620A5"/>
    <w:rsid w:val="009622DE"/>
    <w:rsid w:val="0096263B"/>
    <w:rsid w:val="009626AC"/>
    <w:rsid w:val="009628AF"/>
    <w:rsid w:val="00962932"/>
    <w:rsid w:val="00962BE3"/>
    <w:rsid w:val="00962DF6"/>
    <w:rsid w:val="0096385D"/>
    <w:rsid w:val="009639E0"/>
    <w:rsid w:val="00963C06"/>
    <w:rsid w:val="00963C48"/>
    <w:rsid w:val="00963D67"/>
    <w:rsid w:val="009645FE"/>
    <w:rsid w:val="009646BD"/>
    <w:rsid w:val="0096481A"/>
    <w:rsid w:val="00964824"/>
    <w:rsid w:val="009648A4"/>
    <w:rsid w:val="0096524D"/>
    <w:rsid w:val="0096536A"/>
    <w:rsid w:val="00965BA9"/>
    <w:rsid w:val="009666D2"/>
    <w:rsid w:val="009668D2"/>
    <w:rsid w:val="00966E6D"/>
    <w:rsid w:val="009675CE"/>
    <w:rsid w:val="00967611"/>
    <w:rsid w:val="00967722"/>
    <w:rsid w:val="00967B36"/>
    <w:rsid w:val="0097027D"/>
    <w:rsid w:val="009702E5"/>
    <w:rsid w:val="009702FE"/>
    <w:rsid w:val="00970418"/>
    <w:rsid w:val="009709EB"/>
    <w:rsid w:val="00970A5E"/>
    <w:rsid w:val="00971027"/>
    <w:rsid w:val="00971249"/>
    <w:rsid w:val="0097134A"/>
    <w:rsid w:val="00971393"/>
    <w:rsid w:val="00971742"/>
    <w:rsid w:val="009719E5"/>
    <w:rsid w:val="00971E19"/>
    <w:rsid w:val="00971E5F"/>
    <w:rsid w:val="009726BA"/>
    <w:rsid w:val="00972CC8"/>
    <w:rsid w:val="00972DC1"/>
    <w:rsid w:val="00972DDB"/>
    <w:rsid w:val="00972E8D"/>
    <w:rsid w:val="009736D2"/>
    <w:rsid w:val="009736DA"/>
    <w:rsid w:val="009738FF"/>
    <w:rsid w:val="00973BFC"/>
    <w:rsid w:val="00973F39"/>
    <w:rsid w:val="00973FA9"/>
    <w:rsid w:val="00973FBF"/>
    <w:rsid w:val="00974248"/>
    <w:rsid w:val="00974636"/>
    <w:rsid w:val="00974A61"/>
    <w:rsid w:val="00974E17"/>
    <w:rsid w:val="0097537A"/>
    <w:rsid w:val="00975557"/>
    <w:rsid w:val="0097594E"/>
    <w:rsid w:val="00976378"/>
    <w:rsid w:val="00976A86"/>
    <w:rsid w:val="00976B63"/>
    <w:rsid w:val="00977078"/>
    <w:rsid w:val="009777ED"/>
    <w:rsid w:val="00977910"/>
    <w:rsid w:val="00977B4E"/>
    <w:rsid w:val="00977FF4"/>
    <w:rsid w:val="00980DE6"/>
    <w:rsid w:val="00980F61"/>
    <w:rsid w:val="009811F1"/>
    <w:rsid w:val="00981F31"/>
    <w:rsid w:val="0098200D"/>
    <w:rsid w:val="009820E3"/>
    <w:rsid w:val="009821A4"/>
    <w:rsid w:val="0098249B"/>
    <w:rsid w:val="009826E1"/>
    <w:rsid w:val="00982771"/>
    <w:rsid w:val="00982971"/>
    <w:rsid w:val="00982972"/>
    <w:rsid w:val="00982E58"/>
    <w:rsid w:val="00982FEA"/>
    <w:rsid w:val="00983061"/>
    <w:rsid w:val="009830F0"/>
    <w:rsid w:val="009832B0"/>
    <w:rsid w:val="00983832"/>
    <w:rsid w:val="00983AE1"/>
    <w:rsid w:val="00983D98"/>
    <w:rsid w:val="00984054"/>
    <w:rsid w:val="0098430D"/>
    <w:rsid w:val="00984699"/>
    <w:rsid w:val="00985258"/>
    <w:rsid w:val="0098543D"/>
    <w:rsid w:val="009856A2"/>
    <w:rsid w:val="009856FC"/>
    <w:rsid w:val="00985B65"/>
    <w:rsid w:val="00985B8E"/>
    <w:rsid w:val="00985C85"/>
    <w:rsid w:val="00986375"/>
    <w:rsid w:val="009863B8"/>
    <w:rsid w:val="00986AC0"/>
    <w:rsid w:val="00986DB0"/>
    <w:rsid w:val="00986E1E"/>
    <w:rsid w:val="009872E2"/>
    <w:rsid w:val="00987988"/>
    <w:rsid w:val="00987C1A"/>
    <w:rsid w:val="00987D1F"/>
    <w:rsid w:val="009902DE"/>
    <w:rsid w:val="00990542"/>
    <w:rsid w:val="00990625"/>
    <w:rsid w:val="0099090B"/>
    <w:rsid w:val="00990988"/>
    <w:rsid w:val="00990EBA"/>
    <w:rsid w:val="009919CF"/>
    <w:rsid w:val="009924C5"/>
    <w:rsid w:val="00992C43"/>
    <w:rsid w:val="00992ECE"/>
    <w:rsid w:val="0099353F"/>
    <w:rsid w:val="00993959"/>
    <w:rsid w:val="00993A39"/>
    <w:rsid w:val="00993D4A"/>
    <w:rsid w:val="00993FE9"/>
    <w:rsid w:val="009944A3"/>
    <w:rsid w:val="009950B6"/>
    <w:rsid w:val="0099536D"/>
    <w:rsid w:val="00995397"/>
    <w:rsid w:val="0099562B"/>
    <w:rsid w:val="00995814"/>
    <w:rsid w:val="00995837"/>
    <w:rsid w:val="00995BEC"/>
    <w:rsid w:val="00995FE9"/>
    <w:rsid w:val="009960C6"/>
    <w:rsid w:val="009960D6"/>
    <w:rsid w:val="0099613F"/>
    <w:rsid w:val="009964D7"/>
    <w:rsid w:val="009965C3"/>
    <w:rsid w:val="0099662C"/>
    <w:rsid w:val="0099677E"/>
    <w:rsid w:val="0099685B"/>
    <w:rsid w:val="00996B62"/>
    <w:rsid w:val="00996C52"/>
    <w:rsid w:val="00996E6A"/>
    <w:rsid w:val="00996FA4"/>
    <w:rsid w:val="009970FA"/>
    <w:rsid w:val="0099736C"/>
    <w:rsid w:val="00997ECF"/>
    <w:rsid w:val="00997F9E"/>
    <w:rsid w:val="00997FE5"/>
    <w:rsid w:val="009A04CE"/>
    <w:rsid w:val="009A0E36"/>
    <w:rsid w:val="009A0F92"/>
    <w:rsid w:val="009A1114"/>
    <w:rsid w:val="009A1520"/>
    <w:rsid w:val="009A155B"/>
    <w:rsid w:val="009A2192"/>
    <w:rsid w:val="009A224E"/>
    <w:rsid w:val="009A26D5"/>
    <w:rsid w:val="009A2837"/>
    <w:rsid w:val="009A2932"/>
    <w:rsid w:val="009A2A63"/>
    <w:rsid w:val="009A2C11"/>
    <w:rsid w:val="009A3192"/>
    <w:rsid w:val="009A331E"/>
    <w:rsid w:val="009A345B"/>
    <w:rsid w:val="009A36A8"/>
    <w:rsid w:val="009A3B95"/>
    <w:rsid w:val="009A3EBC"/>
    <w:rsid w:val="009A3F65"/>
    <w:rsid w:val="009A4903"/>
    <w:rsid w:val="009A52CE"/>
    <w:rsid w:val="009A5366"/>
    <w:rsid w:val="009A5917"/>
    <w:rsid w:val="009A627C"/>
    <w:rsid w:val="009A67D7"/>
    <w:rsid w:val="009A6EEC"/>
    <w:rsid w:val="009A717A"/>
    <w:rsid w:val="009A72FC"/>
    <w:rsid w:val="009A74EC"/>
    <w:rsid w:val="009A767A"/>
    <w:rsid w:val="009A7748"/>
    <w:rsid w:val="009B048B"/>
    <w:rsid w:val="009B058A"/>
    <w:rsid w:val="009B0C82"/>
    <w:rsid w:val="009B13E3"/>
    <w:rsid w:val="009B14EE"/>
    <w:rsid w:val="009B158A"/>
    <w:rsid w:val="009B1A81"/>
    <w:rsid w:val="009B1F4C"/>
    <w:rsid w:val="009B2102"/>
    <w:rsid w:val="009B21C4"/>
    <w:rsid w:val="009B2213"/>
    <w:rsid w:val="009B2605"/>
    <w:rsid w:val="009B29E7"/>
    <w:rsid w:val="009B37F9"/>
    <w:rsid w:val="009B389F"/>
    <w:rsid w:val="009B4205"/>
    <w:rsid w:val="009B4500"/>
    <w:rsid w:val="009B5583"/>
    <w:rsid w:val="009B57DC"/>
    <w:rsid w:val="009B5C65"/>
    <w:rsid w:val="009B5D98"/>
    <w:rsid w:val="009B6279"/>
    <w:rsid w:val="009B63D3"/>
    <w:rsid w:val="009B66F0"/>
    <w:rsid w:val="009B6877"/>
    <w:rsid w:val="009B6BFD"/>
    <w:rsid w:val="009C0692"/>
    <w:rsid w:val="009C08EB"/>
    <w:rsid w:val="009C09FD"/>
    <w:rsid w:val="009C0A91"/>
    <w:rsid w:val="009C12E9"/>
    <w:rsid w:val="009C12FF"/>
    <w:rsid w:val="009C1ABF"/>
    <w:rsid w:val="009C1BC5"/>
    <w:rsid w:val="009C1C54"/>
    <w:rsid w:val="009C1E79"/>
    <w:rsid w:val="009C1ECB"/>
    <w:rsid w:val="009C241A"/>
    <w:rsid w:val="009C2711"/>
    <w:rsid w:val="009C27C7"/>
    <w:rsid w:val="009C2840"/>
    <w:rsid w:val="009C2C41"/>
    <w:rsid w:val="009C3200"/>
    <w:rsid w:val="009C336F"/>
    <w:rsid w:val="009C3419"/>
    <w:rsid w:val="009C3558"/>
    <w:rsid w:val="009C3681"/>
    <w:rsid w:val="009C3EB2"/>
    <w:rsid w:val="009C3FF3"/>
    <w:rsid w:val="009C40B3"/>
    <w:rsid w:val="009C4267"/>
    <w:rsid w:val="009C5310"/>
    <w:rsid w:val="009C61E4"/>
    <w:rsid w:val="009C64E1"/>
    <w:rsid w:val="009C6F23"/>
    <w:rsid w:val="009C7342"/>
    <w:rsid w:val="009C78B0"/>
    <w:rsid w:val="009C7F01"/>
    <w:rsid w:val="009C7F26"/>
    <w:rsid w:val="009D0389"/>
    <w:rsid w:val="009D08A7"/>
    <w:rsid w:val="009D09B0"/>
    <w:rsid w:val="009D0AA4"/>
    <w:rsid w:val="009D0C1E"/>
    <w:rsid w:val="009D0E75"/>
    <w:rsid w:val="009D1033"/>
    <w:rsid w:val="009D123D"/>
    <w:rsid w:val="009D15BC"/>
    <w:rsid w:val="009D186B"/>
    <w:rsid w:val="009D1EE1"/>
    <w:rsid w:val="009D20AA"/>
    <w:rsid w:val="009D213E"/>
    <w:rsid w:val="009D22AA"/>
    <w:rsid w:val="009D292D"/>
    <w:rsid w:val="009D2988"/>
    <w:rsid w:val="009D2FAB"/>
    <w:rsid w:val="009D3444"/>
    <w:rsid w:val="009D3A8A"/>
    <w:rsid w:val="009D498F"/>
    <w:rsid w:val="009D4FBB"/>
    <w:rsid w:val="009D572C"/>
    <w:rsid w:val="009D5901"/>
    <w:rsid w:val="009D5F97"/>
    <w:rsid w:val="009D655A"/>
    <w:rsid w:val="009D6809"/>
    <w:rsid w:val="009D6975"/>
    <w:rsid w:val="009D7009"/>
    <w:rsid w:val="009D77B0"/>
    <w:rsid w:val="009D7ADB"/>
    <w:rsid w:val="009D7CB6"/>
    <w:rsid w:val="009E03E7"/>
    <w:rsid w:val="009E1418"/>
    <w:rsid w:val="009E16E4"/>
    <w:rsid w:val="009E1DE8"/>
    <w:rsid w:val="009E1F85"/>
    <w:rsid w:val="009E255A"/>
    <w:rsid w:val="009E2565"/>
    <w:rsid w:val="009E2680"/>
    <w:rsid w:val="009E2F7D"/>
    <w:rsid w:val="009E3655"/>
    <w:rsid w:val="009E372F"/>
    <w:rsid w:val="009E3B89"/>
    <w:rsid w:val="009E40AF"/>
    <w:rsid w:val="009E40D9"/>
    <w:rsid w:val="009E43F8"/>
    <w:rsid w:val="009E5681"/>
    <w:rsid w:val="009E58C2"/>
    <w:rsid w:val="009E67F4"/>
    <w:rsid w:val="009E6B66"/>
    <w:rsid w:val="009E6F28"/>
    <w:rsid w:val="009E76D4"/>
    <w:rsid w:val="009E7825"/>
    <w:rsid w:val="009E7A26"/>
    <w:rsid w:val="009E7D44"/>
    <w:rsid w:val="009F0165"/>
    <w:rsid w:val="009F0293"/>
    <w:rsid w:val="009F0660"/>
    <w:rsid w:val="009F0E19"/>
    <w:rsid w:val="009F1049"/>
    <w:rsid w:val="009F14D8"/>
    <w:rsid w:val="009F18AA"/>
    <w:rsid w:val="009F1DE0"/>
    <w:rsid w:val="009F2398"/>
    <w:rsid w:val="009F2421"/>
    <w:rsid w:val="009F29D7"/>
    <w:rsid w:val="009F2DE9"/>
    <w:rsid w:val="009F302A"/>
    <w:rsid w:val="009F30C8"/>
    <w:rsid w:val="009F3421"/>
    <w:rsid w:val="009F39F2"/>
    <w:rsid w:val="009F3ABD"/>
    <w:rsid w:val="009F3DB3"/>
    <w:rsid w:val="009F50F7"/>
    <w:rsid w:val="009F5735"/>
    <w:rsid w:val="009F57F6"/>
    <w:rsid w:val="009F5954"/>
    <w:rsid w:val="009F5AFB"/>
    <w:rsid w:val="009F5EA9"/>
    <w:rsid w:val="009F5EE6"/>
    <w:rsid w:val="009F5F6C"/>
    <w:rsid w:val="009F61D8"/>
    <w:rsid w:val="009F65A9"/>
    <w:rsid w:val="009F69E9"/>
    <w:rsid w:val="009F6BDB"/>
    <w:rsid w:val="009F709D"/>
    <w:rsid w:val="009F70BB"/>
    <w:rsid w:val="009F7869"/>
    <w:rsid w:val="009F7E4D"/>
    <w:rsid w:val="009F7FE4"/>
    <w:rsid w:val="00A001CE"/>
    <w:rsid w:val="00A00412"/>
    <w:rsid w:val="00A005CB"/>
    <w:rsid w:val="00A00B4D"/>
    <w:rsid w:val="00A00BE9"/>
    <w:rsid w:val="00A00EC2"/>
    <w:rsid w:val="00A01017"/>
    <w:rsid w:val="00A01168"/>
    <w:rsid w:val="00A01178"/>
    <w:rsid w:val="00A01233"/>
    <w:rsid w:val="00A01337"/>
    <w:rsid w:val="00A01423"/>
    <w:rsid w:val="00A01504"/>
    <w:rsid w:val="00A01545"/>
    <w:rsid w:val="00A01664"/>
    <w:rsid w:val="00A01B38"/>
    <w:rsid w:val="00A02280"/>
    <w:rsid w:val="00A02C74"/>
    <w:rsid w:val="00A03347"/>
    <w:rsid w:val="00A034D7"/>
    <w:rsid w:val="00A035DB"/>
    <w:rsid w:val="00A03E42"/>
    <w:rsid w:val="00A0446B"/>
    <w:rsid w:val="00A047D1"/>
    <w:rsid w:val="00A0528B"/>
    <w:rsid w:val="00A05470"/>
    <w:rsid w:val="00A056B9"/>
    <w:rsid w:val="00A05F33"/>
    <w:rsid w:val="00A05F9F"/>
    <w:rsid w:val="00A061E2"/>
    <w:rsid w:val="00A0628E"/>
    <w:rsid w:val="00A064FD"/>
    <w:rsid w:val="00A065FC"/>
    <w:rsid w:val="00A066F1"/>
    <w:rsid w:val="00A06715"/>
    <w:rsid w:val="00A0679A"/>
    <w:rsid w:val="00A06B17"/>
    <w:rsid w:val="00A07488"/>
    <w:rsid w:val="00A07B85"/>
    <w:rsid w:val="00A07C1E"/>
    <w:rsid w:val="00A07D9C"/>
    <w:rsid w:val="00A07F5B"/>
    <w:rsid w:val="00A1016B"/>
    <w:rsid w:val="00A10219"/>
    <w:rsid w:val="00A10858"/>
    <w:rsid w:val="00A1087B"/>
    <w:rsid w:val="00A108F7"/>
    <w:rsid w:val="00A10991"/>
    <w:rsid w:val="00A10CCC"/>
    <w:rsid w:val="00A116FF"/>
    <w:rsid w:val="00A11738"/>
    <w:rsid w:val="00A11D6F"/>
    <w:rsid w:val="00A11DD7"/>
    <w:rsid w:val="00A1246C"/>
    <w:rsid w:val="00A124ED"/>
    <w:rsid w:val="00A1255A"/>
    <w:rsid w:val="00A125E5"/>
    <w:rsid w:val="00A1270F"/>
    <w:rsid w:val="00A12898"/>
    <w:rsid w:val="00A12B79"/>
    <w:rsid w:val="00A130D6"/>
    <w:rsid w:val="00A13366"/>
    <w:rsid w:val="00A14149"/>
    <w:rsid w:val="00A145AA"/>
    <w:rsid w:val="00A14611"/>
    <w:rsid w:val="00A147FC"/>
    <w:rsid w:val="00A14A4E"/>
    <w:rsid w:val="00A14F01"/>
    <w:rsid w:val="00A15152"/>
    <w:rsid w:val="00A1543C"/>
    <w:rsid w:val="00A15E73"/>
    <w:rsid w:val="00A16276"/>
    <w:rsid w:val="00A16BA1"/>
    <w:rsid w:val="00A170EF"/>
    <w:rsid w:val="00A171C7"/>
    <w:rsid w:val="00A17FC3"/>
    <w:rsid w:val="00A20096"/>
    <w:rsid w:val="00A20419"/>
    <w:rsid w:val="00A2079E"/>
    <w:rsid w:val="00A208AB"/>
    <w:rsid w:val="00A20B79"/>
    <w:rsid w:val="00A21004"/>
    <w:rsid w:val="00A212F5"/>
    <w:rsid w:val="00A2215E"/>
    <w:rsid w:val="00A221C9"/>
    <w:rsid w:val="00A22943"/>
    <w:rsid w:val="00A22BFC"/>
    <w:rsid w:val="00A22C49"/>
    <w:rsid w:val="00A22C4B"/>
    <w:rsid w:val="00A22CEC"/>
    <w:rsid w:val="00A232E2"/>
    <w:rsid w:val="00A23781"/>
    <w:rsid w:val="00A239E8"/>
    <w:rsid w:val="00A23D8F"/>
    <w:rsid w:val="00A246A4"/>
    <w:rsid w:val="00A246F0"/>
    <w:rsid w:val="00A24793"/>
    <w:rsid w:val="00A251EF"/>
    <w:rsid w:val="00A252E6"/>
    <w:rsid w:val="00A25420"/>
    <w:rsid w:val="00A25538"/>
    <w:rsid w:val="00A258BE"/>
    <w:rsid w:val="00A260C2"/>
    <w:rsid w:val="00A26141"/>
    <w:rsid w:val="00A2682B"/>
    <w:rsid w:val="00A26864"/>
    <w:rsid w:val="00A272B8"/>
    <w:rsid w:val="00A27574"/>
    <w:rsid w:val="00A27996"/>
    <w:rsid w:val="00A27B19"/>
    <w:rsid w:val="00A27C21"/>
    <w:rsid w:val="00A27CB5"/>
    <w:rsid w:val="00A27D29"/>
    <w:rsid w:val="00A27DB0"/>
    <w:rsid w:val="00A3016F"/>
    <w:rsid w:val="00A3024F"/>
    <w:rsid w:val="00A30445"/>
    <w:rsid w:val="00A308AB"/>
    <w:rsid w:val="00A309DB"/>
    <w:rsid w:val="00A30BD1"/>
    <w:rsid w:val="00A30D2F"/>
    <w:rsid w:val="00A31173"/>
    <w:rsid w:val="00A3149A"/>
    <w:rsid w:val="00A3149F"/>
    <w:rsid w:val="00A316CA"/>
    <w:rsid w:val="00A31897"/>
    <w:rsid w:val="00A31ADD"/>
    <w:rsid w:val="00A31D94"/>
    <w:rsid w:val="00A31D96"/>
    <w:rsid w:val="00A32172"/>
    <w:rsid w:val="00A32380"/>
    <w:rsid w:val="00A32D42"/>
    <w:rsid w:val="00A33852"/>
    <w:rsid w:val="00A33A6F"/>
    <w:rsid w:val="00A33C2A"/>
    <w:rsid w:val="00A33E04"/>
    <w:rsid w:val="00A33F4A"/>
    <w:rsid w:val="00A340CB"/>
    <w:rsid w:val="00A347AD"/>
    <w:rsid w:val="00A354A8"/>
    <w:rsid w:val="00A35544"/>
    <w:rsid w:val="00A35827"/>
    <w:rsid w:val="00A35B8F"/>
    <w:rsid w:val="00A35F4B"/>
    <w:rsid w:val="00A365F6"/>
    <w:rsid w:val="00A367F9"/>
    <w:rsid w:val="00A36B09"/>
    <w:rsid w:val="00A37642"/>
    <w:rsid w:val="00A3770D"/>
    <w:rsid w:val="00A378E3"/>
    <w:rsid w:val="00A4050C"/>
    <w:rsid w:val="00A40AC9"/>
    <w:rsid w:val="00A40B4C"/>
    <w:rsid w:val="00A40BE1"/>
    <w:rsid w:val="00A40C7C"/>
    <w:rsid w:val="00A40E13"/>
    <w:rsid w:val="00A40FE4"/>
    <w:rsid w:val="00A410A9"/>
    <w:rsid w:val="00A416AF"/>
    <w:rsid w:val="00A418A9"/>
    <w:rsid w:val="00A41B36"/>
    <w:rsid w:val="00A41DCA"/>
    <w:rsid w:val="00A421F4"/>
    <w:rsid w:val="00A42242"/>
    <w:rsid w:val="00A42722"/>
    <w:rsid w:val="00A42A18"/>
    <w:rsid w:val="00A42B59"/>
    <w:rsid w:val="00A42C22"/>
    <w:rsid w:val="00A42D0B"/>
    <w:rsid w:val="00A4330B"/>
    <w:rsid w:val="00A43343"/>
    <w:rsid w:val="00A436AC"/>
    <w:rsid w:val="00A43749"/>
    <w:rsid w:val="00A43FD4"/>
    <w:rsid w:val="00A44322"/>
    <w:rsid w:val="00A445C4"/>
    <w:rsid w:val="00A44FF0"/>
    <w:rsid w:val="00A45D1B"/>
    <w:rsid w:val="00A45E66"/>
    <w:rsid w:val="00A46038"/>
    <w:rsid w:val="00A460AB"/>
    <w:rsid w:val="00A461C5"/>
    <w:rsid w:val="00A462C2"/>
    <w:rsid w:val="00A468D2"/>
    <w:rsid w:val="00A46B12"/>
    <w:rsid w:val="00A46B6A"/>
    <w:rsid w:val="00A46FD4"/>
    <w:rsid w:val="00A472AD"/>
    <w:rsid w:val="00A476CF"/>
    <w:rsid w:val="00A4776D"/>
    <w:rsid w:val="00A47F31"/>
    <w:rsid w:val="00A5027C"/>
    <w:rsid w:val="00A504A4"/>
    <w:rsid w:val="00A5094D"/>
    <w:rsid w:val="00A50C08"/>
    <w:rsid w:val="00A5111E"/>
    <w:rsid w:val="00A51B6B"/>
    <w:rsid w:val="00A51EE2"/>
    <w:rsid w:val="00A52547"/>
    <w:rsid w:val="00A52777"/>
    <w:rsid w:val="00A53537"/>
    <w:rsid w:val="00A536DF"/>
    <w:rsid w:val="00A537E5"/>
    <w:rsid w:val="00A538D8"/>
    <w:rsid w:val="00A5392D"/>
    <w:rsid w:val="00A5393E"/>
    <w:rsid w:val="00A53C72"/>
    <w:rsid w:val="00A53DD0"/>
    <w:rsid w:val="00A541CA"/>
    <w:rsid w:val="00A54436"/>
    <w:rsid w:val="00A54688"/>
    <w:rsid w:val="00A5491E"/>
    <w:rsid w:val="00A5494F"/>
    <w:rsid w:val="00A54EE9"/>
    <w:rsid w:val="00A54F7E"/>
    <w:rsid w:val="00A55A89"/>
    <w:rsid w:val="00A55ACB"/>
    <w:rsid w:val="00A55C04"/>
    <w:rsid w:val="00A55C2A"/>
    <w:rsid w:val="00A55F69"/>
    <w:rsid w:val="00A563AE"/>
    <w:rsid w:val="00A5642F"/>
    <w:rsid w:val="00A564B6"/>
    <w:rsid w:val="00A56BF9"/>
    <w:rsid w:val="00A56F07"/>
    <w:rsid w:val="00A570C9"/>
    <w:rsid w:val="00A57404"/>
    <w:rsid w:val="00A5742C"/>
    <w:rsid w:val="00A577F2"/>
    <w:rsid w:val="00A57E0F"/>
    <w:rsid w:val="00A604CD"/>
    <w:rsid w:val="00A60538"/>
    <w:rsid w:val="00A60635"/>
    <w:rsid w:val="00A609A5"/>
    <w:rsid w:val="00A60C5A"/>
    <w:rsid w:val="00A61119"/>
    <w:rsid w:val="00A6152C"/>
    <w:rsid w:val="00A61E59"/>
    <w:rsid w:val="00A627FA"/>
    <w:rsid w:val="00A62E33"/>
    <w:rsid w:val="00A639E0"/>
    <w:rsid w:val="00A63B21"/>
    <w:rsid w:val="00A63D64"/>
    <w:rsid w:val="00A64820"/>
    <w:rsid w:val="00A64A8C"/>
    <w:rsid w:val="00A65067"/>
    <w:rsid w:val="00A653A0"/>
    <w:rsid w:val="00A65DFE"/>
    <w:rsid w:val="00A65E14"/>
    <w:rsid w:val="00A65FB4"/>
    <w:rsid w:val="00A6637F"/>
    <w:rsid w:val="00A663D9"/>
    <w:rsid w:val="00A6681F"/>
    <w:rsid w:val="00A6698F"/>
    <w:rsid w:val="00A66AF4"/>
    <w:rsid w:val="00A67A20"/>
    <w:rsid w:val="00A67A36"/>
    <w:rsid w:val="00A67AB1"/>
    <w:rsid w:val="00A67B6B"/>
    <w:rsid w:val="00A67C74"/>
    <w:rsid w:val="00A7008C"/>
    <w:rsid w:val="00A700B3"/>
    <w:rsid w:val="00A70707"/>
    <w:rsid w:val="00A7088B"/>
    <w:rsid w:val="00A709DF"/>
    <w:rsid w:val="00A70A0C"/>
    <w:rsid w:val="00A70A4A"/>
    <w:rsid w:val="00A70C4B"/>
    <w:rsid w:val="00A70D09"/>
    <w:rsid w:val="00A70E9D"/>
    <w:rsid w:val="00A70FEA"/>
    <w:rsid w:val="00A711AB"/>
    <w:rsid w:val="00A7232E"/>
    <w:rsid w:val="00A72521"/>
    <w:rsid w:val="00A72C61"/>
    <w:rsid w:val="00A72D9D"/>
    <w:rsid w:val="00A730FC"/>
    <w:rsid w:val="00A731CB"/>
    <w:rsid w:val="00A731CF"/>
    <w:rsid w:val="00A73261"/>
    <w:rsid w:val="00A734F6"/>
    <w:rsid w:val="00A73804"/>
    <w:rsid w:val="00A73CF1"/>
    <w:rsid w:val="00A741D8"/>
    <w:rsid w:val="00A74493"/>
    <w:rsid w:val="00A7450E"/>
    <w:rsid w:val="00A7574E"/>
    <w:rsid w:val="00A759A9"/>
    <w:rsid w:val="00A759EE"/>
    <w:rsid w:val="00A75E15"/>
    <w:rsid w:val="00A75ED4"/>
    <w:rsid w:val="00A7621C"/>
    <w:rsid w:val="00A76301"/>
    <w:rsid w:val="00A764E9"/>
    <w:rsid w:val="00A765D9"/>
    <w:rsid w:val="00A77066"/>
    <w:rsid w:val="00A77085"/>
    <w:rsid w:val="00A800D2"/>
    <w:rsid w:val="00A801C4"/>
    <w:rsid w:val="00A802C7"/>
    <w:rsid w:val="00A8041A"/>
    <w:rsid w:val="00A804F7"/>
    <w:rsid w:val="00A806E5"/>
    <w:rsid w:val="00A81173"/>
    <w:rsid w:val="00A81324"/>
    <w:rsid w:val="00A8242E"/>
    <w:rsid w:val="00A83865"/>
    <w:rsid w:val="00A83989"/>
    <w:rsid w:val="00A83A59"/>
    <w:rsid w:val="00A83DF2"/>
    <w:rsid w:val="00A83FDD"/>
    <w:rsid w:val="00A84088"/>
    <w:rsid w:val="00A841A2"/>
    <w:rsid w:val="00A84473"/>
    <w:rsid w:val="00A845ED"/>
    <w:rsid w:val="00A84B04"/>
    <w:rsid w:val="00A85196"/>
    <w:rsid w:val="00A8592F"/>
    <w:rsid w:val="00A85967"/>
    <w:rsid w:val="00A864E7"/>
    <w:rsid w:val="00A866F0"/>
    <w:rsid w:val="00A86DF4"/>
    <w:rsid w:val="00A87035"/>
    <w:rsid w:val="00A871EC"/>
    <w:rsid w:val="00A87A14"/>
    <w:rsid w:val="00A90D73"/>
    <w:rsid w:val="00A90F0D"/>
    <w:rsid w:val="00A91ECE"/>
    <w:rsid w:val="00A91EDE"/>
    <w:rsid w:val="00A92137"/>
    <w:rsid w:val="00A92175"/>
    <w:rsid w:val="00A92561"/>
    <w:rsid w:val="00A92BEC"/>
    <w:rsid w:val="00A92CAE"/>
    <w:rsid w:val="00A92EDF"/>
    <w:rsid w:val="00A93198"/>
    <w:rsid w:val="00A93526"/>
    <w:rsid w:val="00A93AAB"/>
    <w:rsid w:val="00A93B3A"/>
    <w:rsid w:val="00A93EE6"/>
    <w:rsid w:val="00A9488E"/>
    <w:rsid w:val="00A94F25"/>
    <w:rsid w:val="00A95074"/>
    <w:rsid w:val="00A9521C"/>
    <w:rsid w:val="00A952FC"/>
    <w:rsid w:val="00A95419"/>
    <w:rsid w:val="00A954D9"/>
    <w:rsid w:val="00A95871"/>
    <w:rsid w:val="00A95B64"/>
    <w:rsid w:val="00A95E36"/>
    <w:rsid w:val="00A964BC"/>
    <w:rsid w:val="00A96622"/>
    <w:rsid w:val="00A96AF2"/>
    <w:rsid w:val="00A96EE5"/>
    <w:rsid w:val="00A96FA8"/>
    <w:rsid w:val="00A97161"/>
    <w:rsid w:val="00A97174"/>
    <w:rsid w:val="00AA05D1"/>
    <w:rsid w:val="00AA0619"/>
    <w:rsid w:val="00AA0ADD"/>
    <w:rsid w:val="00AA0E12"/>
    <w:rsid w:val="00AA1030"/>
    <w:rsid w:val="00AA108A"/>
    <w:rsid w:val="00AA1828"/>
    <w:rsid w:val="00AA1CAE"/>
    <w:rsid w:val="00AA1CF3"/>
    <w:rsid w:val="00AA1DAC"/>
    <w:rsid w:val="00AA21E8"/>
    <w:rsid w:val="00AA2433"/>
    <w:rsid w:val="00AA28E3"/>
    <w:rsid w:val="00AA2C51"/>
    <w:rsid w:val="00AA38D9"/>
    <w:rsid w:val="00AA3928"/>
    <w:rsid w:val="00AA3DE0"/>
    <w:rsid w:val="00AA4093"/>
    <w:rsid w:val="00AA42F6"/>
    <w:rsid w:val="00AA5067"/>
    <w:rsid w:val="00AA5456"/>
    <w:rsid w:val="00AA5665"/>
    <w:rsid w:val="00AA586E"/>
    <w:rsid w:val="00AA5A0D"/>
    <w:rsid w:val="00AA6192"/>
    <w:rsid w:val="00AA64F2"/>
    <w:rsid w:val="00AA6A43"/>
    <w:rsid w:val="00AA6A57"/>
    <w:rsid w:val="00AA6AE0"/>
    <w:rsid w:val="00AA7118"/>
    <w:rsid w:val="00AA77F5"/>
    <w:rsid w:val="00AA7D82"/>
    <w:rsid w:val="00AB01D6"/>
    <w:rsid w:val="00AB08E4"/>
    <w:rsid w:val="00AB0A7A"/>
    <w:rsid w:val="00AB10CD"/>
    <w:rsid w:val="00AB13AC"/>
    <w:rsid w:val="00AB15DF"/>
    <w:rsid w:val="00AB18CC"/>
    <w:rsid w:val="00AB1BCB"/>
    <w:rsid w:val="00AB1E0A"/>
    <w:rsid w:val="00AB1E3A"/>
    <w:rsid w:val="00AB1ECE"/>
    <w:rsid w:val="00AB242A"/>
    <w:rsid w:val="00AB256A"/>
    <w:rsid w:val="00AB286E"/>
    <w:rsid w:val="00AB2B5F"/>
    <w:rsid w:val="00AB2D7F"/>
    <w:rsid w:val="00AB33A6"/>
    <w:rsid w:val="00AB344C"/>
    <w:rsid w:val="00AB3AC9"/>
    <w:rsid w:val="00AB3EE9"/>
    <w:rsid w:val="00AB424C"/>
    <w:rsid w:val="00AB4473"/>
    <w:rsid w:val="00AB44F3"/>
    <w:rsid w:val="00AB4589"/>
    <w:rsid w:val="00AB4750"/>
    <w:rsid w:val="00AB4788"/>
    <w:rsid w:val="00AB4911"/>
    <w:rsid w:val="00AB494D"/>
    <w:rsid w:val="00AB4BA1"/>
    <w:rsid w:val="00AB4EC0"/>
    <w:rsid w:val="00AB5051"/>
    <w:rsid w:val="00AB5406"/>
    <w:rsid w:val="00AB6414"/>
    <w:rsid w:val="00AB669A"/>
    <w:rsid w:val="00AB6BA9"/>
    <w:rsid w:val="00AB73FD"/>
    <w:rsid w:val="00AB7EBF"/>
    <w:rsid w:val="00AC0291"/>
    <w:rsid w:val="00AC0384"/>
    <w:rsid w:val="00AC06AF"/>
    <w:rsid w:val="00AC0B93"/>
    <w:rsid w:val="00AC1043"/>
    <w:rsid w:val="00AC1423"/>
    <w:rsid w:val="00AC1C9C"/>
    <w:rsid w:val="00AC244B"/>
    <w:rsid w:val="00AC26FB"/>
    <w:rsid w:val="00AC2751"/>
    <w:rsid w:val="00AC2BAD"/>
    <w:rsid w:val="00AC301A"/>
    <w:rsid w:val="00AC32E0"/>
    <w:rsid w:val="00AC3351"/>
    <w:rsid w:val="00AC33DC"/>
    <w:rsid w:val="00AC355C"/>
    <w:rsid w:val="00AC369C"/>
    <w:rsid w:val="00AC3A30"/>
    <w:rsid w:val="00AC3CF9"/>
    <w:rsid w:val="00AC3D1D"/>
    <w:rsid w:val="00AC4351"/>
    <w:rsid w:val="00AC4B39"/>
    <w:rsid w:val="00AC542E"/>
    <w:rsid w:val="00AC54E4"/>
    <w:rsid w:val="00AC55F4"/>
    <w:rsid w:val="00AC5A45"/>
    <w:rsid w:val="00AC5C6D"/>
    <w:rsid w:val="00AC5C84"/>
    <w:rsid w:val="00AC5D52"/>
    <w:rsid w:val="00AC5ED8"/>
    <w:rsid w:val="00AC5FEA"/>
    <w:rsid w:val="00AC60EC"/>
    <w:rsid w:val="00AC6240"/>
    <w:rsid w:val="00AC657C"/>
    <w:rsid w:val="00AC68F6"/>
    <w:rsid w:val="00AC699B"/>
    <w:rsid w:val="00AC6B74"/>
    <w:rsid w:val="00AC6D97"/>
    <w:rsid w:val="00AC6F86"/>
    <w:rsid w:val="00AC7027"/>
    <w:rsid w:val="00AC76ED"/>
    <w:rsid w:val="00AC7B6F"/>
    <w:rsid w:val="00AC7DE0"/>
    <w:rsid w:val="00AD0659"/>
    <w:rsid w:val="00AD073B"/>
    <w:rsid w:val="00AD07BC"/>
    <w:rsid w:val="00AD0C4E"/>
    <w:rsid w:val="00AD0FB7"/>
    <w:rsid w:val="00AD1240"/>
    <w:rsid w:val="00AD13CB"/>
    <w:rsid w:val="00AD2D90"/>
    <w:rsid w:val="00AD2FA6"/>
    <w:rsid w:val="00AD30B6"/>
    <w:rsid w:val="00AD3488"/>
    <w:rsid w:val="00AD4273"/>
    <w:rsid w:val="00AD4805"/>
    <w:rsid w:val="00AD4A3A"/>
    <w:rsid w:val="00AD5056"/>
    <w:rsid w:val="00AD5754"/>
    <w:rsid w:val="00AD5993"/>
    <w:rsid w:val="00AD59C0"/>
    <w:rsid w:val="00AD5A8A"/>
    <w:rsid w:val="00AD611E"/>
    <w:rsid w:val="00AD68A1"/>
    <w:rsid w:val="00AD6DD7"/>
    <w:rsid w:val="00AD6FE9"/>
    <w:rsid w:val="00AD71E8"/>
    <w:rsid w:val="00AD7351"/>
    <w:rsid w:val="00AD7618"/>
    <w:rsid w:val="00AD7917"/>
    <w:rsid w:val="00AD7D79"/>
    <w:rsid w:val="00AD7DCD"/>
    <w:rsid w:val="00AD7F04"/>
    <w:rsid w:val="00AE00EB"/>
    <w:rsid w:val="00AE0510"/>
    <w:rsid w:val="00AE0577"/>
    <w:rsid w:val="00AE05A9"/>
    <w:rsid w:val="00AE0A12"/>
    <w:rsid w:val="00AE0A43"/>
    <w:rsid w:val="00AE0ACB"/>
    <w:rsid w:val="00AE0B3D"/>
    <w:rsid w:val="00AE0ED3"/>
    <w:rsid w:val="00AE11FB"/>
    <w:rsid w:val="00AE1236"/>
    <w:rsid w:val="00AE137B"/>
    <w:rsid w:val="00AE15D9"/>
    <w:rsid w:val="00AE1D6D"/>
    <w:rsid w:val="00AE1DD0"/>
    <w:rsid w:val="00AE20D3"/>
    <w:rsid w:val="00AE24A4"/>
    <w:rsid w:val="00AE2635"/>
    <w:rsid w:val="00AE26AF"/>
    <w:rsid w:val="00AE2887"/>
    <w:rsid w:val="00AE28AC"/>
    <w:rsid w:val="00AE28F0"/>
    <w:rsid w:val="00AE2AAC"/>
    <w:rsid w:val="00AE2C18"/>
    <w:rsid w:val="00AE30B6"/>
    <w:rsid w:val="00AE344F"/>
    <w:rsid w:val="00AE37BD"/>
    <w:rsid w:val="00AE3B6B"/>
    <w:rsid w:val="00AE3C4D"/>
    <w:rsid w:val="00AE3D90"/>
    <w:rsid w:val="00AE3F7D"/>
    <w:rsid w:val="00AE45F7"/>
    <w:rsid w:val="00AE4629"/>
    <w:rsid w:val="00AE47E9"/>
    <w:rsid w:val="00AE4D96"/>
    <w:rsid w:val="00AE4F2B"/>
    <w:rsid w:val="00AE50C5"/>
    <w:rsid w:val="00AE57B5"/>
    <w:rsid w:val="00AE57D3"/>
    <w:rsid w:val="00AE5B43"/>
    <w:rsid w:val="00AE5CD1"/>
    <w:rsid w:val="00AE612C"/>
    <w:rsid w:val="00AE62EC"/>
    <w:rsid w:val="00AE6819"/>
    <w:rsid w:val="00AE6AD4"/>
    <w:rsid w:val="00AE7076"/>
    <w:rsid w:val="00AE7115"/>
    <w:rsid w:val="00AE746E"/>
    <w:rsid w:val="00AE7B22"/>
    <w:rsid w:val="00AE7E55"/>
    <w:rsid w:val="00AE7F8B"/>
    <w:rsid w:val="00AF007A"/>
    <w:rsid w:val="00AF0B48"/>
    <w:rsid w:val="00AF1AA6"/>
    <w:rsid w:val="00AF1E72"/>
    <w:rsid w:val="00AF215B"/>
    <w:rsid w:val="00AF2270"/>
    <w:rsid w:val="00AF22B7"/>
    <w:rsid w:val="00AF2C51"/>
    <w:rsid w:val="00AF2ECC"/>
    <w:rsid w:val="00AF3469"/>
    <w:rsid w:val="00AF38D0"/>
    <w:rsid w:val="00AF3B29"/>
    <w:rsid w:val="00AF3F38"/>
    <w:rsid w:val="00AF4190"/>
    <w:rsid w:val="00AF4364"/>
    <w:rsid w:val="00AF48C3"/>
    <w:rsid w:val="00AF4918"/>
    <w:rsid w:val="00AF5401"/>
    <w:rsid w:val="00AF54A6"/>
    <w:rsid w:val="00AF5603"/>
    <w:rsid w:val="00AF56D3"/>
    <w:rsid w:val="00AF592B"/>
    <w:rsid w:val="00AF6329"/>
    <w:rsid w:val="00AF6595"/>
    <w:rsid w:val="00AF672F"/>
    <w:rsid w:val="00AF6D80"/>
    <w:rsid w:val="00AF6FB7"/>
    <w:rsid w:val="00AF7759"/>
    <w:rsid w:val="00AF791A"/>
    <w:rsid w:val="00B0050B"/>
    <w:rsid w:val="00B00ED6"/>
    <w:rsid w:val="00B0157E"/>
    <w:rsid w:val="00B0159B"/>
    <w:rsid w:val="00B0167E"/>
    <w:rsid w:val="00B016B3"/>
    <w:rsid w:val="00B01783"/>
    <w:rsid w:val="00B017A3"/>
    <w:rsid w:val="00B01A7A"/>
    <w:rsid w:val="00B01B5F"/>
    <w:rsid w:val="00B021C7"/>
    <w:rsid w:val="00B022A8"/>
    <w:rsid w:val="00B02717"/>
    <w:rsid w:val="00B02AB1"/>
    <w:rsid w:val="00B02D0E"/>
    <w:rsid w:val="00B02D1A"/>
    <w:rsid w:val="00B02DD0"/>
    <w:rsid w:val="00B031CC"/>
    <w:rsid w:val="00B03ADE"/>
    <w:rsid w:val="00B03B3C"/>
    <w:rsid w:val="00B040B5"/>
    <w:rsid w:val="00B04191"/>
    <w:rsid w:val="00B04192"/>
    <w:rsid w:val="00B041F5"/>
    <w:rsid w:val="00B04B1A"/>
    <w:rsid w:val="00B04C37"/>
    <w:rsid w:val="00B04C3D"/>
    <w:rsid w:val="00B05548"/>
    <w:rsid w:val="00B05C95"/>
    <w:rsid w:val="00B05F72"/>
    <w:rsid w:val="00B06290"/>
    <w:rsid w:val="00B06856"/>
    <w:rsid w:val="00B068BB"/>
    <w:rsid w:val="00B06F81"/>
    <w:rsid w:val="00B06FCA"/>
    <w:rsid w:val="00B07785"/>
    <w:rsid w:val="00B07CCC"/>
    <w:rsid w:val="00B07CE2"/>
    <w:rsid w:val="00B10524"/>
    <w:rsid w:val="00B10756"/>
    <w:rsid w:val="00B1087D"/>
    <w:rsid w:val="00B10A1A"/>
    <w:rsid w:val="00B10D41"/>
    <w:rsid w:val="00B10D51"/>
    <w:rsid w:val="00B11107"/>
    <w:rsid w:val="00B113B1"/>
    <w:rsid w:val="00B1140A"/>
    <w:rsid w:val="00B11488"/>
    <w:rsid w:val="00B1156E"/>
    <w:rsid w:val="00B11DD2"/>
    <w:rsid w:val="00B11FD4"/>
    <w:rsid w:val="00B1217D"/>
    <w:rsid w:val="00B12275"/>
    <w:rsid w:val="00B12E07"/>
    <w:rsid w:val="00B13369"/>
    <w:rsid w:val="00B13525"/>
    <w:rsid w:val="00B13863"/>
    <w:rsid w:val="00B13C72"/>
    <w:rsid w:val="00B147E0"/>
    <w:rsid w:val="00B1489E"/>
    <w:rsid w:val="00B14C5D"/>
    <w:rsid w:val="00B14D7D"/>
    <w:rsid w:val="00B14FD0"/>
    <w:rsid w:val="00B153E6"/>
    <w:rsid w:val="00B1556F"/>
    <w:rsid w:val="00B1582C"/>
    <w:rsid w:val="00B15B39"/>
    <w:rsid w:val="00B15B4D"/>
    <w:rsid w:val="00B15F7F"/>
    <w:rsid w:val="00B16A25"/>
    <w:rsid w:val="00B16D16"/>
    <w:rsid w:val="00B170CD"/>
    <w:rsid w:val="00B170FE"/>
    <w:rsid w:val="00B17D9F"/>
    <w:rsid w:val="00B17EA1"/>
    <w:rsid w:val="00B204EE"/>
    <w:rsid w:val="00B20720"/>
    <w:rsid w:val="00B21651"/>
    <w:rsid w:val="00B219A0"/>
    <w:rsid w:val="00B219BD"/>
    <w:rsid w:val="00B21A81"/>
    <w:rsid w:val="00B21B7C"/>
    <w:rsid w:val="00B222A8"/>
    <w:rsid w:val="00B22876"/>
    <w:rsid w:val="00B22A00"/>
    <w:rsid w:val="00B23003"/>
    <w:rsid w:val="00B2330C"/>
    <w:rsid w:val="00B2399C"/>
    <w:rsid w:val="00B23A0C"/>
    <w:rsid w:val="00B23B4F"/>
    <w:rsid w:val="00B23BF2"/>
    <w:rsid w:val="00B23C30"/>
    <w:rsid w:val="00B240B0"/>
    <w:rsid w:val="00B2461F"/>
    <w:rsid w:val="00B24BC6"/>
    <w:rsid w:val="00B24EDF"/>
    <w:rsid w:val="00B2508C"/>
    <w:rsid w:val="00B25295"/>
    <w:rsid w:val="00B25485"/>
    <w:rsid w:val="00B254AD"/>
    <w:rsid w:val="00B2551C"/>
    <w:rsid w:val="00B255DD"/>
    <w:rsid w:val="00B2631E"/>
    <w:rsid w:val="00B263DB"/>
    <w:rsid w:val="00B265EC"/>
    <w:rsid w:val="00B266F6"/>
    <w:rsid w:val="00B26D87"/>
    <w:rsid w:val="00B26E2E"/>
    <w:rsid w:val="00B26FDB"/>
    <w:rsid w:val="00B2707A"/>
    <w:rsid w:val="00B2718C"/>
    <w:rsid w:val="00B276B1"/>
    <w:rsid w:val="00B27F9F"/>
    <w:rsid w:val="00B30635"/>
    <w:rsid w:val="00B307B8"/>
    <w:rsid w:val="00B30967"/>
    <w:rsid w:val="00B30D81"/>
    <w:rsid w:val="00B30F75"/>
    <w:rsid w:val="00B314C5"/>
    <w:rsid w:val="00B31E6D"/>
    <w:rsid w:val="00B31F71"/>
    <w:rsid w:val="00B31FE7"/>
    <w:rsid w:val="00B32000"/>
    <w:rsid w:val="00B32107"/>
    <w:rsid w:val="00B32222"/>
    <w:rsid w:val="00B323C8"/>
    <w:rsid w:val="00B32771"/>
    <w:rsid w:val="00B3282F"/>
    <w:rsid w:val="00B32C14"/>
    <w:rsid w:val="00B32E00"/>
    <w:rsid w:val="00B32E3E"/>
    <w:rsid w:val="00B32ECB"/>
    <w:rsid w:val="00B332E9"/>
    <w:rsid w:val="00B33E1C"/>
    <w:rsid w:val="00B33F54"/>
    <w:rsid w:val="00B34523"/>
    <w:rsid w:val="00B347DA"/>
    <w:rsid w:val="00B35040"/>
    <w:rsid w:val="00B353EC"/>
    <w:rsid w:val="00B354FE"/>
    <w:rsid w:val="00B3641A"/>
    <w:rsid w:val="00B366B2"/>
    <w:rsid w:val="00B36984"/>
    <w:rsid w:val="00B36CDC"/>
    <w:rsid w:val="00B36CDE"/>
    <w:rsid w:val="00B372B0"/>
    <w:rsid w:val="00B37848"/>
    <w:rsid w:val="00B378C5"/>
    <w:rsid w:val="00B37C0F"/>
    <w:rsid w:val="00B37EBF"/>
    <w:rsid w:val="00B401F0"/>
    <w:rsid w:val="00B402C9"/>
    <w:rsid w:val="00B40421"/>
    <w:rsid w:val="00B4043E"/>
    <w:rsid w:val="00B40735"/>
    <w:rsid w:val="00B40768"/>
    <w:rsid w:val="00B407EC"/>
    <w:rsid w:val="00B40ADC"/>
    <w:rsid w:val="00B40B6E"/>
    <w:rsid w:val="00B4107F"/>
    <w:rsid w:val="00B41A01"/>
    <w:rsid w:val="00B41A3D"/>
    <w:rsid w:val="00B41E42"/>
    <w:rsid w:val="00B42507"/>
    <w:rsid w:val="00B42AD3"/>
    <w:rsid w:val="00B42C81"/>
    <w:rsid w:val="00B42CA2"/>
    <w:rsid w:val="00B43128"/>
    <w:rsid w:val="00B43A2C"/>
    <w:rsid w:val="00B43BA5"/>
    <w:rsid w:val="00B43C24"/>
    <w:rsid w:val="00B4405C"/>
    <w:rsid w:val="00B44191"/>
    <w:rsid w:val="00B44242"/>
    <w:rsid w:val="00B44A72"/>
    <w:rsid w:val="00B44AA2"/>
    <w:rsid w:val="00B452E4"/>
    <w:rsid w:val="00B4565C"/>
    <w:rsid w:val="00B45A28"/>
    <w:rsid w:val="00B45B77"/>
    <w:rsid w:val="00B45C39"/>
    <w:rsid w:val="00B45DFA"/>
    <w:rsid w:val="00B45F12"/>
    <w:rsid w:val="00B461BB"/>
    <w:rsid w:val="00B462AB"/>
    <w:rsid w:val="00B468FE"/>
    <w:rsid w:val="00B46C22"/>
    <w:rsid w:val="00B46EB9"/>
    <w:rsid w:val="00B46EDF"/>
    <w:rsid w:val="00B46F52"/>
    <w:rsid w:val="00B4717F"/>
    <w:rsid w:val="00B47190"/>
    <w:rsid w:val="00B472AE"/>
    <w:rsid w:val="00B474E1"/>
    <w:rsid w:val="00B47631"/>
    <w:rsid w:val="00B47817"/>
    <w:rsid w:val="00B478D3"/>
    <w:rsid w:val="00B47A2B"/>
    <w:rsid w:val="00B47C43"/>
    <w:rsid w:val="00B47E9D"/>
    <w:rsid w:val="00B50726"/>
    <w:rsid w:val="00B50731"/>
    <w:rsid w:val="00B507A1"/>
    <w:rsid w:val="00B50B2D"/>
    <w:rsid w:val="00B50F00"/>
    <w:rsid w:val="00B50FEF"/>
    <w:rsid w:val="00B514CD"/>
    <w:rsid w:val="00B5165E"/>
    <w:rsid w:val="00B51798"/>
    <w:rsid w:val="00B51CB2"/>
    <w:rsid w:val="00B51EF6"/>
    <w:rsid w:val="00B521C3"/>
    <w:rsid w:val="00B522CF"/>
    <w:rsid w:val="00B52575"/>
    <w:rsid w:val="00B52BB6"/>
    <w:rsid w:val="00B52C91"/>
    <w:rsid w:val="00B534FE"/>
    <w:rsid w:val="00B53738"/>
    <w:rsid w:val="00B53906"/>
    <w:rsid w:val="00B53B40"/>
    <w:rsid w:val="00B53EF6"/>
    <w:rsid w:val="00B5522A"/>
    <w:rsid w:val="00B5523F"/>
    <w:rsid w:val="00B55646"/>
    <w:rsid w:val="00B556D2"/>
    <w:rsid w:val="00B55867"/>
    <w:rsid w:val="00B5598A"/>
    <w:rsid w:val="00B55C2E"/>
    <w:rsid w:val="00B56422"/>
    <w:rsid w:val="00B564B2"/>
    <w:rsid w:val="00B56596"/>
    <w:rsid w:val="00B566D1"/>
    <w:rsid w:val="00B56C91"/>
    <w:rsid w:val="00B56E84"/>
    <w:rsid w:val="00B5705E"/>
    <w:rsid w:val="00B57154"/>
    <w:rsid w:val="00B57570"/>
    <w:rsid w:val="00B57697"/>
    <w:rsid w:val="00B576FE"/>
    <w:rsid w:val="00B57B1F"/>
    <w:rsid w:val="00B57BED"/>
    <w:rsid w:val="00B57EB1"/>
    <w:rsid w:val="00B61509"/>
    <w:rsid w:val="00B6166B"/>
    <w:rsid w:val="00B617B1"/>
    <w:rsid w:val="00B61CBB"/>
    <w:rsid w:val="00B61CEF"/>
    <w:rsid w:val="00B6246D"/>
    <w:rsid w:val="00B62A7F"/>
    <w:rsid w:val="00B62EDA"/>
    <w:rsid w:val="00B62FFD"/>
    <w:rsid w:val="00B63068"/>
    <w:rsid w:val="00B632B8"/>
    <w:rsid w:val="00B63B3F"/>
    <w:rsid w:val="00B64024"/>
    <w:rsid w:val="00B64807"/>
    <w:rsid w:val="00B649BB"/>
    <w:rsid w:val="00B64A92"/>
    <w:rsid w:val="00B64D06"/>
    <w:rsid w:val="00B65B4F"/>
    <w:rsid w:val="00B65EAF"/>
    <w:rsid w:val="00B660F8"/>
    <w:rsid w:val="00B66392"/>
    <w:rsid w:val="00B6645C"/>
    <w:rsid w:val="00B667C2"/>
    <w:rsid w:val="00B66C3B"/>
    <w:rsid w:val="00B66EDC"/>
    <w:rsid w:val="00B670D2"/>
    <w:rsid w:val="00B67A29"/>
    <w:rsid w:val="00B67C3E"/>
    <w:rsid w:val="00B702A9"/>
    <w:rsid w:val="00B705D2"/>
    <w:rsid w:val="00B706B9"/>
    <w:rsid w:val="00B70AB9"/>
    <w:rsid w:val="00B70AF1"/>
    <w:rsid w:val="00B70B55"/>
    <w:rsid w:val="00B71059"/>
    <w:rsid w:val="00B7127A"/>
    <w:rsid w:val="00B718CA"/>
    <w:rsid w:val="00B71A8F"/>
    <w:rsid w:val="00B71B8E"/>
    <w:rsid w:val="00B7251F"/>
    <w:rsid w:val="00B729BD"/>
    <w:rsid w:val="00B72F7F"/>
    <w:rsid w:val="00B72FBD"/>
    <w:rsid w:val="00B72FBF"/>
    <w:rsid w:val="00B73222"/>
    <w:rsid w:val="00B73318"/>
    <w:rsid w:val="00B736D7"/>
    <w:rsid w:val="00B73C42"/>
    <w:rsid w:val="00B73CCD"/>
    <w:rsid w:val="00B73D85"/>
    <w:rsid w:val="00B74569"/>
    <w:rsid w:val="00B7477C"/>
    <w:rsid w:val="00B749CB"/>
    <w:rsid w:val="00B74D8E"/>
    <w:rsid w:val="00B74F1F"/>
    <w:rsid w:val="00B74FD1"/>
    <w:rsid w:val="00B74FDB"/>
    <w:rsid w:val="00B75056"/>
    <w:rsid w:val="00B75116"/>
    <w:rsid w:val="00B7516C"/>
    <w:rsid w:val="00B75577"/>
    <w:rsid w:val="00B755EC"/>
    <w:rsid w:val="00B758F5"/>
    <w:rsid w:val="00B75A6C"/>
    <w:rsid w:val="00B75CC3"/>
    <w:rsid w:val="00B761B3"/>
    <w:rsid w:val="00B76350"/>
    <w:rsid w:val="00B76556"/>
    <w:rsid w:val="00B76A9C"/>
    <w:rsid w:val="00B7799E"/>
    <w:rsid w:val="00B77A66"/>
    <w:rsid w:val="00B77AFC"/>
    <w:rsid w:val="00B77D69"/>
    <w:rsid w:val="00B803C8"/>
    <w:rsid w:val="00B80435"/>
    <w:rsid w:val="00B80CA2"/>
    <w:rsid w:val="00B80CA4"/>
    <w:rsid w:val="00B80F1F"/>
    <w:rsid w:val="00B80F62"/>
    <w:rsid w:val="00B810A6"/>
    <w:rsid w:val="00B817C5"/>
    <w:rsid w:val="00B8230C"/>
    <w:rsid w:val="00B8238B"/>
    <w:rsid w:val="00B82E47"/>
    <w:rsid w:val="00B82E9A"/>
    <w:rsid w:val="00B83108"/>
    <w:rsid w:val="00B83248"/>
    <w:rsid w:val="00B83A8B"/>
    <w:rsid w:val="00B83A9A"/>
    <w:rsid w:val="00B83B3B"/>
    <w:rsid w:val="00B83E85"/>
    <w:rsid w:val="00B847CE"/>
    <w:rsid w:val="00B84B85"/>
    <w:rsid w:val="00B84C6B"/>
    <w:rsid w:val="00B84CB9"/>
    <w:rsid w:val="00B84ECC"/>
    <w:rsid w:val="00B85165"/>
    <w:rsid w:val="00B852F5"/>
    <w:rsid w:val="00B85B50"/>
    <w:rsid w:val="00B86520"/>
    <w:rsid w:val="00B86AF2"/>
    <w:rsid w:val="00B86DC9"/>
    <w:rsid w:val="00B8715F"/>
    <w:rsid w:val="00B87719"/>
    <w:rsid w:val="00B87A2B"/>
    <w:rsid w:val="00B87BC7"/>
    <w:rsid w:val="00B87C78"/>
    <w:rsid w:val="00B87E14"/>
    <w:rsid w:val="00B87F70"/>
    <w:rsid w:val="00B903DE"/>
    <w:rsid w:val="00B904F2"/>
    <w:rsid w:val="00B90519"/>
    <w:rsid w:val="00B90FB0"/>
    <w:rsid w:val="00B91A7E"/>
    <w:rsid w:val="00B91D20"/>
    <w:rsid w:val="00B92138"/>
    <w:rsid w:val="00B92261"/>
    <w:rsid w:val="00B922A4"/>
    <w:rsid w:val="00B92C99"/>
    <w:rsid w:val="00B92DC4"/>
    <w:rsid w:val="00B932BF"/>
    <w:rsid w:val="00B93E41"/>
    <w:rsid w:val="00B94094"/>
    <w:rsid w:val="00B94526"/>
    <w:rsid w:val="00B94653"/>
    <w:rsid w:val="00B94998"/>
    <w:rsid w:val="00B94C90"/>
    <w:rsid w:val="00B94F1F"/>
    <w:rsid w:val="00B95959"/>
    <w:rsid w:val="00B95A66"/>
    <w:rsid w:val="00B95FFB"/>
    <w:rsid w:val="00B96946"/>
    <w:rsid w:val="00B96A9D"/>
    <w:rsid w:val="00B96C7B"/>
    <w:rsid w:val="00B97121"/>
    <w:rsid w:val="00B974C0"/>
    <w:rsid w:val="00B97E6D"/>
    <w:rsid w:val="00BA0B80"/>
    <w:rsid w:val="00BA0E24"/>
    <w:rsid w:val="00BA1136"/>
    <w:rsid w:val="00BA1320"/>
    <w:rsid w:val="00BA145A"/>
    <w:rsid w:val="00BA257D"/>
    <w:rsid w:val="00BA2595"/>
    <w:rsid w:val="00BA261C"/>
    <w:rsid w:val="00BA2919"/>
    <w:rsid w:val="00BA2B60"/>
    <w:rsid w:val="00BA2B9D"/>
    <w:rsid w:val="00BA2D0B"/>
    <w:rsid w:val="00BA3245"/>
    <w:rsid w:val="00BA382D"/>
    <w:rsid w:val="00BA3C44"/>
    <w:rsid w:val="00BA4307"/>
    <w:rsid w:val="00BA4455"/>
    <w:rsid w:val="00BA48A6"/>
    <w:rsid w:val="00BA48C0"/>
    <w:rsid w:val="00BA4A86"/>
    <w:rsid w:val="00BA4ACC"/>
    <w:rsid w:val="00BA65EA"/>
    <w:rsid w:val="00BA6831"/>
    <w:rsid w:val="00BA710D"/>
    <w:rsid w:val="00BA728B"/>
    <w:rsid w:val="00BA759C"/>
    <w:rsid w:val="00BA7C25"/>
    <w:rsid w:val="00BB0051"/>
    <w:rsid w:val="00BB03C6"/>
    <w:rsid w:val="00BB047A"/>
    <w:rsid w:val="00BB0C5E"/>
    <w:rsid w:val="00BB0CAA"/>
    <w:rsid w:val="00BB0EBE"/>
    <w:rsid w:val="00BB1660"/>
    <w:rsid w:val="00BB176A"/>
    <w:rsid w:val="00BB1909"/>
    <w:rsid w:val="00BB2135"/>
    <w:rsid w:val="00BB247D"/>
    <w:rsid w:val="00BB2530"/>
    <w:rsid w:val="00BB2A48"/>
    <w:rsid w:val="00BB3226"/>
    <w:rsid w:val="00BB3480"/>
    <w:rsid w:val="00BB36DD"/>
    <w:rsid w:val="00BB390C"/>
    <w:rsid w:val="00BB3AE3"/>
    <w:rsid w:val="00BB414A"/>
    <w:rsid w:val="00BB42B7"/>
    <w:rsid w:val="00BB4386"/>
    <w:rsid w:val="00BB4A07"/>
    <w:rsid w:val="00BB4A87"/>
    <w:rsid w:val="00BB4C5E"/>
    <w:rsid w:val="00BB54E8"/>
    <w:rsid w:val="00BB570E"/>
    <w:rsid w:val="00BB583E"/>
    <w:rsid w:val="00BB5A41"/>
    <w:rsid w:val="00BB5BC4"/>
    <w:rsid w:val="00BB6065"/>
    <w:rsid w:val="00BB6180"/>
    <w:rsid w:val="00BB6189"/>
    <w:rsid w:val="00BB6356"/>
    <w:rsid w:val="00BB6426"/>
    <w:rsid w:val="00BB6486"/>
    <w:rsid w:val="00BB6670"/>
    <w:rsid w:val="00BB6DA2"/>
    <w:rsid w:val="00BB76E2"/>
    <w:rsid w:val="00BB7E24"/>
    <w:rsid w:val="00BC01F0"/>
    <w:rsid w:val="00BC02BE"/>
    <w:rsid w:val="00BC0DC1"/>
    <w:rsid w:val="00BC1B3A"/>
    <w:rsid w:val="00BC1E71"/>
    <w:rsid w:val="00BC1FD6"/>
    <w:rsid w:val="00BC20A7"/>
    <w:rsid w:val="00BC21C1"/>
    <w:rsid w:val="00BC2376"/>
    <w:rsid w:val="00BC2BA4"/>
    <w:rsid w:val="00BC375E"/>
    <w:rsid w:val="00BC37B2"/>
    <w:rsid w:val="00BC428A"/>
    <w:rsid w:val="00BC4378"/>
    <w:rsid w:val="00BC4771"/>
    <w:rsid w:val="00BC4832"/>
    <w:rsid w:val="00BC52B7"/>
    <w:rsid w:val="00BC53AC"/>
    <w:rsid w:val="00BC54DF"/>
    <w:rsid w:val="00BC5620"/>
    <w:rsid w:val="00BC5773"/>
    <w:rsid w:val="00BC5871"/>
    <w:rsid w:val="00BC6332"/>
    <w:rsid w:val="00BC64E4"/>
    <w:rsid w:val="00BC667D"/>
    <w:rsid w:val="00BC6AF4"/>
    <w:rsid w:val="00BC6BFB"/>
    <w:rsid w:val="00BC7D1E"/>
    <w:rsid w:val="00BD01BD"/>
    <w:rsid w:val="00BD0391"/>
    <w:rsid w:val="00BD043F"/>
    <w:rsid w:val="00BD0733"/>
    <w:rsid w:val="00BD0850"/>
    <w:rsid w:val="00BD0894"/>
    <w:rsid w:val="00BD0A18"/>
    <w:rsid w:val="00BD0BCC"/>
    <w:rsid w:val="00BD1538"/>
    <w:rsid w:val="00BD197A"/>
    <w:rsid w:val="00BD1F8E"/>
    <w:rsid w:val="00BD2260"/>
    <w:rsid w:val="00BD22BC"/>
    <w:rsid w:val="00BD2347"/>
    <w:rsid w:val="00BD2CF0"/>
    <w:rsid w:val="00BD2DB4"/>
    <w:rsid w:val="00BD3AF8"/>
    <w:rsid w:val="00BD414C"/>
    <w:rsid w:val="00BD4368"/>
    <w:rsid w:val="00BD4F0E"/>
    <w:rsid w:val="00BD5799"/>
    <w:rsid w:val="00BD5CCE"/>
    <w:rsid w:val="00BD6214"/>
    <w:rsid w:val="00BD6520"/>
    <w:rsid w:val="00BD67A7"/>
    <w:rsid w:val="00BD709D"/>
    <w:rsid w:val="00BD791C"/>
    <w:rsid w:val="00BD799B"/>
    <w:rsid w:val="00BD79EC"/>
    <w:rsid w:val="00BD7DA3"/>
    <w:rsid w:val="00BD7EFD"/>
    <w:rsid w:val="00BE0299"/>
    <w:rsid w:val="00BE056B"/>
    <w:rsid w:val="00BE1050"/>
    <w:rsid w:val="00BE159C"/>
    <w:rsid w:val="00BE24C8"/>
    <w:rsid w:val="00BE2BA4"/>
    <w:rsid w:val="00BE2C15"/>
    <w:rsid w:val="00BE30C2"/>
    <w:rsid w:val="00BE3415"/>
    <w:rsid w:val="00BE3B57"/>
    <w:rsid w:val="00BE406A"/>
    <w:rsid w:val="00BE447F"/>
    <w:rsid w:val="00BE4D8B"/>
    <w:rsid w:val="00BE5045"/>
    <w:rsid w:val="00BE5BD5"/>
    <w:rsid w:val="00BE5D44"/>
    <w:rsid w:val="00BE5E76"/>
    <w:rsid w:val="00BE5E96"/>
    <w:rsid w:val="00BE6551"/>
    <w:rsid w:val="00BE6628"/>
    <w:rsid w:val="00BE6693"/>
    <w:rsid w:val="00BE68D7"/>
    <w:rsid w:val="00BE704D"/>
    <w:rsid w:val="00BE79A1"/>
    <w:rsid w:val="00BE7CD7"/>
    <w:rsid w:val="00BF0154"/>
    <w:rsid w:val="00BF0A9C"/>
    <w:rsid w:val="00BF0C83"/>
    <w:rsid w:val="00BF1454"/>
    <w:rsid w:val="00BF1B4A"/>
    <w:rsid w:val="00BF1C8E"/>
    <w:rsid w:val="00BF1E03"/>
    <w:rsid w:val="00BF2325"/>
    <w:rsid w:val="00BF26AE"/>
    <w:rsid w:val="00BF2806"/>
    <w:rsid w:val="00BF2C3F"/>
    <w:rsid w:val="00BF3049"/>
    <w:rsid w:val="00BF388D"/>
    <w:rsid w:val="00BF3D57"/>
    <w:rsid w:val="00BF3D73"/>
    <w:rsid w:val="00BF440F"/>
    <w:rsid w:val="00BF49B9"/>
    <w:rsid w:val="00BF4B04"/>
    <w:rsid w:val="00BF4E4F"/>
    <w:rsid w:val="00BF4F2E"/>
    <w:rsid w:val="00BF5047"/>
    <w:rsid w:val="00BF5110"/>
    <w:rsid w:val="00BF621B"/>
    <w:rsid w:val="00BF6339"/>
    <w:rsid w:val="00BF6422"/>
    <w:rsid w:val="00BF64A7"/>
    <w:rsid w:val="00BF6C56"/>
    <w:rsid w:val="00BF6D0E"/>
    <w:rsid w:val="00BF7095"/>
    <w:rsid w:val="00BF7C43"/>
    <w:rsid w:val="00BF7E2E"/>
    <w:rsid w:val="00C00145"/>
    <w:rsid w:val="00C003FD"/>
    <w:rsid w:val="00C008A0"/>
    <w:rsid w:val="00C00B09"/>
    <w:rsid w:val="00C0109C"/>
    <w:rsid w:val="00C01402"/>
    <w:rsid w:val="00C014D0"/>
    <w:rsid w:val="00C0158F"/>
    <w:rsid w:val="00C01918"/>
    <w:rsid w:val="00C01A2A"/>
    <w:rsid w:val="00C022BB"/>
    <w:rsid w:val="00C02482"/>
    <w:rsid w:val="00C0272B"/>
    <w:rsid w:val="00C02730"/>
    <w:rsid w:val="00C027A7"/>
    <w:rsid w:val="00C0297E"/>
    <w:rsid w:val="00C02E24"/>
    <w:rsid w:val="00C03743"/>
    <w:rsid w:val="00C03D01"/>
    <w:rsid w:val="00C04897"/>
    <w:rsid w:val="00C04D6C"/>
    <w:rsid w:val="00C04F31"/>
    <w:rsid w:val="00C04FF7"/>
    <w:rsid w:val="00C0531E"/>
    <w:rsid w:val="00C05680"/>
    <w:rsid w:val="00C05BEF"/>
    <w:rsid w:val="00C05E1C"/>
    <w:rsid w:val="00C0648B"/>
    <w:rsid w:val="00C0696A"/>
    <w:rsid w:val="00C06E90"/>
    <w:rsid w:val="00C0707E"/>
    <w:rsid w:val="00C07D03"/>
    <w:rsid w:val="00C104EC"/>
    <w:rsid w:val="00C1068B"/>
    <w:rsid w:val="00C109C7"/>
    <w:rsid w:val="00C10C01"/>
    <w:rsid w:val="00C10D74"/>
    <w:rsid w:val="00C113B5"/>
    <w:rsid w:val="00C1197D"/>
    <w:rsid w:val="00C11A38"/>
    <w:rsid w:val="00C11B50"/>
    <w:rsid w:val="00C120BA"/>
    <w:rsid w:val="00C12218"/>
    <w:rsid w:val="00C122C2"/>
    <w:rsid w:val="00C12D2D"/>
    <w:rsid w:val="00C12D6F"/>
    <w:rsid w:val="00C13626"/>
    <w:rsid w:val="00C13738"/>
    <w:rsid w:val="00C1382A"/>
    <w:rsid w:val="00C13CFF"/>
    <w:rsid w:val="00C14241"/>
    <w:rsid w:val="00C1453E"/>
    <w:rsid w:val="00C14A21"/>
    <w:rsid w:val="00C14B5E"/>
    <w:rsid w:val="00C14EF1"/>
    <w:rsid w:val="00C14F96"/>
    <w:rsid w:val="00C15536"/>
    <w:rsid w:val="00C155EF"/>
    <w:rsid w:val="00C1597B"/>
    <w:rsid w:val="00C15C8C"/>
    <w:rsid w:val="00C160ED"/>
    <w:rsid w:val="00C16149"/>
    <w:rsid w:val="00C1631D"/>
    <w:rsid w:val="00C16489"/>
    <w:rsid w:val="00C16525"/>
    <w:rsid w:val="00C16C4D"/>
    <w:rsid w:val="00C172BE"/>
    <w:rsid w:val="00C1747A"/>
    <w:rsid w:val="00C175FB"/>
    <w:rsid w:val="00C176FD"/>
    <w:rsid w:val="00C17A0B"/>
    <w:rsid w:val="00C17CB6"/>
    <w:rsid w:val="00C17D42"/>
    <w:rsid w:val="00C17F11"/>
    <w:rsid w:val="00C20570"/>
    <w:rsid w:val="00C20812"/>
    <w:rsid w:val="00C20934"/>
    <w:rsid w:val="00C20974"/>
    <w:rsid w:val="00C2097A"/>
    <w:rsid w:val="00C20CA2"/>
    <w:rsid w:val="00C20E84"/>
    <w:rsid w:val="00C20F75"/>
    <w:rsid w:val="00C2159A"/>
    <w:rsid w:val="00C2179B"/>
    <w:rsid w:val="00C21B6C"/>
    <w:rsid w:val="00C21C38"/>
    <w:rsid w:val="00C2243D"/>
    <w:rsid w:val="00C23285"/>
    <w:rsid w:val="00C236DA"/>
    <w:rsid w:val="00C237F1"/>
    <w:rsid w:val="00C23D89"/>
    <w:rsid w:val="00C24040"/>
    <w:rsid w:val="00C2404B"/>
    <w:rsid w:val="00C24332"/>
    <w:rsid w:val="00C24553"/>
    <w:rsid w:val="00C246EA"/>
    <w:rsid w:val="00C24CC0"/>
    <w:rsid w:val="00C250C9"/>
    <w:rsid w:val="00C251F5"/>
    <w:rsid w:val="00C2541B"/>
    <w:rsid w:val="00C25E74"/>
    <w:rsid w:val="00C26134"/>
    <w:rsid w:val="00C267FE"/>
    <w:rsid w:val="00C26C45"/>
    <w:rsid w:val="00C26D3A"/>
    <w:rsid w:val="00C26F2E"/>
    <w:rsid w:val="00C2754F"/>
    <w:rsid w:val="00C276A4"/>
    <w:rsid w:val="00C27C7E"/>
    <w:rsid w:val="00C30754"/>
    <w:rsid w:val="00C308F6"/>
    <w:rsid w:val="00C311FE"/>
    <w:rsid w:val="00C31B2F"/>
    <w:rsid w:val="00C325F7"/>
    <w:rsid w:val="00C327B0"/>
    <w:rsid w:val="00C32958"/>
    <w:rsid w:val="00C32DF3"/>
    <w:rsid w:val="00C32EFC"/>
    <w:rsid w:val="00C33106"/>
    <w:rsid w:val="00C332F2"/>
    <w:rsid w:val="00C336D9"/>
    <w:rsid w:val="00C336E4"/>
    <w:rsid w:val="00C338F0"/>
    <w:rsid w:val="00C340E5"/>
    <w:rsid w:val="00C343D4"/>
    <w:rsid w:val="00C3466C"/>
    <w:rsid w:val="00C349BD"/>
    <w:rsid w:val="00C34E50"/>
    <w:rsid w:val="00C35045"/>
    <w:rsid w:val="00C35318"/>
    <w:rsid w:val="00C35641"/>
    <w:rsid w:val="00C35D13"/>
    <w:rsid w:val="00C35D46"/>
    <w:rsid w:val="00C35D8B"/>
    <w:rsid w:val="00C35FFE"/>
    <w:rsid w:val="00C361F0"/>
    <w:rsid w:val="00C36598"/>
    <w:rsid w:val="00C3661D"/>
    <w:rsid w:val="00C36A7C"/>
    <w:rsid w:val="00C36AC1"/>
    <w:rsid w:val="00C36E2B"/>
    <w:rsid w:val="00C3736B"/>
    <w:rsid w:val="00C3777D"/>
    <w:rsid w:val="00C37788"/>
    <w:rsid w:val="00C378BB"/>
    <w:rsid w:val="00C37B2F"/>
    <w:rsid w:val="00C37C56"/>
    <w:rsid w:val="00C40A37"/>
    <w:rsid w:val="00C40D5D"/>
    <w:rsid w:val="00C410E3"/>
    <w:rsid w:val="00C41197"/>
    <w:rsid w:val="00C41451"/>
    <w:rsid w:val="00C415DB"/>
    <w:rsid w:val="00C41ACF"/>
    <w:rsid w:val="00C41DC2"/>
    <w:rsid w:val="00C420DA"/>
    <w:rsid w:val="00C4227F"/>
    <w:rsid w:val="00C427F0"/>
    <w:rsid w:val="00C42BD1"/>
    <w:rsid w:val="00C42E16"/>
    <w:rsid w:val="00C430E3"/>
    <w:rsid w:val="00C431DE"/>
    <w:rsid w:val="00C43EA6"/>
    <w:rsid w:val="00C43ED4"/>
    <w:rsid w:val="00C440C9"/>
    <w:rsid w:val="00C44126"/>
    <w:rsid w:val="00C442C2"/>
    <w:rsid w:val="00C445C4"/>
    <w:rsid w:val="00C44BB3"/>
    <w:rsid w:val="00C44D45"/>
    <w:rsid w:val="00C45511"/>
    <w:rsid w:val="00C45C95"/>
    <w:rsid w:val="00C46185"/>
    <w:rsid w:val="00C464BB"/>
    <w:rsid w:val="00C464EC"/>
    <w:rsid w:val="00C46AE6"/>
    <w:rsid w:val="00C46CBA"/>
    <w:rsid w:val="00C46CED"/>
    <w:rsid w:val="00C47045"/>
    <w:rsid w:val="00C4714D"/>
    <w:rsid w:val="00C472DC"/>
    <w:rsid w:val="00C47596"/>
    <w:rsid w:val="00C50191"/>
    <w:rsid w:val="00C50223"/>
    <w:rsid w:val="00C5085E"/>
    <w:rsid w:val="00C51137"/>
    <w:rsid w:val="00C51548"/>
    <w:rsid w:val="00C51F1E"/>
    <w:rsid w:val="00C52D6F"/>
    <w:rsid w:val="00C52FA5"/>
    <w:rsid w:val="00C533A2"/>
    <w:rsid w:val="00C5354B"/>
    <w:rsid w:val="00C53F42"/>
    <w:rsid w:val="00C54EAE"/>
    <w:rsid w:val="00C55373"/>
    <w:rsid w:val="00C5545B"/>
    <w:rsid w:val="00C55488"/>
    <w:rsid w:val="00C5596E"/>
    <w:rsid w:val="00C56256"/>
    <w:rsid w:val="00C56A98"/>
    <w:rsid w:val="00C56ABB"/>
    <w:rsid w:val="00C56D32"/>
    <w:rsid w:val="00C56DE2"/>
    <w:rsid w:val="00C5706F"/>
    <w:rsid w:val="00C57B64"/>
    <w:rsid w:val="00C57F88"/>
    <w:rsid w:val="00C60107"/>
    <w:rsid w:val="00C61809"/>
    <w:rsid w:val="00C6273D"/>
    <w:rsid w:val="00C6274A"/>
    <w:rsid w:val="00C62AB1"/>
    <w:rsid w:val="00C62BBE"/>
    <w:rsid w:val="00C630F8"/>
    <w:rsid w:val="00C63199"/>
    <w:rsid w:val="00C631C6"/>
    <w:rsid w:val="00C632C5"/>
    <w:rsid w:val="00C63534"/>
    <w:rsid w:val="00C63C46"/>
    <w:rsid w:val="00C63CAB"/>
    <w:rsid w:val="00C644B5"/>
    <w:rsid w:val="00C644C4"/>
    <w:rsid w:val="00C644D4"/>
    <w:rsid w:val="00C64519"/>
    <w:rsid w:val="00C645AB"/>
    <w:rsid w:val="00C649C5"/>
    <w:rsid w:val="00C64A1B"/>
    <w:rsid w:val="00C651AA"/>
    <w:rsid w:val="00C651AB"/>
    <w:rsid w:val="00C654CC"/>
    <w:rsid w:val="00C65B93"/>
    <w:rsid w:val="00C65EA3"/>
    <w:rsid w:val="00C65F23"/>
    <w:rsid w:val="00C66D9A"/>
    <w:rsid w:val="00C66F39"/>
    <w:rsid w:val="00C6749A"/>
    <w:rsid w:val="00C700E1"/>
    <w:rsid w:val="00C7026F"/>
    <w:rsid w:val="00C707AD"/>
    <w:rsid w:val="00C709D0"/>
    <w:rsid w:val="00C70E4C"/>
    <w:rsid w:val="00C710E7"/>
    <w:rsid w:val="00C71467"/>
    <w:rsid w:val="00C7173E"/>
    <w:rsid w:val="00C71A10"/>
    <w:rsid w:val="00C71FFB"/>
    <w:rsid w:val="00C723C4"/>
    <w:rsid w:val="00C73143"/>
    <w:rsid w:val="00C7331B"/>
    <w:rsid w:val="00C7350C"/>
    <w:rsid w:val="00C73897"/>
    <w:rsid w:val="00C73938"/>
    <w:rsid w:val="00C73F8D"/>
    <w:rsid w:val="00C741B5"/>
    <w:rsid w:val="00C74245"/>
    <w:rsid w:val="00C746DB"/>
    <w:rsid w:val="00C74918"/>
    <w:rsid w:val="00C74D12"/>
    <w:rsid w:val="00C750D0"/>
    <w:rsid w:val="00C758CB"/>
    <w:rsid w:val="00C758E7"/>
    <w:rsid w:val="00C75D26"/>
    <w:rsid w:val="00C75D29"/>
    <w:rsid w:val="00C75D33"/>
    <w:rsid w:val="00C761D5"/>
    <w:rsid w:val="00C763A4"/>
    <w:rsid w:val="00C763BE"/>
    <w:rsid w:val="00C76542"/>
    <w:rsid w:val="00C765F0"/>
    <w:rsid w:val="00C7688C"/>
    <w:rsid w:val="00C76AD2"/>
    <w:rsid w:val="00C77222"/>
    <w:rsid w:val="00C77676"/>
    <w:rsid w:val="00C7769C"/>
    <w:rsid w:val="00C7774D"/>
    <w:rsid w:val="00C77E31"/>
    <w:rsid w:val="00C77F1C"/>
    <w:rsid w:val="00C77FFA"/>
    <w:rsid w:val="00C8006D"/>
    <w:rsid w:val="00C800D0"/>
    <w:rsid w:val="00C80147"/>
    <w:rsid w:val="00C8028D"/>
    <w:rsid w:val="00C803A9"/>
    <w:rsid w:val="00C8060B"/>
    <w:rsid w:val="00C808C0"/>
    <w:rsid w:val="00C80AB9"/>
    <w:rsid w:val="00C81944"/>
    <w:rsid w:val="00C81DE0"/>
    <w:rsid w:val="00C8231F"/>
    <w:rsid w:val="00C82B2A"/>
    <w:rsid w:val="00C82DB4"/>
    <w:rsid w:val="00C82F02"/>
    <w:rsid w:val="00C82F2E"/>
    <w:rsid w:val="00C830DE"/>
    <w:rsid w:val="00C834FA"/>
    <w:rsid w:val="00C8357F"/>
    <w:rsid w:val="00C8364B"/>
    <w:rsid w:val="00C83921"/>
    <w:rsid w:val="00C83A52"/>
    <w:rsid w:val="00C83BFC"/>
    <w:rsid w:val="00C83D05"/>
    <w:rsid w:val="00C857CA"/>
    <w:rsid w:val="00C85AA6"/>
    <w:rsid w:val="00C85BF0"/>
    <w:rsid w:val="00C86556"/>
    <w:rsid w:val="00C86E1D"/>
    <w:rsid w:val="00C87277"/>
    <w:rsid w:val="00C8733F"/>
    <w:rsid w:val="00C8757F"/>
    <w:rsid w:val="00C87938"/>
    <w:rsid w:val="00C87C94"/>
    <w:rsid w:val="00C87EB2"/>
    <w:rsid w:val="00C90390"/>
    <w:rsid w:val="00C903B6"/>
    <w:rsid w:val="00C904F4"/>
    <w:rsid w:val="00C9055C"/>
    <w:rsid w:val="00C90ADC"/>
    <w:rsid w:val="00C90F7D"/>
    <w:rsid w:val="00C9103A"/>
    <w:rsid w:val="00C9138E"/>
    <w:rsid w:val="00C914BB"/>
    <w:rsid w:val="00C91FA5"/>
    <w:rsid w:val="00C9278E"/>
    <w:rsid w:val="00C932D9"/>
    <w:rsid w:val="00C9373C"/>
    <w:rsid w:val="00C93DD3"/>
    <w:rsid w:val="00C9405D"/>
    <w:rsid w:val="00C942A4"/>
    <w:rsid w:val="00C943B2"/>
    <w:rsid w:val="00C94FB8"/>
    <w:rsid w:val="00C9508B"/>
    <w:rsid w:val="00C951A6"/>
    <w:rsid w:val="00C958D3"/>
    <w:rsid w:val="00C95990"/>
    <w:rsid w:val="00C96370"/>
    <w:rsid w:val="00C9687F"/>
    <w:rsid w:val="00C971D3"/>
    <w:rsid w:val="00C97204"/>
    <w:rsid w:val="00C972E2"/>
    <w:rsid w:val="00C97374"/>
    <w:rsid w:val="00C97500"/>
    <w:rsid w:val="00CA0112"/>
    <w:rsid w:val="00CA042D"/>
    <w:rsid w:val="00CA0551"/>
    <w:rsid w:val="00CA0F8E"/>
    <w:rsid w:val="00CA1575"/>
    <w:rsid w:val="00CA1D52"/>
    <w:rsid w:val="00CA1EC1"/>
    <w:rsid w:val="00CA22FC"/>
    <w:rsid w:val="00CA25BB"/>
    <w:rsid w:val="00CA2603"/>
    <w:rsid w:val="00CA288A"/>
    <w:rsid w:val="00CA36A7"/>
    <w:rsid w:val="00CA3818"/>
    <w:rsid w:val="00CA3B11"/>
    <w:rsid w:val="00CA3DE0"/>
    <w:rsid w:val="00CA3E21"/>
    <w:rsid w:val="00CA3FE8"/>
    <w:rsid w:val="00CA4E14"/>
    <w:rsid w:val="00CA5211"/>
    <w:rsid w:val="00CA62B2"/>
    <w:rsid w:val="00CA6640"/>
    <w:rsid w:val="00CA6E37"/>
    <w:rsid w:val="00CA7039"/>
    <w:rsid w:val="00CA7C00"/>
    <w:rsid w:val="00CA7CFB"/>
    <w:rsid w:val="00CB02D8"/>
    <w:rsid w:val="00CB088B"/>
    <w:rsid w:val="00CB08E1"/>
    <w:rsid w:val="00CB0AE1"/>
    <w:rsid w:val="00CB0F74"/>
    <w:rsid w:val="00CB137A"/>
    <w:rsid w:val="00CB169B"/>
    <w:rsid w:val="00CB16D3"/>
    <w:rsid w:val="00CB1BF6"/>
    <w:rsid w:val="00CB235F"/>
    <w:rsid w:val="00CB23B5"/>
    <w:rsid w:val="00CB2AEB"/>
    <w:rsid w:val="00CB2B4C"/>
    <w:rsid w:val="00CB2BAC"/>
    <w:rsid w:val="00CB2FBC"/>
    <w:rsid w:val="00CB3455"/>
    <w:rsid w:val="00CB3837"/>
    <w:rsid w:val="00CB3DBD"/>
    <w:rsid w:val="00CB3EDF"/>
    <w:rsid w:val="00CB4514"/>
    <w:rsid w:val="00CB5854"/>
    <w:rsid w:val="00CB5A5B"/>
    <w:rsid w:val="00CB5CEB"/>
    <w:rsid w:val="00CB5ED7"/>
    <w:rsid w:val="00CB61D6"/>
    <w:rsid w:val="00CB63CA"/>
    <w:rsid w:val="00CB67D0"/>
    <w:rsid w:val="00CB69B4"/>
    <w:rsid w:val="00CB69CA"/>
    <w:rsid w:val="00CB69DE"/>
    <w:rsid w:val="00CB6BF2"/>
    <w:rsid w:val="00CB719C"/>
    <w:rsid w:val="00CB722D"/>
    <w:rsid w:val="00CB7FEC"/>
    <w:rsid w:val="00CC00A9"/>
    <w:rsid w:val="00CC05A6"/>
    <w:rsid w:val="00CC0A08"/>
    <w:rsid w:val="00CC11CB"/>
    <w:rsid w:val="00CC182D"/>
    <w:rsid w:val="00CC1CD4"/>
    <w:rsid w:val="00CC2162"/>
    <w:rsid w:val="00CC299A"/>
    <w:rsid w:val="00CC29E7"/>
    <w:rsid w:val="00CC2B8B"/>
    <w:rsid w:val="00CC30C2"/>
    <w:rsid w:val="00CC3253"/>
    <w:rsid w:val="00CC3365"/>
    <w:rsid w:val="00CC34EC"/>
    <w:rsid w:val="00CC40C4"/>
    <w:rsid w:val="00CC41D6"/>
    <w:rsid w:val="00CC4520"/>
    <w:rsid w:val="00CC45BC"/>
    <w:rsid w:val="00CC4ECB"/>
    <w:rsid w:val="00CC4FD9"/>
    <w:rsid w:val="00CC52DB"/>
    <w:rsid w:val="00CC52E1"/>
    <w:rsid w:val="00CC54D7"/>
    <w:rsid w:val="00CC59EB"/>
    <w:rsid w:val="00CC5E62"/>
    <w:rsid w:val="00CC5E7F"/>
    <w:rsid w:val="00CC6C58"/>
    <w:rsid w:val="00CC7353"/>
    <w:rsid w:val="00CC74B9"/>
    <w:rsid w:val="00CC773C"/>
    <w:rsid w:val="00CC7936"/>
    <w:rsid w:val="00CC7B1A"/>
    <w:rsid w:val="00CC7C5D"/>
    <w:rsid w:val="00CC7D89"/>
    <w:rsid w:val="00CD001A"/>
    <w:rsid w:val="00CD0DEB"/>
    <w:rsid w:val="00CD16D5"/>
    <w:rsid w:val="00CD1EC0"/>
    <w:rsid w:val="00CD25B0"/>
    <w:rsid w:val="00CD2D29"/>
    <w:rsid w:val="00CD32D8"/>
    <w:rsid w:val="00CD340A"/>
    <w:rsid w:val="00CD3416"/>
    <w:rsid w:val="00CD3BD8"/>
    <w:rsid w:val="00CD4B1F"/>
    <w:rsid w:val="00CD5142"/>
    <w:rsid w:val="00CD57D8"/>
    <w:rsid w:val="00CD588E"/>
    <w:rsid w:val="00CD61DC"/>
    <w:rsid w:val="00CD63E4"/>
    <w:rsid w:val="00CD646C"/>
    <w:rsid w:val="00CD667F"/>
    <w:rsid w:val="00CD67A1"/>
    <w:rsid w:val="00CD6A70"/>
    <w:rsid w:val="00CD6BE5"/>
    <w:rsid w:val="00CD6CE2"/>
    <w:rsid w:val="00CD701A"/>
    <w:rsid w:val="00CD70EC"/>
    <w:rsid w:val="00CD7429"/>
    <w:rsid w:val="00CD75A0"/>
    <w:rsid w:val="00CD7933"/>
    <w:rsid w:val="00CE0413"/>
    <w:rsid w:val="00CE09D7"/>
    <w:rsid w:val="00CE0CE0"/>
    <w:rsid w:val="00CE1D1E"/>
    <w:rsid w:val="00CE206D"/>
    <w:rsid w:val="00CE2374"/>
    <w:rsid w:val="00CE24CA"/>
    <w:rsid w:val="00CE257A"/>
    <w:rsid w:val="00CE2759"/>
    <w:rsid w:val="00CE2AB0"/>
    <w:rsid w:val="00CE2B86"/>
    <w:rsid w:val="00CE2CC8"/>
    <w:rsid w:val="00CE3511"/>
    <w:rsid w:val="00CE36C1"/>
    <w:rsid w:val="00CE3817"/>
    <w:rsid w:val="00CE3C4E"/>
    <w:rsid w:val="00CE3ECD"/>
    <w:rsid w:val="00CE485F"/>
    <w:rsid w:val="00CE488C"/>
    <w:rsid w:val="00CE4F11"/>
    <w:rsid w:val="00CE5417"/>
    <w:rsid w:val="00CE5D91"/>
    <w:rsid w:val="00CE66F6"/>
    <w:rsid w:val="00CE671F"/>
    <w:rsid w:val="00CE7355"/>
    <w:rsid w:val="00CE7472"/>
    <w:rsid w:val="00CE7492"/>
    <w:rsid w:val="00CE78AD"/>
    <w:rsid w:val="00CE79B3"/>
    <w:rsid w:val="00CE7A3F"/>
    <w:rsid w:val="00CE7F89"/>
    <w:rsid w:val="00CF005A"/>
    <w:rsid w:val="00CF07E5"/>
    <w:rsid w:val="00CF08CD"/>
    <w:rsid w:val="00CF0B8F"/>
    <w:rsid w:val="00CF0BD2"/>
    <w:rsid w:val="00CF1430"/>
    <w:rsid w:val="00CF1C9E"/>
    <w:rsid w:val="00CF2134"/>
    <w:rsid w:val="00CF303C"/>
    <w:rsid w:val="00CF458B"/>
    <w:rsid w:val="00CF46E0"/>
    <w:rsid w:val="00CF4ACD"/>
    <w:rsid w:val="00CF51C5"/>
    <w:rsid w:val="00CF5344"/>
    <w:rsid w:val="00CF5527"/>
    <w:rsid w:val="00CF554F"/>
    <w:rsid w:val="00CF5BDB"/>
    <w:rsid w:val="00CF5CA7"/>
    <w:rsid w:val="00CF6895"/>
    <w:rsid w:val="00CF695D"/>
    <w:rsid w:val="00CF6ABC"/>
    <w:rsid w:val="00CF6F27"/>
    <w:rsid w:val="00CF7099"/>
    <w:rsid w:val="00CF781E"/>
    <w:rsid w:val="00CF7AF8"/>
    <w:rsid w:val="00CF7B01"/>
    <w:rsid w:val="00D0045E"/>
    <w:rsid w:val="00D00BF4"/>
    <w:rsid w:val="00D01C64"/>
    <w:rsid w:val="00D01DF9"/>
    <w:rsid w:val="00D02405"/>
    <w:rsid w:val="00D0280C"/>
    <w:rsid w:val="00D028F2"/>
    <w:rsid w:val="00D029E8"/>
    <w:rsid w:val="00D02A5C"/>
    <w:rsid w:val="00D02C25"/>
    <w:rsid w:val="00D02D70"/>
    <w:rsid w:val="00D02DFC"/>
    <w:rsid w:val="00D03579"/>
    <w:rsid w:val="00D03685"/>
    <w:rsid w:val="00D039D0"/>
    <w:rsid w:val="00D041DF"/>
    <w:rsid w:val="00D046F3"/>
    <w:rsid w:val="00D048CB"/>
    <w:rsid w:val="00D04920"/>
    <w:rsid w:val="00D04D68"/>
    <w:rsid w:val="00D04EA9"/>
    <w:rsid w:val="00D053A0"/>
    <w:rsid w:val="00D056D1"/>
    <w:rsid w:val="00D05BF2"/>
    <w:rsid w:val="00D05E08"/>
    <w:rsid w:val="00D0631E"/>
    <w:rsid w:val="00D06453"/>
    <w:rsid w:val="00D06D88"/>
    <w:rsid w:val="00D06DAE"/>
    <w:rsid w:val="00D06E3B"/>
    <w:rsid w:val="00D07341"/>
    <w:rsid w:val="00D07C77"/>
    <w:rsid w:val="00D10126"/>
    <w:rsid w:val="00D10146"/>
    <w:rsid w:val="00D1034C"/>
    <w:rsid w:val="00D10514"/>
    <w:rsid w:val="00D105F8"/>
    <w:rsid w:val="00D106B6"/>
    <w:rsid w:val="00D10C5D"/>
    <w:rsid w:val="00D10CC1"/>
    <w:rsid w:val="00D11554"/>
    <w:rsid w:val="00D1174E"/>
    <w:rsid w:val="00D1181F"/>
    <w:rsid w:val="00D11F53"/>
    <w:rsid w:val="00D12377"/>
    <w:rsid w:val="00D124A2"/>
    <w:rsid w:val="00D12653"/>
    <w:rsid w:val="00D12A15"/>
    <w:rsid w:val="00D1313D"/>
    <w:rsid w:val="00D13197"/>
    <w:rsid w:val="00D13302"/>
    <w:rsid w:val="00D13598"/>
    <w:rsid w:val="00D13630"/>
    <w:rsid w:val="00D13717"/>
    <w:rsid w:val="00D139D9"/>
    <w:rsid w:val="00D13CAD"/>
    <w:rsid w:val="00D13F44"/>
    <w:rsid w:val="00D142C4"/>
    <w:rsid w:val="00D149FB"/>
    <w:rsid w:val="00D14C41"/>
    <w:rsid w:val="00D14CCE"/>
    <w:rsid w:val="00D14EC9"/>
    <w:rsid w:val="00D14F18"/>
    <w:rsid w:val="00D150CE"/>
    <w:rsid w:val="00D15493"/>
    <w:rsid w:val="00D15529"/>
    <w:rsid w:val="00D15862"/>
    <w:rsid w:val="00D15A21"/>
    <w:rsid w:val="00D15D7D"/>
    <w:rsid w:val="00D16028"/>
    <w:rsid w:val="00D16B61"/>
    <w:rsid w:val="00D16B6D"/>
    <w:rsid w:val="00D1717C"/>
    <w:rsid w:val="00D177D3"/>
    <w:rsid w:val="00D17A0B"/>
    <w:rsid w:val="00D17BDA"/>
    <w:rsid w:val="00D17D01"/>
    <w:rsid w:val="00D20542"/>
    <w:rsid w:val="00D2090A"/>
    <w:rsid w:val="00D20D66"/>
    <w:rsid w:val="00D20D8A"/>
    <w:rsid w:val="00D21129"/>
    <w:rsid w:val="00D21840"/>
    <w:rsid w:val="00D218BE"/>
    <w:rsid w:val="00D21AD4"/>
    <w:rsid w:val="00D21CD4"/>
    <w:rsid w:val="00D21FF0"/>
    <w:rsid w:val="00D22396"/>
    <w:rsid w:val="00D224E3"/>
    <w:rsid w:val="00D227EF"/>
    <w:rsid w:val="00D22C39"/>
    <w:rsid w:val="00D230C1"/>
    <w:rsid w:val="00D23270"/>
    <w:rsid w:val="00D239FE"/>
    <w:rsid w:val="00D23EC7"/>
    <w:rsid w:val="00D24003"/>
    <w:rsid w:val="00D2427B"/>
    <w:rsid w:val="00D2491B"/>
    <w:rsid w:val="00D24B4E"/>
    <w:rsid w:val="00D24C1E"/>
    <w:rsid w:val="00D24E7B"/>
    <w:rsid w:val="00D259AC"/>
    <w:rsid w:val="00D25A0D"/>
    <w:rsid w:val="00D263DC"/>
    <w:rsid w:val="00D2688B"/>
    <w:rsid w:val="00D268ED"/>
    <w:rsid w:val="00D26AB6"/>
    <w:rsid w:val="00D26CCA"/>
    <w:rsid w:val="00D26E96"/>
    <w:rsid w:val="00D27097"/>
    <w:rsid w:val="00D27B30"/>
    <w:rsid w:val="00D3088F"/>
    <w:rsid w:val="00D30AE9"/>
    <w:rsid w:val="00D30B5A"/>
    <w:rsid w:val="00D31A2F"/>
    <w:rsid w:val="00D31FB9"/>
    <w:rsid w:val="00D32776"/>
    <w:rsid w:val="00D329AE"/>
    <w:rsid w:val="00D32B71"/>
    <w:rsid w:val="00D32FFE"/>
    <w:rsid w:val="00D337B1"/>
    <w:rsid w:val="00D337D2"/>
    <w:rsid w:val="00D33E62"/>
    <w:rsid w:val="00D3408C"/>
    <w:rsid w:val="00D34098"/>
    <w:rsid w:val="00D3413B"/>
    <w:rsid w:val="00D34966"/>
    <w:rsid w:val="00D34BE4"/>
    <w:rsid w:val="00D355CE"/>
    <w:rsid w:val="00D35610"/>
    <w:rsid w:val="00D35E3E"/>
    <w:rsid w:val="00D36035"/>
    <w:rsid w:val="00D3606F"/>
    <w:rsid w:val="00D3646D"/>
    <w:rsid w:val="00D367B4"/>
    <w:rsid w:val="00D368CA"/>
    <w:rsid w:val="00D3701D"/>
    <w:rsid w:val="00D370B4"/>
    <w:rsid w:val="00D37968"/>
    <w:rsid w:val="00D37B1D"/>
    <w:rsid w:val="00D37F2B"/>
    <w:rsid w:val="00D37F3A"/>
    <w:rsid w:val="00D40680"/>
    <w:rsid w:val="00D40D56"/>
    <w:rsid w:val="00D41AB8"/>
    <w:rsid w:val="00D4208C"/>
    <w:rsid w:val="00D42199"/>
    <w:rsid w:val="00D42A9C"/>
    <w:rsid w:val="00D42C0C"/>
    <w:rsid w:val="00D42C75"/>
    <w:rsid w:val="00D42F70"/>
    <w:rsid w:val="00D42F8D"/>
    <w:rsid w:val="00D431C3"/>
    <w:rsid w:val="00D435B1"/>
    <w:rsid w:val="00D437B0"/>
    <w:rsid w:val="00D4391F"/>
    <w:rsid w:val="00D43EC7"/>
    <w:rsid w:val="00D4517D"/>
    <w:rsid w:val="00D45258"/>
    <w:rsid w:val="00D45CCD"/>
    <w:rsid w:val="00D469AB"/>
    <w:rsid w:val="00D46DA3"/>
    <w:rsid w:val="00D474DE"/>
    <w:rsid w:val="00D47605"/>
    <w:rsid w:val="00D47A62"/>
    <w:rsid w:val="00D47CFC"/>
    <w:rsid w:val="00D5002F"/>
    <w:rsid w:val="00D50073"/>
    <w:rsid w:val="00D501CF"/>
    <w:rsid w:val="00D5022A"/>
    <w:rsid w:val="00D505B8"/>
    <w:rsid w:val="00D50B49"/>
    <w:rsid w:val="00D50D2C"/>
    <w:rsid w:val="00D50F00"/>
    <w:rsid w:val="00D51046"/>
    <w:rsid w:val="00D5148A"/>
    <w:rsid w:val="00D516A8"/>
    <w:rsid w:val="00D51E18"/>
    <w:rsid w:val="00D51FBD"/>
    <w:rsid w:val="00D524E2"/>
    <w:rsid w:val="00D52A28"/>
    <w:rsid w:val="00D52DFA"/>
    <w:rsid w:val="00D53002"/>
    <w:rsid w:val="00D530BA"/>
    <w:rsid w:val="00D530F0"/>
    <w:rsid w:val="00D5318B"/>
    <w:rsid w:val="00D53347"/>
    <w:rsid w:val="00D5361E"/>
    <w:rsid w:val="00D536D5"/>
    <w:rsid w:val="00D53A59"/>
    <w:rsid w:val="00D540B6"/>
    <w:rsid w:val="00D54E22"/>
    <w:rsid w:val="00D54FC1"/>
    <w:rsid w:val="00D550C6"/>
    <w:rsid w:val="00D55507"/>
    <w:rsid w:val="00D55608"/>
    <w:rsid w:val="00D55A05"/>
    <w:rsid w:val="00D55C0C"/>
    <w:rsid w:val="00D55D3B"/>
    <w:rsid w:val="00D55EF2"/>
    <w:rsid w:val="00D563FD"/>
    <w:rsid w:val="00D5641B"/>
    <w:rsid w:val="00D56481"/>
    <w:rsid w:val="00D56AD4"/>
    <w:rsid w:val="00D56BE9"/>
    <w:rsid w:val="00D56E72"/>
    <w:rsid w:val="00D5702E"/>
    <w:rsid w:val="00D57326"/>
    <w:rsid w:val="00D573E4"/>
    <w:rsid w:val="00D57444"/>
    <w:rsid w:val="00D57CBB"/>
    <w:rsid w:val="00D601B9"/>
    <w:rsid w:val="00D6051A"/>
    <w:rsid w:val="00D608E9"/>
    <w:rsid w:val="00D6105E"/>
    <w:rsid w:val="00D613ED"/>
    <w:rsid w:val="00D61EA4"/>
    <w:rsid w:val="00D6234C"/>
    <w:rsid w:val="00D626F2"/>
    <w:rsid w:val="00D627C6"/>
    <w:rsid w:val="00D62A1B"/>
    <w:rsid w:val="00D62A4F"/>
    <w:rsid w:val="00D63254"/>
    <w:rsid w:val="00D63329"/>
    <w:rsid w:val="00D63D22"/>
    <w:rsid w:val="00D63D8D"/>
    <w:rsid w:val="00D63E74"/>
    <w:rsid w:val="00D6457A"/>
    <w:rsid w:val="00D64A47"/>
    <w:rsid w:val="00D65380"/>
    <w:rsid w:val="00D65A47"/>
    <w:rsid w:val="00D66766"/>
    <w:rsid w:val="00D66827"/>
    <w:rsid w:val="00D66A3A"/>
    <w:rsid w:val="00D66B68"/>
    <w:rsid w:val="00D66C0D"/>
    <w:rsid w:val="00D6718A"/>
    <w:rsid w:val="00D6727B"/>
    <w:rsid w:val="00D6791B"/>
    <w:rsid w:val="00D67E29"/>
    <w:rsid w:val="00D70144"/>
    <w:rsid w:val="00D702DB"/>
    <w:rsid w:val="00D70349"/>
    <w:rsid w:val="00D70500"/>
    <w:rsid w:val="00D70596"/>
    <w:rsid w:val="00D70609"/>
    <w:rsid w:val="00D70DE0"/>
    <w:rsid w:val="00D7109F"/>
    <w:rsid w:val="00D71365"/>
    <w:rsid w:val="00D715FD"/>
    <w:rsid w:val="00D71A54"/>
    <w:rsid w:val="00D71B14"/>
    <w:rsid w:val="00D71E4B"/>
    <w:rsid w:val="00D7204F"/>
    <w:rsid w:val="00D7211C"/>
    <w:rsid w:val="00D72327"/>
    <w:rsid w:val="00D72689"/>
    <w:rsid w:val="00D7276D"/>
    <w:rsid w:val="00D72866"/>
    <w:rsid w:val="00D72868"/>
    <w:rsid w:val="00D72A5B"/>
    <w:rsid w:val="00D72B8A"/>
    <w:rsid w:val="00D72C7A"/>
    <w:rsid w:val="00D72CC2"/>
    <w:rsid w:val="00D72CE3"/>
    <w:rsid w:val="00D73038"/>
    <w:rsid w:val="00D73A5F"/>
    <w:rsid w:val="00D73DDA"/>
    <w:rsid w:val="00D7400E"/>
    <w:rsid w:val="00D7409D"/>
    <w:rsid w:val="00D743F4"/>
    <w:rsid w:val="00D745D5"/>
    <w:rsid w:val="00D746BD"/>
    <w:rsid w:val="00D74976"/>
    <w:rsid w:val="00D74D4E"/>
    <w:rsid w:val="00D74DDC"/>
    <w:rsid w:val="00D74EA5"/>
    <w:rsid w:val="00D74F85"/>
    <w:rsid w:val="00D74FFF"/>
    <w:rsid w:val="00D75120"/>
    <w:rsid w:val="00D75560"/>
    <w:rsid w:val="00D756AA"/>
    <w:rsid w:val="00D757D5"/>
    <w:rsid w:val="00D75E13"/>
    <w:rsid w:val="00D76085"/>
    <w:rsid w:val="00D7643B"/>
    <w:rsid w:val="00D76931"/>
    <w:rsid w:val="00D769D7"/>
    <w:rsid w:val="00D76C14"/>
    <w:rsid w:val="00D76FAA"/>
    <w:rsid w:val="00D770FC"/>
    <w:rsid w:val="00D77139"/>
    <w:rsid w:val="00D771F5"/>
    <w:rsid w:val="00D77340"/>
    <w:rsid w:val="00D774D5"/>
    <w:rsid w:val="00D775B5"/>
    <w:rsid w:val="00D77B79"/>
    <w:rsid w:val="00D77C33"/>
    <w:rsid w:val="00D77EF7"/>
    <w:rsid w:val="00D77FF6"/>
    <w:rsid w:val="00D8050E"/>
    <w:rsid w:val="00D80647"/>
    <w:rsid w:val="00D80677"/>
    <w:rsid w:val="00D80C32"/>
    <w:rsid w:val="00D81E75"/>
    <w:rsid w:val="00D81EA0"/>
    <w:rsid w:val="00D826C0"/>
    <w:rsid w:val="00D82938"/>
    <w:rsid w:val="00D82A59"/>
    <w:rsid w:val="00D82ED0"/>
    <w:rsid w:val="00D8318F"/>
    <w:rsid w:val="00D836F2"/>
    <w:rsid w:val="00D83A71"/>
    <w:rsid w:val="00D83E49"/>
    <w:rsid w:val="00D83F64"/>
    <w:rsid w:val="00D84210"/>
    <w:rsid w:val="00D846EE"/>
    <w:rsid w:val="00D84715"/>
    <w:rsid w:val="00D84880"/>
    <w:rsid w:val="00D84AC2"/>
    <w:rsid w:val="00D84B25"/>
    <w:rsid w:val="00D84F4E"/>
    <w:rsid w:val="00D851BE"/>
    <w:rsid w:val="00D85623"/>
    <w:rsid w:val="00D8570A"/>
    <w:rsid w:val="00D86014"/>
    <w:rsid w:val="00D861C4"/>
    <w:rsid w:val="00D869F6"/>
    <w:rsid w:val="00D87214"/>
    <w:rsid w:val="00D872ED"/>
    <w:rsid w:val="00D87B65"/>
    <w:rsid w:val="00D87CCA"/>
    <w:rsid w:val="00D9019A"/>
    <w:rsid w:val="00D909B7"/>
    <w:rsid w:val="00D90B35"/>
    <w:rsid w:val="00D913DD"/>
    <w:rsid w:val="00D9187F"/>
    <w:rsid w:val="00D91D62"/>
    <w:rsid w:val="00D91DBC"/>
    <w:rsid w:val="00D91DDA"/>
    <w:rsid w:val="00D91E35"/>
    <w:rsid w:val="00D91F60"/>
    <w:rsid w:val="00D91F80"/>
    <w:rsid w:val="00D9245C"/>
    <w:rsid w:val="00D926E6"/>
    <w:rsid w:val="00D92AE5"/>
    <w:rsid w:val="00D92D45"/>
    <w:rsid w:val="00D92FE7"/>
    <w:rsid w:val="00D93E19"/>
    <w:rsid w:val="00D93EDD"/>
    <w:rsid w:val="00D94031"/>
    <w:rsid w:val="00D942ED"/>
    <w:rsid w:val="00D942F5"/>
    <w:rsid w:val="00D94353"/>
    <w:rsid w:val="00D9444C"/>
    <w:rsid w:val="00D94680"/>
    <w:rsid w:val="00D946AE"/>
    <w:rsid w:val="00D94716"/>
    <w:rsid w:val="00D9486F"/>
    <w:rsid w:val="00D95659"/>
    <w:rsid w:val="00D956A4"/>
    <w:rsid w:val="00D957FC"/>
    <w:rsid w:val="00D95CA1"/>
    <w:rsid w:val="00D95DF0"/>
    <w:rsid w:val="00D95EA0"/>
    <w:rsid w:val="00D962DF"/>
    <w:rsid w:val="00D96303"/>
    <w:rsid w:val="00D966E8"/>
    <w:rsid w:val="00D96969"/>
    <w:rsid w:val="00D96C1F"/>
    <w:rsid w:val="00D96D94"/>
    <w:rsid w:val="00D97249"/>
    <w:rsid w:val="00D973F2"/>
    <w:rsid w:val="00D97423"/>
    <w:rsid w:val="00D97BB8"/>
    <w:rsid w:val="00D97F06"/>
    <w:rsid w:val="00D97F63"/>
    <w:rsid w:val="00DA0124"/>
    <w:rsid w:val="00DA01D2"/>
    <w:rsid w:val="00DA0ACB"/>
    <w:rsid w:val="00DA0BE1"/>
    <w:rsid w:val="00DA0D4B"/>
    <w:rsid w:val="00DA1238"/>
    <w:rsid w:val="00DA19D2"/>
    <w:rsid w:val="00DA1DED"/>
    <w:rsid w:val="00DA1FD7"/>
    <w:rsid w:val="00DA23DD"/>
    <w:rsid w:val="00DA26AE"/>
    <w:rsid w:val="00DA26FD"/>
    <w:rsid w:val="00DA2834"/>
    <w:rsid w:val="00DA28E2"/>
    <w:rsid w:val="00DA298C"/>
    <w:rsid w:val="00DA31C6"/>
    <w:rsid w:val="00DA3E8C"/>
    <w:rsid w:val="00DA42D1"/>
    <w:rsid w:val="00DA45BC"/>
    <w:rsid w:val="00DA4917"/>
    <w:rsid w:val="00DA491B"/>
    <w:rsid w:val="00DA4BE5"/>
    <w:rsid w:val="00DA53D0"/>
    <w:rsid w:val="00DA593F"/>
    <w:rsid w:val="00DA5A90"/>
    <w:rsid w:val="00DA5BEC"/>
    <w:rsid w:val="00DA5D52"/>
    <w:rsid w:val="00DA6215"/>
    <w:rsid w:val="00DA62F4"/>
    <w:rsid w:val="00DA6877"/>
    <w:rsid w:val="00DA6A79"/>
    <w:rsid w:val="00DA7AB8"/>
    <w:rsid w:val="00DA7F31"/>
    <w:rsid w:val="00DB0A84"/>
    <w:rsid w:val="00DB0BF6"/>
    <w:rsid w:val="00DB0E53"/>
    <w:rsid w:val="00DB1AAE"/>
    <w:rsid w:val="00DB200D"/>
    <w:rsid w:val="00DB23B6"/>
    <w:rsid w:val="00DB279C"/>
    <w:rsid w:val="00DB2CE1"/>
    <w:rsid w:val="00DB2EC1"/>
    <w:rsid w:val="00DB32C8"/>
    <w:rsid w:val="00DB3470"/>
    <w:rsid w:val="00DB3991"/>
    <w:rsid w:val="00DB3A66"/>
    <w:rsid w:val="00DB3B36"/>
    <w:rsid w:val="00DB3BE4"/>
    <w:rsid w:val="00DB3F91"/>
    <w:rsid w:val="00DB4033"/>
    <w:rsid w:val="00DB412C"/>
    <w:rsid w:val="00DB451E"/>
    <w:rsid w:val="00DB45F7"/>
    <w:rsid w:val="00DB4663"/>
    <w:rsid w:val="00DB46EC"/>
    <w:rsid w:val="00DB4A2F"/>
    <w:rsid w:val="00DB5044"/>
    <w:rsid w:val="00DB5594"/>
    <w:rsid w:val="00DB56C1"/>
    <w:rsid w:val="00DB56D8"/>
    <w:rsid w:val="00DB61D2"/>
    <w:rsid w:val="00DB6AA7"/>
    <w:rsid w:val="00DB6BA5"/>
    <w:rsid w:val="00DB6D69"/>
    <w:rsid w:val="00DB7064"/>
    <w:rsid w:val="00DB75D4"/>
    <w:rsid w:val="00DB7628"/>
    <w:rsid w:val="00DB7890"/>
    <w:rsid w:val="00DB7FCE"/>
    <w:rsid w:val="00DC04E8"/>
    <w:rsid w:val="00DC0ED4"/>
    <w:rsid w:val="00DC1509"/>
    <w:rsid w:val="00DC158F"/>
    <w:rsid w:val="00DC17FB"/>
    <w:rsid w:val="00DC18F4"/>
    <w:rsid w:val="00DC2696"/>
    <w:rsid w:val="00DC345F"/>
    <w:rsid w:val="00DC3714"/>
    <w:rsid w:val="00DC390D"/>
    <w:rsid w:val="00DC3AF8"/>
    <w:rsid w:val="00DC3B9C"/>
    <w:rsid w:val="00DC3BED"/>
    <w:rsid w:val="00DC462A"/>
    <w:rsid w:val="00DC47A6"/>
    <w:rsid w:val="00DC494C"/>
    <w:rsid w:val="00DC4FE5"/>
    <w:rsid w:val="00DC5161"/>
    <w:rsid w:val="00DC54C1"/>
    <w:rsid w:val="00DC55B5"/>
    <w:rsid w:val="00DC599E"/>
    <w:rsid w:val="00DC5FBA"/>
    <w:rsid w:val="00DC63F8"/>
    <w:rsid w:val="00DC6930"/>
    <w:rsid w:val="00DC6ADC"/>
    <w:rsid w:val="00DC6B52"/>
    <w:rsid w:val="00DC6B70"/>
    <w:rsid w:val="00DC6CF4"/>
    <w:rsid w:val="00DC7121"/>
    <w:rsid w:val="00DC715E"/>
    <w:rsid w:val="00DC74FD"/>
    <w:rsid w:val="00DC78A7"/>
    <w:rsid w:val="00DC78B9"/>
    <w:rsid w:val="00DC794D"/>
    <w:rsid w:val="00DC7D45"/>
    <w:rsid w:val="00DD0C38"/>
    <w:rsid w:val="00DD0DA9"/>
    <w:rsid w:val="00DD10B2"/>
    <w:rsid w:val="00DD1698"/>
    <w:rsid w:val="00DD19DA"/>
    <w:rsid w:val="00DD1AFC"/>
    <w:rsid w:val="00DD1E32"/>
    <w:rsid w:val="00DD208B"/>
    <w:rsid w:val="00DD2245"/>
    <w:rsid w:val="00DD24C3"/>
    <w:rsid w:val="00DD274D"/>
    <w:rsid w:val="00DD27E4"/>
    <w:rsid w:val="00DD37BD"/>
    <w:rsid w:val="00DD3C33"/>
    <w:rsid w:val="00DD4229"/>
    <w:rsid w:val="00DD438A"/>
    <w:rsid w:val="00DD4568"/>
    <w:rsid w:val="00DD470E"/>
    <w:rsid w:val="00DD4A43"/>
    <w:rsid w:val="00DD4EDB"/>
    <w:rsid w:val="00DD544C"/>
    <w:rsid w:val="00DD585A"/>
    <w:rsid w:val="00DD5A4E"/>
    <w:rsid w:val="00DD5C33"/>
    <w:rsid w:val="00DD5FC1"/>
    <w:rsid w:val="00DD605F"/>
    <w:rsid w:val="00DD68B0"/>
    <w:rsid w:val="00DD6C88"/>
    <w:rsid w:val="00DD6DD2"/>
    <w:rsid w:val="00DD703C"/>
    <w:rsid w:val="00DD715A"/>
    <w:rsid w:val="00DD739C"/>
    <w:rsid w:val="00DD756D"/>
    <w:rsid w:val="00DD7685"/>
    <w:rsid w:val="00DD7994"/>
    <w:rsid w:val="00DE050E"/>
    <w:rsid w:val="00DE08C4"/>
    <w:rsid w:val="00DE0AEB"/>
    <w:rsid w:val="00DE0BBE"/>
    <w:rsid w:val="00DE0BEA"/>
    <w:rsid w:val="00DE0D36"/>
    <w:rsid w:val="00DE1475"/>
    <w:rsid w:val="00DE1C79"/>
    <w:rsid w:val="00DE1DFB"/>
    <w:rsid w:val="00DE2355"/>
    <w:rsid w:val="00DE2727"/>
    <w:rsid w:val="00DE281B"/>
    <w:rsid w:val="00DE2D5A"/>
    <w:rsid w:val="00DE35CA"/>
    <w:rsid w:val="00DE363A"/>
    <w:rsid w:val="00DE3A93"/>
    <w:rsid w:val="00DE401E"/>
    <w:rsid w:val="00DE44AB"/>
    <w:rsid w:val="00DE4750"/>
    <w:rsid w:val="00DE4B34"/>
    <w:rsid w:val="00DE4BA7"/>
    <w:rsid w:val="00DE5F63"/>
    <w:rsid w:val="00DE64FB"/>
    <w:rsid w:val="00DE67D9"/>
    <w:rsid w:val="00DE6AB3"/>
    <w:rsid w:val="00DE6DFE"/>
    <w:rsid w:val="00DE6F43"/>
    <w:rsid w:val="00DE70E1"/>
    <w:rsid w:val="00DE7288"/>
    <w:rsid w:val="00DF0477"/>
    <w:rsid w:val="00DF068D"/>
    <w:rsid w:val="00DF070E"/>
    <w:rsid w:val="00DF0CFB"/>
    <w:rsid w:val="00DF0DFE"/>
    <w:rsid w:val="00DF10FB"/>
    <w:rsid w:val="00DF141E"/>
    <w:rsid w:val="00DF1453"/>
    <w:rsid w:val="00DF1DC9"/>
    <w:rsid w:val="00DF202A"/>
    <w:rsid w:val="00DF21DD"/>
    <w:rsid w:val="00DF25C4"/>
    <w:rsid w:val="00DF3093"/>
    <w:rsid w:val="00DF3577"/>
    <w:rsid w:val="00DF3591"/>
    <w:rsid w:val="00DF3E90"/>
    <w:rsid w:val="00DF3F09"/>
    <w:rsid w:val="00DF406A"/>
    <w:rsid w:val="00DF41FA"/>
    <w:rsid w:val="00DF428F"/>
    <w:rsid w:val="00DF4D76"/>
    <w:rsid w:val="00DF5646"/>
    <w:rsid w:val="00DF5B1F"/>
    <w:rsid w:val="00DF5FAF"/>
    <w:rsid w:val="00DF60CC"/>
    <w:rsid w:val="00DF6163"/>
    <w:rsid w:val="00DF63C6"/>
    <w:rsid w:val="00DF6940"/>
    <w:rsid w:val="00DF699E"/>
    <w:rsid w:val="00DF70FB"/>
    <w:rsid w:val="00DF7851"/>
    <w:rsid w:val="00DF7913"/>
    <w:rsid w:val="00DF79AC"/>
    <w:rsid w:val="00DF7D77"/>
    <w:rsid w:val="00E00D3C"/>
    <w:rsid w:val="00E0255A"/>
    <w:rsid w:val="00E027EF"/>
    <w:rsid w:val="00E02863"/>
    <w:rsid w:val="00E02BFF"/>
    <w:rsid w:val="00E02F64"/>
    <w:rsid w:val="00E0303D"/>
    <w:rsid w:val="00E0340C"/>
    <w:rsid w:val="00E03512"/>
    <w:rsid w:val="00E03ABD"/>
    <w:rsid w:val="00E03C1B"/>
    <w:rsid w:val="00E03CDF"/>
    <w:rsid w:val="00E03EF0"/>
    <w:rsid w:val="00E041E2"/>
    <w:rsid w:val="00E0426E"/>
    <w:rsid w:val="00E04977"/>
    <w:rsid w:val="00E04BAE"/>
    <w:rsid w:val="00E05318"/>
    <w:rsid w:val="00E054D2"/>
    <w:rsid w:val="00E0595F"/>
    <w:rsid w:val="00E05A10"/>
    <w:rsid w:val="00E05A34"/>
    <w:rsid w:val="00E05B97"/>
    <w:rsid w:val="00E060C2"/>
    <w:rsid w:val="00E06255"/>
    <w:rsid w:val="00E06340"/>
    <w:rsid w:val="00E06CF2"/>
    <w:rsid w:val="00E06D06"/>
    <w:rsid w:val="00E06EA9"/>
    <w:rsid w:val="00E06FB9"/>
    <w:rsid w:val="00E071EA"/>
    <w:rsid w:val="00E076ED"/>
    <w:rsid w:val="00E0789D"/>
    <w:rsid w:val="00E10221"/>
    <w:rsid w:val="00E1127E"/>
    <w:rsid w:val="00E114E7"/>
    <w:rsid w:val="00E114EB"/>
    <w:rsid w:val="00E1158A"/>
    <w:rsid w:val="00E1197F"/>
    <w:rsid w:val="00E11F91"/>
    <w:rsid w:val="00E11FBE"/>
    <w:rsid w:val="00E1250A"/>
    <w:rsid w:val="00E1261B"/>
    <w:rsid w:val="00E1261D"/>
    <w:rsid w:val="00E12661"/>
    <w:rsid w:val="00E126B9"/>
    <w:rsid w:val="00E12ED5"/>
    <w:rsid w:val="00E12FF9"/>
    <w:rsid w:val="00E13018"/>
    <w:rsid w:val="00E1321F"/>
    <w:rsid w:val="00E13403"/>
    <w:rsid w:val="00E135DA"/>
    <w:rsid w:val="00E13735"/>
    <w:rsid w:val="00E13A05"/>
    <w:rsid w:val="00E13E2E"/>
    <w:rsid w:val="00E15053"/>
    <w:rsid w:val="00E152C6"/>
    <w:rsid w:val="00E15910"/>
    <w:rsid w:val="00E15D67"/>
    <w:rsid w:val="00E15F9A"/>
    <w:rsid w:val="00E1607E"/>
    <w:rsid w:val="00E16177"/>
    <w:rsid w:val="00E161CF"/>
    <w:rsid w:val="00E16208"/>
    <w:rsid w:val="00E167DA"/>
    <w:rsid w:val="00E167DE"/>
    <w:rsid w:val="00E16DA8"/>
    <w:rsid w:val="00E17384"/>
    <w:rsid w:val="00E174C5"/>
    <w:rsid w:val="00E17980"/>
    <w:rsid w:val="00E17CC7"/>
    <w:rsid w:val="00E2065F"/>
    <w:rsid w:val="00E20710"/>
    <w:rsid w:val="00E20C3F"/>
    <w:rsid w:val="00E20F8E"/>
    <w:rsid w:val="00E21BA0"/>
    <w:rsid w:val="00E2210F"/>
    <w:rsid w:val="00E221F3"/>
    <w:rsid w:val="00E2321A"/>
    <w:rsid w:val="00E2373B"/>
    <w:rsid w:val="00E237A1"/>
    <w:rsid w:val="00E238F0"/>
    <w:rsid w:val="00E23A39"/>
    <w:rsid w:val="00E23F67"/>
    <w:rsid w:val="00E24459"/>
    <w:rsid w:val="00E244DB"/>
    <w:rsid w:val="00E248A1"/>
    <w:rsid w:val="00E2503C"/>
    <w:rsid w:val="00E2508A"/>
    <w:rsid w:val="00E2530C"/>
    <w:rsid w:val="00E2534A"/>
    <w:rsid w:val="00E25433"/>
    <w:rsid w:val="00E2543C"/>
    <w:rsid w:val="00E257BF"/>
    <w:rsid w:val="00E2583F"/>
    <w:rsid w:val="00E264BF"/>
    <w:rsid w:val="00E2687D"/>
    <w:rsid w:val="00E26AE2"/>
    <w:rsid w:val="00E26BA7"/>
    <w:rsid w:val="00E26DFC"/>
    <w:rsid w:val="00E26FAF"/>
    <w:rsid w:val="00E27C12"/>
    <w:rsid w:val="00E305D2"/>
    <w:rsid w:val="00E306BB"/>
    <w:rsid w:val="00E30712"/>
    <w:rsid w:val="00E30D9F"/>
    <w:rsid w:val="00E30DE7"/>
    <w:rsid w:val="00E30EC9"/>
    <w:rsid w:val="00E3107E"/>
    <w:rsid w:val="00E3183D"/>
    <w:rsid w:val="00E31A49"/>
    <w:rsid w:val="00E31B71"/>
    <w:rsid w:val="00E31BF6"/>
    <w:rsid w:val="00E31C94"/>
    <w:rsid w:val="00E31F3F"/>
    <w:rsid w:val="00E32055"/>
    <w:rsid w:val="00E322F0"/>
    <w:rsid w:val="00E328C6"/>
    <w:rsid w:val="00E32A5F"/>
    <w:rsid w:val="00E33148"/>
    <w:rsid w:val="00E33278"/>
    <w:rsid w:val="00E33E83"/>
    <w:rsid w:val="00E34553"/>
    <w:rsid w:val="00E348FB"/>
    <w:rsid w:val="00E34909"/>
    <w:rsid w:val="00E35313"/>
    <w:rsid w:val="00E35784"/>
    <w:rsid w:val="00E357CA"/>
    <w:rsid w:val="00E35843"/>
    <w:rsid w:val="00E360C5"/>
    <w:rsid w:val="00E36112"/>
    <w:rsid w:val="00E36268"/>
    <w:rsid w:val="00E3652F"/>
    <w:rsid w:val="00E3659A"/>
    <w:rsid w:val="00E36739"/>
    <w:rsid w:val="00E3676C"/>
    <w:rsid w:val="00E36CC5"/>
    <w:rsid w:val="00E36F61"/>
    <w:rsid w:val="00E37394"/>
    <w:rsid w:val="00E37DA1"/>
    <w:rsid w:val="00E37DD6"/>
    <w:rsid w:val="00E37E35"/>
    <w:rsid w:val="00E40E06"/>
    <w:rsid w:val="00E41197"/>
    <w:rsid w:val="00E412A2"/>
    <w:rsid w:val="00E41651"/>
    <w:rsid w:val="00E416EB"/>
    <w:rsid w:val="00E41C3A"/>
    <w:rsid w:val="00E42838"/>
    <w:rsid w:val="00E429E7"/>
    <w:rsid w:val="00E42A84"/>
    <w:rsid w:val="00E4313C"/>
    <w:rsid w:val="00E43569"/>
    <w:rsid w:val="00E43B3A"/>
    <w:rsid w:val="00E4404F"/>
    <w:rsid w:val="00E4440E"/>
    <w:rsid w:val="00E45035"/>
    <w:rsid w:val="00E45780"/>
    <w:rsid w:val="00E45893"/>
    <w:rsid w:val="00E458F3"/>
    <w:rsid w:val="00E4596C"/>
    <w:rsid w:val="00E45E38"/>
    <w:rsid w:val="00E463EF"/>
    <w:rsid w:val="00E4662D"/>
    <w:rsid w:val="00E46729"/>
    <w:rsid w:val="00E479EC"/>
    <w:rsid w:val="00E47BA6"/>
    <w:rsid w:val="00E47F49"/>
    <w:rsid w:val="00E5013B"/>
    <w:rsid w:val="00E50429"/>
    <w:rsid w:val="00E505AA"/>
    <w:rsid w:val="00E506F0"/>
    <w:rsid w:val="00E50CA3"/>
    <w:rsid w:val="00E50F5A"/>
    <w:rsid w:val="00E510B8"/>
    <w:rsid w:val="00E51202"/>
    <w:rsid w:val="00E51722"/>
    <w:rsid w:val="00E51979"/>
    <w:rsid w:val="00E519AC"/>
    <w:rsid w:val="00E51D0B"/>
    <w:rsid w:val="00E5247C"/>
    <w:rsid w:val="00E5250F"/>
    <w:rsid w:val="00E52676"/>
    <w:rsid w:val="00E529C2"/>
    <w:rsid w:val="00E52AB2"/>
    <w:rsid w:val="00E5301A"/>
    <w:rsid w:val="00E530CB"/>
    <w:rsid w:val="00E53790"/>
    <w:rsid w:val="00E546EA"/>
    <w:rsid w:val="00E547B0"/>
    <w:rsid w:val="00E5490B"/>
    <w:rsid w:val="00E54A40"/>
    <w:rsid w:val="00E54B53"/>
    <w:rsid w:val="00E54EC6"/>
    <w:rsid w:val="00E55594"/>
    <w:rsid w:val="00E555CE"/>
    <w:rsid w:val="00E55958"/>
    <w:rsid w:val="00E55FB3"/>
    <w:rsid w:val="00E561A8"/>
    <w:rsid w:val="00E5640F"/>
    <w:rsid w:val="00E56840"/>
    <w:rsid w:val="00E56A47"/>
    <w:rsid w:val="00E56E8A"/>
    <w:rsid w:val="00E5717E"/>
    <w:rsid w:val="00E5737A"/>
    <w:rsid w:val="00E5764B"/>
    <w:rsid w:val="00E5765E"/>
    <w:rsid w:val="00E576D2"/>
    <w:rsid w:val="00E57AD6"/>
    <w:rsid w:val="00E57EE0"/>
    <w:rsid w:val="00E57FE8"/>
    <w:rsid w:val="00E6023C"/>
    <w:rsid w:val="00E60285"/>
    <w:rsid w:val="00E60324"/>
    <w:rsid w:val="00E60474"/>
    <w:rsid w:val="00E606D0"/>
    <w:rsid w:val="00E60704"/>
    <w:rsid w:val="00E60A4A"/>
    <w:rsid w:val="00E60EB6"/>
    <w:rsid w:val="00E60F8D"/>
    <w:rsid w:val="00E613D9"/>
    <w:rsid w:val="00E61487"/>
    <w:rsid w:val="00E61AF1"/>
    <w:rsid w:val="00E61C8C"/>
    <w:rsid w:val="00E62077"/>
    <w:rsid w:val="00E6221E"/>
    <w:rsid w:val="00E622E1"/>
    <w:rsid w:val="00E62BAB"/>
    <w:rsid w:val="00E62EE4"/>
    <w:rsid w:val="00E638C3"/>
    <w:rsid w:val="00E63E83"/>
    <w:rsid w:val="00E64D32"/>
    <w:rsid w:val="00E64D62"/>
    <w:rsid w:val="00E64D79"/>
    <w:rsid w:val="00E65150"/>
    <w:rsid w:val="00E6602B"/>
    <w:rsid w:val="00E666D4"/>
    <w:rsid w:val="00E6675A"/>
    <w:rsid w:val="00E67151"/>
    <w:rsid w:val="00E67154"/>
    <w:rsid w:val="00E67820"/>
    <w:rsid w:val="00E678C3"/>
    <w:rsid w:val="00E67967"/>
    <w:rsid w:val="00E67BD1"/>
    <w:rsid w:val="00E67DE4"/>
    <w:rsid w:val="00E700A1"/>
    <w:rsid w:val="00E70313"/>
    <w:rsid w:val="00E703E0"/>
    <w:rsid w:val="00E709E5"/>
    <w:rsid w:val="00E70B7D"/>
    <w:rsid w:val="00E71131"/>
    <w:rsid w:val="00E72790"/>
    <w:rsid w:val="00E72BE2"/>
    <w:rsid w:val="00E72C40"/>
    <w:rsid w:val="00E72E33"/>
    <w:rsid w:val="00E73C3F"/>
    <w:rsid w:val="00E74749"/>
    <w:rsid w:val="00E747B2"/>
    <w:rsid w:val="00E749D4"/>
    <w:rsid w:val="00E74E8D"/>
    <w:rsid w:val="00E74EE3"/>
    <w:rsid w:val="00E7524F"/>
    <w:rsid w:val="00E75498"/>
    <w:rsid w:val="00E7567A"/>
    <w:rsid w:val="00E7572B"/>
    <w:rsid w:val="00E758D9"/>
    <w:rsid w:val="00E75A67"/>
    <w:rsid w:val="00E76043"/>
    <w:rsid w:val="00E76468"/>
    <w:rsid w:val="00E76BD7"/>
    <w:rsid w:val="00E76D08"/>
    <w:rsid w:val="00E76F9E"/>
    <w:rsid w:val="00E774ED"/>
    <w:rsid w:val="00E778B5"/>
    <w:rsid w:val="00E80717"/>
    <w:rsid w:val="00E80BE5"/>
    <w:rsid w:val="00E80DE0"/>
    <w:rsid w:val="00E812F1"/>
    <w:rsid w:val="00E819EB"/>
    <w:rsid w:val="00E823E7"/>
    <w:rsid w:val="00E82507"/>
    <w:rsid w:val="00E82596"/>
    <w:rsid w:val="00E828C7"/>
    <w:rsid w:val="00E82DE5"/>
    <w:rsid w:val="00E83265"/>
    <w:rsid w:val="00E83450"/>
    <w:rsid w:val="00E8359D"/>
    <w:rsid w:val="00E837F8"/>
    <w:rsid w:val="00E83AC9"/>
    <w:rsid w:val="00E83E7F"/>
    <w:rsid w:val="00E8405B"/>
    <w:rsid w:val="00E84080"/>
    <w:rsid w:val="00E841F0"/>
    <w:rsid w:val="00E843BB"/>
    <w:rsid w:val="00E84598"/>
    <w:rsid w:val="00E84743"/>
    <w:rsid w:val="00E84804"/>
    <w:rsid w:val="00E84816"/>
    <w:rsid w:val="00E84D61"/>
    <w:rsid w:val="00E84DED"/>
    <w:rsid w:val="00E84FCF"/>
    <w:rsid w:val="00E85093"/>
    <w:rsid w:val="00E85378"/>
    <w:rsid w:val="00E8561E"/>
    <w:rsid w:val="00E85714"/>
    <w:rsid w:val="00E85869"/>
    <w:rsid w:val="00E85902"/>
    <w:rsid w:val="00E85ED4"/>
    <w:rsid w:val="00E85F11"/>
    <w:rsid w:val="00E86306"/>
    <w:rsid w:val="00E867D7"/>
    <w:rsid w:val="00E86BE0"/>
    <w:rsid w:val="00E86EE8"/>
    <w:rsid w:val="00E86F60"/>
    <w:rsid w:val="00E87062"/>
    <w:rsid w:val="00E873F5"/>
    <w:rsid w:val="00E87A61"/>
    <w:rsid w:val="00E9006E"/>
    <w:rsid w:val="00E901BF"/>
    <w:rsid w:val="00E90224"/>
    <w:rsid w:val="00E904B6"/>
    <w:rsid w:val="00E905BA"/>
    <w:rsid w:val="00E9087F"/>
    <w:rsid w:val="00E91073"/>
    <w:rsid w:val="00E91451"/>
    <w:rsid w:val="00E915F7"/>
    <w:rsid w:val="00E9163D"/>
    <w:rsid w:val="00E91946"/>
    <w:rsid w:val="00E91ADF"/>
    <w:rsid w:val="00E9238A"/>
    <w:rsid w:val="00E9257C"/>
    <w:rsid w:val="00E9283A"/>
    <w:rsid w:val="00E92969"/>
    <w:rsid w:val="00E932C4"/>
    <w:rsid w:val="00E933CD"/>
    <w:rsid w:val="00E93808"/>
    <w:rsid w:val="00E93A46"/>
    <w:rsid w:val="00E93F1D"/>
    <w:rsid w:val="00E93F77"/>
    <w:rsid w:val="00E94008"/>
    <w:rsid w:val="00E9400E"/>
    <w:rsid w:val="00E94715"/>
    <w:rsid w:val="00E94806"/>
    <w:rsid w:val="00E95556"/>
    <w:rsid w:val="00E95C7B"/>
    <w:rsid w:val="00E96119"/>
    <w:rsid w:val="00E962BD"/>
    <w:rsid w:val="00E9632A"/>
    <w:rsid w:val="00E96A90"/>
    <w:rsid w:val="00E96E58"/>
    <w:rsid w:val="00E96E62"/>
    <w:rsid w:val="00E97270"/>
    <w:rsid w:val="00E9740B"/>
    <w:rsid w:val="00E975AE"/>
    <w:rsid w:val="00E975CC"/>
    <w:rsid w:val="00E97813"/>
    <w:rsid w:val="00E978AE"/>
    <w:rsid w:val="00E97A41"/>
    <w:rsid w:val="00EA0250"/>
    <w:rsid w:val="00EA02A1"/>
    <w:rsid w:val="00EA0B77"/>
    <w:rsid w:val="00EA10B7"/>
    <w:rsid w:val="00EA16EF"/>
    <w:rsid w:val="00EA18ED"/>
    <w:rsid w:val="00EA1CF3"/>
    <w:rsid w:val="00EA1D9A"/>
    <w:rsid w:val="00EA2ACD"/>
    <w:rsid w:val="00EA2C43"/>
    <w:rsid w:val="00EA30A0"/>
    <w:rsid w:val="00EA3232"/>
    <w:rsid w:val="00EA3878"/>
    <w:rsid w:val="00EA38D6"/>
    <w:rsid w:val="00EA3951"/>
    <w:rsid w:val="00EA3C1D"/>
    <w:rsid w:val="00EA3D3A"/>
    <w:rsid w:val="00EA460E"/>
    <w:rsid w:val="00EA461F"/>
    <w:rsid w:val="00EA47A8"/>
    <w:rsid w:val="00EA4816"/>
    <w:rsid w:val="00EA4B24"/>
    <w:rsid w:val="00EA4F3A"/>
    <w:rsid w:val="00EA5008"/>
    <w:rsid w:val="00EA5367"/>
    <w:rsid w:val="00EA559E"/>
    <w:rsid w:val="00EA5A0C"/>
    <w:rsid w:val="00EA5FF2"/>
    <w:rsid w:val="00EA6375"/>
    <w:rsid w:val="00EA65A0"/>
    <w:rsid w:val="00EA6935"/>
    <w:rsid w:val="00EA6A3B"/>
    <w:rsid w:val="00EA6D8C"/>
    <w:rsid w:val="00EA6F0C"/>
    <w:rsid w:val="00EA7DF7"/>
    <w:rsid w:val="00EB0144"/>
    <w:rsid w:val="00EB0B38"/>
    <w:rsid w:val="00EB0BC9"/>
    <w:rsid w:val="00EB0C1F"/>
    <w:rsid w:val="00EB1560"/>
    <w:rsid w:val="00EB1BA1"/>
    <w:rsid w:val="00EB1C89"/>
    <w:rsid w:val="00EB1F77"/>
    <w:rsid w:val="00EB22B8"/>
    <w:rsid w:val="00EB24E4"/>
    <w:rsid w:val="00EB2827"/>
    <w:rsid w:val="00EB2CEE"/>
    <w:rsid w:val="00EB2D05"/>
    <w:rsid w:val="00EB3859"/>
    <w:rsid w:val="00EB3A7C"/>
    <w:rsid w:val="00EB3C35"/>
    <w:rsid w:val="00EB3D13"/>
    <w:rsid w:val="00EB498F"/>
    <w:rsid w:val="00EB50AA"/>
    <w:rsid w:val="00EB50DF"/>
    <w:rsid w:val="00EB53AD"/>
    <w:rsid w:val="00EB54D3"/>
    <w:rsid w:val="00EB55FE"/>
    <w:rsid w:val="00EB56B6"/>
    <w:rsid w:val="00EB59E0"/>
    <w:rsid w:val="00EB5D2F"/>
    <w:rsid w:val="00EB5EC4"/>
    <w:rsid w:val="00EB60BF"/>
    <w:rsid w:val="00EB6365"/>
    <w:rsid w:val="00EB641E"/>
    <w:rsid w:val="00EB654B"/>
    <w:rsid w:val="00EB6587"/>
    <w:rsid w:val="00EB6E71"/>
    <w:rsid w:val="00EB7A3E"/>
    <w:rsid w:val="00EB7DF4"/>
    <w:rsid w:val="00EC00CF"/>
    <w:rsid w:val="00EC06B3"/>
    <w:rsid w:val="00EC0C66"/>
    <w:rsid w:val="00EC0F48"/>
    <w:rsid w:val="00EC10C8"/>
    <w:rsid w:val="00EC15A2"/>
    <w:rsid w:val="00EC1A14"/>
    <w:rsid w:val="00EC20C9"/>
    <w:rsid w:val="00EC21FD"/>
    <w:rsid w:val="00EC2390"/>
    <w:rsid w:val="00EC23F0"/>
    <w:rsid w:val="00EC288D"/>
    <w:rsid w:val="00EC2A5D"/>
    <w:rsid w:val="00EC2AB3"/>
    <w:rsid w:val="00EC2DAE"/>
    <w:rsid w:val="00EC2E97"/>
    <w:rsid w:val="00EC3442"/>
    <w:rsid w:val="00EC35CD"/>
    <w:rsid w:val="00EC361F"/>
    <w:rsid w:val="00EC3B9D"/>
    <w:rsid w:val="00EC3F51"/>
    <w:rsid w:val="00EC4292"/>
    <w:rsid w:val="00EC5348"/>
    <w:rsid w:val="00EC54A0"/>
    <w:rsid w:val="00EC5601"/>
    <w:rsid w:val="00EC5649"/>
    <w:rsid w:val="00EC56CB"/>
    <w:rsid w:val="00EC586A"/>
    <w:rsid w:val="00EC5E87"/>
    <w:rsid w:val="00EC5EDC"/>
    <w:rsid w:val="00EC6371"/>
    <w:rsid w:val="00EC63F0"/>
    <w:rsid w:val="00EC65AB"/>
    <w:rsid w:val="00EC6949"/>
    <w:rsid w:val="00EC7034"/>
    <w:rsid w:val="00EC7556"/>
    <w:rsid w:val="00EC75A9"/>
    <w:rsid w:val="00EC7797"/>
    <w:rsid w:val="00EC77D1"/>
    <w:rsid w:val="00EC77E7"/>
    <w:rsid w:val="00EC7B7A"/>
    <w:rsid w:val="00EC7BBA"/>
    <w:rsid w:val="00EC7C44"/>
    <w:rsid w:val="00EC7DC8"/>
    <w:rsid w:val="00EC7F30"/>
    <w:rsid w:val="00ED0491"/>
    <w:rsid w:val="00ED04E0"/>
    <w:rsid w:val="00ED0ACE"/>
    <w:rsid w:val="00ED0C6F"/>
    <w:rsid w:val="00ED1455"/>
    <w:rsid w:val="00ED1CF5"/>
    <w:rsid w:val="00ED25F4"/>
    <w:rsid w:val="00ED27F4"/>
    <w:rsid w:val="00ED2996"/>
    <w:rsid w:val="00ED2C85"/>
    <w:rsid w:val="00ED4175"/>
    <w:rsid w:val="00ED44A1"/>
    <w:rsid w:val="00ED4AE8"/>
    <w:rsid w:val="00ED4CF4"/>
    <w:rsid w:val="00ED4D32"/>
    <w:rsid w:val="00ED5CD0"/>
    <w:rsid w:val="00ED5D62"/>
    <w:rsid w:val="00ED5DBF"/>
    <w:rsid w:val="00ED6224"/>
    <w:rsid w:val="00ED6BE6"/>
    <w:rsid w:val="00ED6C74"/>
    <w:rsid w:val="00ED6F8F"/>
    <w:rsid w:val="00ED7532"/>
    <w:rsid w:val="00ED757D"/>
    <w:rsid w:val="00ED7597"/>
    <w:rsid w:val="00ED782C"/>
    <w:rsid w:val="00EE02DF"/>
    <w:rsid w:val="00EE085E"/>
    <w:rsid w:val="00EE0D71"/>
    <w:rsid w:val="00EE16CD"/>
    <w:rsid w:val="00EE1F2C"/>
    <w:rsid w:val="00EE2642"/>
    <w:rsid w:val="00EE2CE9"/>
    <w:rsid w:val="00EE30DE"/>
    <w:rsid w:val="00EE3231"/>
    <w:rsid w:val="00EE3248"/>
    <w:rsid w:val="00EE362B"/>
    <w:rsid w:val="00EE3AB3"/>
    <w:rsid w:val="00EE3D34"/>
    <w:rsid w:val="00EE3E77"/>
    <w:rsid w:val="00EE3F84"/>
    <w:rsid w:val="00EE4093"/>
    <w:rsid w:val="00EE4600"/>
    <w:rsid w:val="00EE4701"/>
    <w:rsid w:val="00EE4D99"/>
    <w:rsid w:val="00EE5057"/>
    <w:rsid w:val="00EE51E9"/>
    <w:rsid w:val="00EE5A6D"/>
    <w:rsid w:val="00EE5FF0"/>
    <w:rsid w:val="00EE6400"/>
    <w:rsid w:val="00EE645C"/>
    <w:rsid w:val="00EE6843"/>
    <w:rsid w:val="00EE691A"/>
    <w:rsid w:val="00EE6BF7"/>
    <w:rsid w:val="00EE7086"/>
    <w:rsid w:val="00EE70D5"/>
    <w:rsid w:val="00EE7808"/>
    <w:rsid w:val="00EE79CD"/>
    <w:rsid w:val="00EE7F72"/>
    <w:rsid w:val="00EF047A"/>
    <w:rsid w:val="00EF05E5"/>
    <w:rsid w:val="00EF0950"/>
    <w:rsid w:val="00EF09A9"/>
    <w:rsid w:val="00EF0ABA"/>
    <w:rsid w:val="00EF133D"/>
    <w:rsid w:val="00EF1649"/>
    <w:rsid w:val="00EF1728"/>
    <w:rsid w:val="00EF1DF5"/>
    <w:rsid w:val="00EF211A"/>
    <w:rsid w:val="00EF2331"/>
    <w:rsid w:val="00EF2B3A"/>
    <w:rsid w:val="00EF2C26"/>
    <w:rsid w:val="00EF3708"/>
    <w:rsid w:val="00EF39E4"/>
    <w:rsid w:val="00EF3A6A"/>
    <w:rsid w:val="00EF3AEC"/>
    <w:rsid w:val="00EF3D63"/>
    <w:rsid w:val="00EF3E0D"/>
    <w:rsid w:val="00EF4005"/>
    <w:rsid w:val="00EF404E"/>
    <w:rsid w:val="00EF40E8"/>
    <w:rsid w:val="00EF4244"/>
    <w:rsid w:val="00EF48D9"/>
    <w:rsid w:val="00EF4DD3"/>
    <w:rsid w:val="00EF52DF"/>
    <w:rsid w:val="00EF53AA"/>
    <w:rsid w:val="00EF5847"/>
    <w:rsid w:val="00EF59CB"/>
    <w:rsid w:val="00EF5ADF"/>
    <w:rsid w:val="00EF5E08"/>
    <w:rsid w:val="00EF62CB"/>
    <w:rsid w:val="00EF62E1"/>
    <w:rsid w:val="00EF637B"/>
    <w:rsid w:val="00EF6391"/>
    <w:rsid w:val="00EF6652"/>
    <w:rsid w:val="00EF666B"/>
    <w:rsid w:val="00EF679E"/>
    <w:rsid w:val="00EF6A8B"/>
    <w:rsid w:val="00EF6C1C"/>
    <w:rsid w:val="00EF72F0"/>
    <w:rsid w:val="00EF757C"/>
    <w:rsid w:val="00EF7811"/>
    <w:rsid w:val="00EF7B27"/>
    <w:rsid w:val="00F0003A"/>
    <w:rsid w:val="00F005F8"/>
    <w:rsid w:val="00F00AB6"/>
    <w:rsid w:val="00F00C50"/>
    <w:rsid w:val="00F01045"/>
    <w:rsid w:val="00F016B4"/>
    <w:rsid w:val="00F0189D"/>
    <w:rsid w:val="00F018CA"/>
    <w:rsid w:val="00F01C1C"/>
    <w:rsid w:val="00F0224B"/>
    <w:rsid w:val="00F0250A"/>
    <w:rsid w:val="00F025CA"/>
    <w:rsid w:val="00F035FD"/>
    <w:rsid w:val="00F03789"/>
    <w:rsid w:val="00F03CE1"/>
    <w:rsid w:val="00F0430A"/>
    <w:rsid w:val="00F044A8"/>
    <w:rsid w:val="00F048E5"/>
    <w:rsid w:val="00F04943"/>
    <w:rsid w:val="00F04E81"/>
    <w:rsid w:val="00F0593E"/>
    <w:rsid w:val="00F05D5C"/>
    <w:rsid w:val="00F05E89"/>
    <w:rsid w:val="00F06ADE"/>
    <w:rsid w:val="00F06E18"/>
    <w:rsid w:val="00F06EAB"/>
    <w:rsid w:val="00F071BB"/>
    <w:rsid w:val="00F0737E"/>
    <w:rsid w:val="00F0767C"/>
    <w:rsid w:val="00F079A1"/>
    <w:rsid w:val="00F07CC5"/>
    <w:rsid w:val="00F07D40"/>
    <w:rsid w:val="00F100F4"/>
    <w:rsid w:val="00F108EA"/>
    <w:rsid w:val="00F10B3E"/>
    <w:rsid w:val="00F10CDF"/>
    <w:rsid w:val="00F11560"/>
    <w:rsid w:val="00F115DB"/>
    <w:rsid w:val="00F1166D"/>
    <w:rsid w:val="00F11A86"/>
    <w:rsid w:val="00F11B36"/>
    <w:rsid w:val="00F11CA6"/>
    <w:rsid w:val="00F11DF3"/>
    <w:rsid w:val="00F11E36"/>
    <w:rsid w:val="00F12A82"/>
    <w:rsid w:val="00F12DE4"/>
    <w:rsid w:val="00F13067"/>
    <w:rsid w:val="00F1339B"/>
    <w:rsid w:val="00F13ACD"/>
    <w:rsid w:val="00F13B6A"/>
    <w:rsid w:val="00F140F1"/>
    <w:rsid w:val="00F1419D"/>
    <w:rsid w:val="00F14503"/>
    <w:rsid w:val="00F1470A"/>
    <w:rsid w:val="00F14786"/>
    <w:rsid w:val="00F1483A"/>
    <w:rsid w:val="00F14DB2"/>
    <w:rsid w:val="00F14EDB"/>
    <w:rsid w:val="00F159F7"/>
    <w:rsid w:val="00F15C87"/>
    <w:rsid w:val="00F15FDD"/>
    <w:rsid w:val="00F164A9"/>
    <w:rsid w:val="00F16E07"/>
    <w:rsid w:val="00F170B0"/>
    <w:rsid w:val="00F175F7"/>
    <w:rsid w:val="00F178F9"/>
    <w:rsid w:val="00F17996"/>
    <w:rsid w:val="00F17F7D"/>
    <w:rsid w:val="00F20578"/>
    <w:rsid w:val="00F206D7"/>
    <w:rsid w:val="00F20834"/>
    <w:rsid w:val="00F20A24"/>
    <w:rsid w:val="00F20B0B"/>
    <w:rsid w:val="00F20F3F"/>
    <w:rsid w:val="00F20F83"/>
    <w:rsid w:val="00F2146A"/>
    <w:rsid w:val="00F21975"/>
    <w:rsid w:val="00F21BAF"/>
    <w:rsid w:val="00F2201D"/>
    <w:rsid w:val="00F221FC"/>
    <w:rsid w:val="00F224BB"/>
    <w:rsid w:val="00F224DD"/>
    <w:rsid w:val="00F2252A"/>
    <w:rsid w:val="00F225C1"/>
    <w:rsid w:val="00F22F7D"/>
    <w:rsid w:val="00F23CA3"/>
    <w:rsid w:val="00F24679"/>
    <w:rsid w:val="00F24C07"/>
    <w:rsid w:val="00F24C8C"/>
    <w:rsid w:val="00F24C91"/>
    <w:rsid w:val="00F24C98"/>
    <w:rsid w:val="00F24CF9"/>
    <w:rsid w:val="00F252BA"/>
    <w:rsid w:val="00F256DA"/>
    <w:rsid w:val="00F258A8"/>
    <w:rsid w:val="00F25B15"/>
    <w:rsid w:val="00F25C42"/>
    <w:rsid w:val="00F25C80"/>
    <w:rsid w:val="00F26029"/>
    <w:rsid w:val="00F26AD8"/>
    <w:rsid w:val="00F26AEA"/>
    <w:rsid w:val="00F30023"/>
    <w:rsid w:val="00F30031"/>
    <w:rsid w:val="00F3005D"/>
    <w:rsid w:val="00F3047B"/>
    <w:rsid w:val="00F30537"/>
    <w:rsid w:val="00F307CE"/>
    <w:rsid w:val="00F31077"/>
    <w:rsid w:val="00F31498"/>
    <w:rsid w:val="00F31586"/>
    <w:rsid w:val="00F316A2"/>
    <w:rsid w:val="00F31960"/>
    <w:rsid w:val="00F31996"/>
    <w:rsid w:val="00F31D21"/>
    <w:rsid w:val="00F31FB8"/>
    <w:rsid w:val="00F3231E"/>
    <w:rsid w:val="00F3232E"/>
    <w:rsid w:val="00F325E2"/>
    <w:rsid w:val="00F32920"/>
    <w:rsid w:val="00F3299F"/>
    <w:rsid w:val="00F32D82"/>
    <w:rsid w:val="00F33800"/>
    <w:rsid w:val="00F33B1E"/>
    <w:rsid w:val="00F34209"/>
    <w:rsid w:val="00F34F7A"/>
    <w:rsid w:val="00F3539D"/>
    <w:rsid w:val="00F353C8"/>
    <w:rsid w:val="00F35B30"/>
    <w:rsid w:val="00F35C89"/>
    <w:rsid w:val="00F36080"/>
    <w:rsid w:val="00F36A32"/>
    <w:rsid w:val="00F36C49"/>
    <w:rsid w:val="00F36E37"/>
    <w:rsid w:val="00F37301"/>
    <w:rsid w:val="00F37A25"/>
    <w:rsid w:val="00F37A6D"/>
    <w:rsid w:val="00F40023"/>
    <w:rsid w:val="00F400C8"/>
    <w:rsid w:val="00F40398"/>
    <w:rsid w:val="00F406AE"/>
    <w:rsid w:val="00F40801"/>
    <w:rsid w:val="00F40E2F"/>
    <w:rsid w:val="00F40F01"/>
    <w:rsid w:val="00F40F64"/>
    <w:rsid w:val="00F4131D"/>
    <w:rsid w:val="00F417C4"/>
    <w:rsid w:val="00F41B40"/>
    <w:rsid w:val="00F41C3E"/>
    <w:rsid w:val="00F41C74"/>
    <w:rsid w:val="00F42DFB"/>
    <w:rsid w:val="00F42EA8"/>
    <w:rsid w:val="00F435A1"/>
    <w:rsid w:val="00F436D4"/>
    <w:rsid w:val="00F43962"/>
    <w:rsid w:val="00F43973"/>
    <w:rsid w:val="00F43BE6"/>
    <w:rsid w:val="00F43CFC"/>
    <w:rsid w:val="00F43EF4"/>
    <w:rsid w:val="00F446ED"/>
    <w:rsid w:val="00F44ED7"/>
    <w:rsid w:val="00F4564D"/>
    <w:rsid w:val="00F45717"/>
    <w:rsid w:val="00F4584D"/>
    <w:rsid w:val="00F46490"/>
    <w:rsid w:val="00F464FF"/>
    <w:rsid w:val="00F468B9"/>
    <w:rsid w:val="00F46982"/>
    <w:rsid w:val="00F46D6A"/>
    <w:rsid w:val="00F46DDC"/>
    <w:rsid w:val="00F46FCF"/>
    <w:rsid w:val="00F475D1"/>
    <w:rsid w:val="00F475F1"/>
    <w:rsid w:val="00F47687"/>
    <w:rsid w:val="00F4799B"/>
    <w:rsid w:val="00F47A98"/>
    <w:rsid w:val="00F47C53"/>
    <w:rsid w:val="00F47E33"/>
    <w:rsid w:val="00F50112"/>
    <w:rsid w:val="00F501D4"/>
    <w:rsid w:val="00F5066D"/>
    <w:rsid w:val="00F50992"/>
    <w:rsid w:val="00F51200"/>
    <w:rsid w:val="00F51AD5"/>
    <w:rsid w:val="00F51B5F"/>
    <w:rsid w:val="00F51C67"/>
    <w:rsid w:val="00F51D41"/>
    <w:rsid w:val="00F51F50"/>
    <w:rsid w:val="00F52A76"/>
    <w:rsid w:val="00F52D0D"/>
    <w:rsid w:val="00F52FB9"/>
    <w:rsid w:val="00F5322D"/>
    <w:rsid w:val="00F535E3"/>
    <w:rsid w:val="00F536CB"/>
    <w:rsid w:val="00F53B45"/>
    <w:rsid w:val="00F53CA0"/>
    <w:rsid w:val="00F53FB5"/>
    <w:rsid w:val="00F5400B"/>
    <w:rsid w:val="00F54358"/>
    <w:rsid w:val="00F547E8"/>
    <w:rsid w:val="00F549CE"/>
    <w:rsid w:val="00F54A67"/>
    <w:rsid w:val="00F54B97"/>
    <w:rsid w:val="00F54CDF"/>
    <w:rsid w:val="00F54DCD"/>
    <w:rsid w:val="00F55306"/>
    <w:rsid w:val="00F55BCE"/>
    <w:rsid w:val="00F55D2E"/>
    <w:rsid w:val="00F55DDA"/>
    <w:rsid w:val="00F56048"/>
    <w:rsid w:val="00F5644E"/>
    <w:rsid w:val="00F5685C"/>
    <w:rsid w:val="00F56970"/>
    <w:rsid w:val="00F56A8E"/>
    <w:rsid w:val="00F56EE0"/>
    <w:rsid w:val="00F579D8"/>
    <w:rsid w:val="00F579E6"/>
    <w:rsid w:val="00F57A5A"/>
    <w:rsid w:val="00F57CBB"/>
    <w:rsid w:val="00F6014B"/>
    <w:rsid w:val="00F60D4A"/>
    <w:rsid w:val="00F61598"/>
    <w:rsid w:val="00F6177F"/>
    <w:rsid w:val="00F61BF7"/>
    <w:rsid w:val="00F62298"/>
    <w:rsid w:val="00F625D5"/>
    <w:rsid w:val="00F62A76"/>
    <w:rsid w:val="00F62C86"/>
    <w:rsid w:val="00F63287"/>
    <w:rsid w:val="00F6335B"/>
    <w:rsid w:val="00F63424"/>
    <w:rsid w:val="00F638BC"/>
    <w:rsid w:val="00F63ACE"/>
    <w:rsid w:val="00F63CBE"/>
    <w:rsid w:val="00F63E82"/>
    <w:rsid w:val="00F63F9F"/>
    <w:rsid w:val="00F6427F"/>
    <w:rsid w:val="00F643B9"/>
    <w:rsid w:val="00F64B65"/>
    <w:rsid w:val="00F64DA9"/>
    <w:rsid w:val="00F652B7"/>
    <w:rsid w:val="00F65326"/>
    <w:rsid w:val="00F65435"/>
    <w:rsid w:val="00F65C35"/>
    <w:rsid w:val="00F65CFD"/>
    <w:rsid w:val="00F66017"/>
    <w:rsid w:val="00F661DA"/>
    <w:rsid w:val="00F6623A"/>
    <w:rsid w:val="00F662B5"/>
    <w:rsid w:val="00F66340"/>
    <w:rsid w:val="00F67BC5"/>
    <w:rsid w:val="00F67C09"/>
    <w:rsid w:val="00F70554"/>
    <w:rsid w:val="00F70700"/>
    <w:rsid w:val="00F70A65"/>
    <w:rsid w:val="00F70FF0"/>
    <w:rsid w:val="00F71CC9"/>
    <w:rsid w:val="00F72939"/>
    <w:rsid w:val="00F72AF5"/>
    <w:rsid w:val="00F72E26"/>
    <w:rsid w:val="00F72EBC"/>
    <w:rsid w:val="00F73757"/>
    <w:rsid w:val="00F74545"/>
    <w:rsid w:val="00F749D9"/>
    <w:rsid w:val="00F74DC3"/>
    <w:rsid w:val="00F75059"/>
    <w:rsid w:val="00F752C0"/>
    <w:rsid w:val="00F75525"/>
    <w:rsid w:val="00F75589"/>
    <w:rsid w:val="00F75D31"/>
    <w:rsid w:val="00F75D51"/>
    <w:rsid w:val="00F76151"/>
    <w:rsid w:val="00F76AE4"/>
    <w:rsid w:val="00F76D02"/>
    <w:rsid w:val="00F76FB9"/>
    <w:rsid w:val="00F7775B"/>
    <w:rsid w:val="00F77D3C"/>
    <w:rsid w:val="00F77EFE"/>
    <w:rsid w:val="00F809EA"/>
    <w:rsid w:val="00F80AEF"/>
    <w:rsid w:val="00F81057"/>
    <w:rsid w:val="00F8115E"/>
    <w:rsid w:val="00F81332"/>
    <w:rsid w:val="00F81337"/>
    <w:rsid w:val="00F81425"/>
    <w:rsid w:val="00F8143F"/>
    <w:rsid w:val="00F814FF"/>
    <w:rsid w:val="00F81507"/>
    <w:rsid w:val="00F81E6D"/>
    <w:rsid w:val="00F8217F"/>
    <w:rsid w:val="00F824D2"/>
    <w:rsid w:val="00F8326D"/>
    <w:rsid w:val="00F833ED"/>
    <w:rsid w:val="00F833F2"/>
    <w:rsid w:val="00F83557"/>
    <w:rsid w:val="00F836F7"/>
    <w:rsid w:val="00F841A8"/>
    <w:rsid w:val="00F84991"/>
    <w:rsid w:val="00F84CA9"/>
    <w:rsid w:val="00F85461"/>
    <w:rsid w:val="00F85A4F"/>
    <w:rsid w:val="00F86275"/>
    <w:rsid w:val="00F862BA"/>
    <w:rsid w:val="00F86FBC"/>
    <w:rsid w:val="00F870D5"/>
    <w:rsid w:val="00F8713B"/>
    <w:rsid w:val="00F8729C"/>
    <w:rsid w:val="00F875B6"/>
    <w:rsid w:val="00F87718"/>
    <w:rsid w:val="00F9034B"/>
    <w:rsid w:val="00F9073D"/>
    <w:rsid w:val="00F90A8E"/>
    <w:rsid w:val="00F90B7E"/>
    <w:rsid w:val="00F90E3E"/>
    <w:rsid w:val="00F90F0C"/>
    <w:rsid w:val="00F91125"/>
    <w:rsid w:val="00F91130"/>
    <w:rsid w:val="00F911FA"/>
    <w:rsid w:val="00F91597"/>
    <w:rsid w:val="00F929DB"/>
    <w:rsid w:val="00F92B39"/>
    <w:rsid w:val="00F93833"/>
    <w:rsid w:val="00F938A3"/>
    <w:rsid w:val="00F93F4A"/>
    <w:rsid w:val="00F943CD"/>
    <w:rsid w:val="00F943F6"/>
    <w:rsid w:val="00F945C3"/>
    <w:rsid w:val="00F9479A"/>
    <w:rsid w:val="00F94A94"/>
    <w:rsid w:val="00F95278"/>
    <w:rsid w:val="00F9623B"/>
    <w:rsid w:val="00F964ED"/>
    <w:rsid w:val="00F97103"/>
    <w:rsid w:val="00F973D8"/>
    <w:rsid w:val="00F9751B"/>
    <w:rsid w:val="00F97587"/>
    <w:rsid w:val="00F97898"/>
    <w:rsid w:val="00F97DE4"/>
    <w:rsid w:val="00FA1229"/>
    <w:rsid w:val="00FA148C"/>
    <w:rsid w:val="00FA1646"/>
    <w:rsid w:val="00FA1930"/>
    <w:rsid w:val="00FA1C3F"/>
    <w:rsid w:val="00FA1E11"/>
    <w:rsid w:val="00FA2394"/>
    <w:rsid w:val="00FA2F51"/>
    <w:rsid w:val="00FA3EA4"/>
    <w:rsid w:val="00FA427A"/>
    <w:rsid w:val="00FA4EE6"/>
    <w:rsid w:val="00FA509E"/>
    <w:rsid w:val="00FA511F"/>
    <w:rsid w:val="00FA5373"/>
    <w:rsid w:val="00FA53B7"/>
    <w:rsid w:val="00FA575F"/>
    <w:rsid w:val="00FA5859"/>
    <w:rsid w:val="00FA5BBD"/>
    <w:rsid w:val="00FA5E84"/>
    <w:rsid w:val="00FA64DF"/>
    <w:rsid w:val="00FA701E"/>
    <w:rsid w:val="00FA7E36"/>
    <w:rsid w:val="00FB0008"/>
    <w:rsid w:val="00FB01BA"/>
    <w:rsid w:val="00FB02F4"/>
    <w:rsid w:val="00FB0C03"/>
    <w:rsid w:val="00FB0E95"/>
    <w:rsid w:val="00FB11DC"/>
    <w:rsid w:val="00FB144A"/>
    <w:rsid w:val="00FB1877"/>
    <w:rsid w:val="00FB1974"/>
    <w:rsid w:val="00FB1B54"/>
    <w:rsid w:val="00FB1C85"/>
    <w:rsid w:val="00FB1F8C"/>
    <w:rsid w:val="00FB208D"/>
    <w:rsid w:val="00FB222D"/>
    <w:rsid w:val="00FB237D"/>
    <w:rsid w:val="00FB23A2"/>
    <w:rsid w:val="00FB2C2D"/>
    <w:rsid w:val="00FB3083"/>
    <w:rsid w:val="00FB3088"/>
    <w:rsid w:val="00FB330A"/>
    <w:rsid w:val="00FB33B9"/>
    <w:rsid w:val="00FB3476"/>
    <w:rsid w:val="00FB356F"/>
    <w:rsid w:val="00FB3717"/>
    <w:rsid w:val="00FB3C38"/>
    <w:rsid w:val="00FB58A3"/>
    <w:rsid w:val="00FB5C80"/>
    <w:rsid w:val="00FB5EB6"/>
    <w:rsid w:val="00FB5F89"/>
    <w:rsid w:val="00FB65A2"/>
    <w:rsid w:val="00FB6B3E"/>
    <w:rsid w:val="00FB7695"/>
    <w:rsid w:val="00FB7BCC"/>
    <w:rsid w:val="00FB7CE0"/>
    <w:rsid w:val="00FC075F"/>
    <w:rsid w:val="00FC09EB"/>
    <w:rsid w:val="00FC10C2"/>
    <w:rsid w:val="00FC12B2"/>
    <w:rsid w:val="00FC1308"/>
    <w:rsid w:val="00FC18C5"/>
    <w:rsid w:val="00FC1997"/>
    <w:rsid w:val="00FC1E06"/>
    <w:rsid w:val="00FC233E"/>
    <w:rsid w:val="00FC2711"/>
    <w:rsid w:val="00FC2902"/>
    <w:rsid w:val="00FC29CB"/>
    <w:rsid w:val="00FC361D"/>
    <w:rsid w:val="00FC376F"/>
    <w:rsid w:val="00FC380E"/>
    <w:rsid w:val="00FC3D05"/>
    <w:rsid w:val="00FC3E10"/>
    <w:rsid w:val="00FC3EF1"/>
    <w:rsid w:val="00FC42EC"/>
    <w:rsid w:val="00FC4427"/>
    <w:rsid w:val="00FC47A5"/>
    <w:rsid w:val="00FC47DA"/>
    <w:rsid w:val="00FC4903"/>
    <w:rsid w:val="00FC4ACF"/>
    <w:rsid w:val="00FC4D44"/>
    <w:rsid w:val="00FC4E13"/>
    <w:rsid w:val="00FC68FC"/>
    <w:rsid w:val="00FC72C3"/>
    <w:rsid w:val="00FC78C4"/>
    <w:rsid w:val="00FC7A96"/>
    <w:rsid w:val="00FC7CC0"/>
    <w:rsid w:val="00FC7F6A"/>
    <w:rsid w:val="00FD00AF"/>
    <w:rsid w:val="00FD0837"/>
    <w:rsid w:val="00FD0865"/>
    <w:rsid w:val="00FD0A19"/>
    <w:rsid w:val="00FD1041"/>
    <w:rsid w:val="00FD1467"/>
    <w:rsid w:val="00FD156C"/>
    <w:rsid w:val="00FD1578"/>
    <w:rsid w:val="00FD1B48"/>
    <w:rsid w:val="00FD1D21"/>
    <w:rsid w:val="00FD1DC7"/>
    <w:rsid w:val="00FD21FB"/>
    <w:rsid w:val="00FD2367"/>
    <w:rsid w:val="00FD239D"/>
    <w:rsid w:val="00FD24EF"/>
    <w:rsid w:val="00FD27A2"/>
    <w:rsid w:val="00FD286D"/>
    <w:rsid w:val="00FD2C9B"/>
    <w:rsid w:val="00FD3A81"/>
    <w:rsid w:val="00FD3C4E"/>
    <w:rsid w:val="00FD3C74"/>
    <w:rsid w:val="00FD3D26"/>
    <w:rsid w:val="00FD3F3E"/>
    <w:rsid w:val="00FD433B"/>
    <w:rsid w:val="00FD45FE"/>
    <w:rsid w:val="00FD4CCF"/>
    <w:rsid w:val="00FD583A"/>
    <w:rsid w:val="00FD58E8"/>
    <w:rsid w:val="00FD5907"/>
    <w:rsid w:val="00FD5D06"/>
    <w:rsid w:val="00FD5DB1"/>
    <w:rsid w:val="00FD5F10"/>
    <w:rsid w:val="00FD6040"/>
    <w:rsid w:val="00FD6370"/>
    <w:rsid w:val="00FD6BC4"/>
    <w:rsid w:val="00FD6EAE"/>
    <w:rsid w:val="00FD6F99"/>
    <w:rsid w:val="00FD7107"/>
    <w:rsid w:val="00FD715F"/>
    <w:rsid w:val="00FD75D5"/>
    <w:rsid w:val="00FD7BDC"/>
    <w:rsid w:val="00FD7D75"/>
    <w:rsid w:val="00FD7FA5"/>
    <w:rsid w:val="00FE0399"/>
    <w:rsid w:val="00FE0551"/>
    <w:rsid w:val="00FE0908"/>
    <w:rsid w:val="00FE099F"/>
    <w:rsid w:val="00FE0E19"/>
    <w:rsid w:val="00FE1230"/>
    <w:rsid w:val="00FE12F4"/>
    <w:rsid w:val="00FE1460"/>
    <w:rsid w:val="00FE164D"/>
    <w:rsid w:val="00FE18C3"/>
    <w:rsid w:val="00FE23FF"/>
    <w:rsid w:val="00FE2454"/>
    <w:rsid w:val="00FE24F6"/>
    <w:rsid w:val="00FE36BC"/>
    <w:rsid w:val="00FE3722"/>
    <w:rsid w:val="00FE39E3"/>
    <w:rsid w:val="00FE3BB6"/>
    <w:rsid w:val="00FE3BD6"/>
    <w:rsid w:val="00FE3E13"/>
    <w:rsid w:val="00FE4DA4"/>
    <w:rsid w:val="00FE4E1F"/>
    <w:rsid w:val="00FE4FDB"/>
    <w:rsid w:val="00FE5061"/>
    <w:rsid w:val="00FE51C0"/>
    <w:rsid w:val="00FE542C"/>
    <w:rsid w:val="00FE5460"/>
    <w:rsid w:val="00FE5795"/>
    <w:rsid w:val="00FE5941"/>
    <w:rsid w:val="00FE5CE4"/>
    <w:rsid w:val="00FE5D4B"/>
    <w:rsid w:val="00FE6ADC"/>
    <w:rsid w:val="00FE7178"/>
    <w:rsid w:val="00FE75B4"/>
    <w:rsid w:val="00FE76E9"/>
    <w:rsid w:val="00FE789B"/>
    <w:rsid w:val="00FE7DBA"/>
    <w:rsid w:val="00FF006F"/>
    <w:rsid w:val="00FF01EF"/>
    <w:rsid w:val="00FF09F9"/>
    <w:rsid w:val="00FF0ED7"/>
    <w:rsid w:val="00FF1310"/>
    <w:rsid w:val="00FF131C"/>
    <w:rsid w:val="00FF1CC0"/>
    <w:rsid w:val="00FF2140"/>
    <w:rsid w:val="00FF2703"/>
    <w:rsid w:val="00FF27A2"/>
    <w:rsid w:val="00FF2F69"/>
    <w:rsid w:val="00FF315C"/>
    <w:rsid w:val="00FF3214"/>
    <w:rsid w:val="00FF3669"/>
    <w:rsid w:val="00FF3E24"/>
    <w:rsid w:val="00FF4475"/>
    <w:rsid w:val="00FF45DE"/>
    <w:rsid w:val="00FF469D"/>
    <w:rsid w:val="00FF475E"/>
    <w:rsid w:val="00FF4CD3"/>
    <w:rsid w:val="00FF510A"/>
    <w:rsid w:val="00FF515A"/>
    <w:rsid w:val="00FF6679"/>
    <w:rsid w:val="00FF6C7F"/>
    <w:rsid w:val="00FF718D"/>
    <w:rsid w:val="00FF73D4"/>
    <w:rsid w:val="00FF780E"/>
    <w:rsid w:val="00FF7A74"/>
    <w:rsid w:val="00FF7DD1"/>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0620"/>
  <w15:docId w15:val="{2DD1F9EB-8F12-404D-B68A-4DA9E1A5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BBD"/>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123AAE"/>
    <w:pPr>
      <w:keepNext/>
      <w:autoSpaceDE w:val="0"/>
      <w:autoSpaceDN w:val="0"/>
      <w:spacing w:after="0"/>
      <w:ind w:firstLine="170"/>
      <w:jc w:val="center"/>
      <w:outlineLvl w:val="4"/>
    </w:pPr>
    <w:rPr>
      <w:rFonts w:ascii=".VnTime" w:hAnsi=".VnTime" w:cs=".VnTime"/>
      <w:b/>
      <w:bCs/>
      <w:sz w:val="28"/>
      <w:szCs w:val="28"/>
      <w:lang w:val="vi-VN" w:eastAsia="en-US"/>
    </w:rPr>
  </w:style>
  <w:style w:type="paragraph" w:styleId="Heading6">
    <w:name w:val="heading 6"/>
    <w:basedOn w:val="Normal"/>
    <w:next w:val="Normal"/>
    <w:link w:val="Heading6Char"/>
    <w:unhideWhenUsed/>
    <w:qFormat/>
    <w:rsid w:val="009D572C"/>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8B579A"/>
    <w:pPr>
      <w:widowControl w:val="0"/>
      <w:shd w:val="clear" w:color="auto" w:fill="FFFFFF"/>
      <w:spacing w:before="0" w:after="0" w:line="240" w:lineRule="auto"/>
      <w:ind w:firstLine="0"/>
      <w:jc w:val="center"/>
      <w:outlineLvl w:val="1"/>
    </w:pPr>
    <w:rPr>
      <w:rFonts w:ascii="Times New Roman" w:eastAsia="MT Extra" w:hAnsi="Times New Roman"/>
      <w:b/>
      <w:bCs/>
      <w:spacing w:val="-4"/>
      <w:sz w:val="28"/>
      <w:szCs w:val="28"/>
      <w:lang w:val="x-none" w:eastAsia="x-none"/>
    </w:rPr>
  </w:style>
  <w:style w:type="character" w:customStyle="1" w:styleId="DieuChar">
    <w:name w:val="Dieu Char"/>
    <w:link w:val="Dieu"/>
    <w:rsid w:val="008B579A"/>
    <w:rPr>
      <w:rFonts w:eastAsia="MT Extra"/>
      <w:b/>
      <w:bCs/>
      <w:spacing w:val="-4"/>
      <w:sz w:val="28"/>
      <w:szCs w:val="28"/>
      <w:shd w:val="clear" w:color="auto" w:fill="FFFFFF"/>
      <w:lang w:val="x-none" w:eastAsia="x-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6D3F21"/>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933D3"/>
    <w:pPr>
      <w:tabs>
        <w:tab w:val="center" w:pos="4513"/>
        <w:tab w:val="right" w:pos="9026"/>
      </w:tabs>
    </w:pPr>
    <w:rPr>
      <w:lang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nhideWhenUsed/>
    <w:rsid w:val="000A6576"/>
    <w:rPr>
      <w:rFonts w:ascii="Tahoma" w:hAnsi="Tahoma"/>
      <w:sz w:val="16"/>
      <w:szCs w:val="16"/>
      <w:lang w:eastAsia="x-none"/>
    </w:rPr>
  </w:style>
  <w:style w:type="character" w:customStyle="1" w:styleId="DocumentMapChar">
    <w:name w:val="Document Map Char"/>
    <w:link w:val="DocumentMap"/>
    <w:rsid w:val="000A6576"/>
    <w:rPr>
      <w:rFonts w:ascii="Tahoma" w:eastAsia="Times New Roman" w:hAnsi="Tahoma" w:cs="Tahoma"/>
      <w:sz w:val="16"/>
      <w:szCs w:val="16"/>
      <w:lang w:val="en-US"/>
    </w:rPr>
  </w:style>
  <w:style w:type="character" w:styleId="Emphasis">
    <w:name w:val="Emphasis"/>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20737D"/>
    <w:rPr>
      <w:b/>
      <w:bCs/>
    </w:rPr>
  </w:style>
  <w:style w:type="character" w:customStyle="1" w:styleId="Heading1Char">
    <w:name w:val="Heading 1 Char"/>
    <w:link w:val="Heading1"/>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nhideWhenUsed/>
    <w:rsid w:val="00B70AF1"/>
    <w:rPr>
      <w:b/>
      <w:bCs/>
    </w:rPr>
  </w:style>
  <w:style w:type="character" w:customStyle="1" w:styleId="CommentSubjectChar">
    <w:name w:val="Comment Subject Char"/>
    <w:link w:val="CommentSubject"/>
    <w:rsid w:val="00B70AF1"/>
    <w:rPr>
      <w:rFonts w:ascii=".VnCentury Schoolbook" w:eastAsia="Times New Roman" w:hAnsi=".VnCentury Schoolbook"/>
      <w:b/>
      <w:bCs/>
      <w:lang w:eastAsia="vi-VN"/>
    </w:rPr>
  </w:style>
  <w:style w:type="character" w:customStyle="1" w:styleId="UnresolvedMention2">
    <w:name w:val="Unresolved Mention2"/>
    <w:uiPriority w:val="99"/>
    <w:semiHidden/>
    <w:unhideWhenUsed/>
    <w:rsid w:val="00505995"/>
    <w:rPr>
      <w:color w:val="605E5C"/>
      <w:shd w:val="clear" w:color="auto" w:fill="E1DFDD"/>
    </w:rPr>
  </w:style>
  <w:style w:type="paragraph" w:customStyle="1" w:styleId="1">
    <w:name w:val="1"/>
    <w:aliases w:val="môc I"/>
    <w:basedOn w:val="Normal"/>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uiPriority w:val="59"/>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qFormat/>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nhideWhenUsed/>
    <w:rsid w:val="0000337C"/>
    <w:pPr>
      <w:spacing w:after="120" w:line="480" w:lineRule="auto"/>
      <w:ind w:left="360"/>
    </w:pPr>
    <w:rPr>
      <w:lang w:val="x-none"/>
    </w:rPr>
  </w:style>
  <w:style w:type="character" w:customStyle="1" w:styleId="BodyTextIndent2Char">
    <w:name w:val="Body Text Indent 2 Char"/>
    <w:link w:val="BodyTextIndent2"/>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uiPriority w:val="9"/>
    <w:rsid w:val="00DC6B52"/>
    <w:rPr>
      <w:rFonts w:ascii=".VnTimeH" w:eastAsia="Cambria Math" w:hAnsi=".VnTimeH"/>
      <w:sz w:val="24"/>
      <w:szCs w:val="24"/>
      <w:lang w:val="x-none" w:eastAsia="x-none"/>
    </w:rPr>
  </w:style>
  <w:style w:type="character" w:customStyle="1" w:styleId="Heading8Char">
    <w:name w:val="Heading 8 Char"/>
    <w:link w:val="Heading8"/>
    <w:uiPriority w:val="9"/>
    <w:rsid w:val="00DC6B52"/>
    <w:rPr>
      <w:rFonts w:ascii=".VnTimeH" w:eastAsia="Cambria Math" w:hAnsi=".VnTimeH"/>
      <w:i/>
      <w:iCs/>
      <w:sz w:val="24"/>
      <w:szCs w:val="24"/>
      <w:lang w:val="x-none" w:eastAsia="x-none"/>
    </w:rPr>
  </w:style>
  <w:style w:type="character" w:customStyle="1" w:styleId="Heading9Char">
    <w:name w:val="Heading 9 Char"/>
    <w:link w:val="Heading9"/>
    <w:uiPriority w:val="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aliases w:val=" Char1"/>
    <w:basedOn w:val="Normal"/>
    <w:link w:val="BodyTextIndentChar"/>
    <w:uiPriority w:val="99"/>
    <w:rsid w:val="00DC6B52"/>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uiPriority w:val="99"/>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2"/>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val="x-none" w:eastAsia="x-none"/>
    </w:rPr>
  </w:style>
  <w:style w:type="character" w:customStyle="1" w:styleId="Heading6Char">
    <w:name w:val="Heading 6 Char"/>
    <w:link w:val="Heading6"/>
    <w:rsid w:val="009D572C"/>
    <w:rPr>
      <w:rFonts w:ascii="Calibri" w:eastAsia="Times New Roman" w:hAnsi="Calibri" w:cs="Times New Roman"/>
      <w:b/>
      <w:bCs/>
      <w:sz w:val="22"/>
      <w:szCs w:val="22"/>
      <w:lang w:eastAsia="vi-VN"/>
    </w:rPr>
  </w:style>
  <w:style w:type="table" w:customStyle="1" w:styleId="TableGrid4">
    <w:name w:val="Table Grid4"/>
    <w:basedOn w:val="TableNormal"/>
    <w:next w:val="TableGrid"/>
    <w:uiPriority w:val="59"/>
    <w:unhideWhenUsed/>
    <w:rsid w:val="005D3C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530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23AAE"/>
    <w:rPr>
      <w:rFonts w:ascii=".VnTime" w:eastAsia="Times New Roman" w:hAnsi=".VnTime" w:cs=".VnTime"/>
      <w:b/>
      <w:bCs/>
      <w:sz w:val="28"/>
      <w:szCs w:val="28"/>
      <w:lang w:val="vi-VN"/>
    </w:rPr>
  </w:style>
  <w:style w:type="numbering" w:customStyle="1" w:styleId="NoList3">
    <w:name w:val="No List3"/>
    <w:next w:val="NoList"/>
    <w:uiPriority w:val="99"/>
    <w:semiHidden/>
    <w:unhideWhenUsed/>
    <w:rsid w:val="00123AAE"/>
  </w:style>
  <w:style w:type="paragraph" w:customStyle="1" w:styleId="3sochuong">
    <w:name w:val="3 so chuong"/>
    <w:basedOn w:val="Normal"/>
    <w:rsid w:val="00123AAE"/>
    <w:pPr>
      <w:widowControl w:val="0"/>
      <w:spacing w:before="0" w:after="0"/>
      <w:ind w:firstLine="170"/>
      <w:jc w:val="center"/>
    </w:pPr>
    <w:rPr>
      <w:rFonts w:ascii="Times New Roman" w:hAnsi="Times New Roman"/>
      <w:b/>
      <w:color w:val="000000"/>
      <w:sz w:val="24"/>
      <w:szCs w:val="22"/>
      <w:lang w:val="vi-VN" w:eastAsia="en-US"/>
    </w:rPr>
  </w:style>
  <w:style w:type="paragraph" w:customStyle="1" w:styleId="4tenchuong">
    <w:name w:val="4 ten chuong"/>
    <w:basedOn w:val="Normal"/>
    <w:rsid w:val="00123AAE"/>
    <w:pPr>
      <w:widowControl w:val="0"/>
      <w:spacing w:before="0" w:after="0"/>
      <w:ind w:firstLine="170"/>
      <w:jc w:val="center"/>
    </w:pPr>
    <w:rPr>
      <w:rFonts w:ascii="Times New Roman" w:hAnsi="Times New Roman"/>
      <w:b/>
      <w:color w:val="000000"/>
      <w:sz w:val="24"/>
      <w:szCs w:val="22"/>
      <w:lang w:val="vi-VN" w:eastAsia="en-US"/>
    </w:rPr>
  </w:style>
  <w:style w:type="paragraph" w:customStyle="1" w:styleId="8td">
    <w:name w:val="8 td"/>
    <w:basedOn w:val="Normal"/>
    <w:rsid w:val="00123AAE"/>
    <w:pPr>
      <w:widowControl w:val="0"/>
      <w:spacing w:before="0" w:after="0"/>
      <w:ind w:firstLine="170"/>
      <w:jc w:val="center"/>
    </w:pPr>
    <w:rPr>
      <w:rFonts w:ascii=".VnHelvetInsH" w:hAnsi=".VnHelvetInsH" w:cs=".VnCentury Schoolbook"/>
      <w:sz w:val="32"/>
      <w:szCs w:val="22"/>
      <w:lang w:val="vi-VN"/>
    </w:rPr>
  </w:style>
  <w:style w:type="paragraph" w:customStyle="1" w:styleId="9ndtd">
    <w:name w:val="9 ndtd"/>
    <w:basedOn w:val="8td"/>
    <w:rsid w:val="00123AAE"/>
    <w:rPr>
      <w:rFonts w:ascii=".VnHelvetIns" w:hAnsi=".VnHelvetIns"/>
      <w:sz w:val="26"/>
    </w:rPr>
  </w:style>
  <w:style w:type="paragraph" w:customStyle="1" w:styleId="5mucphanso">
    <w:name w:val="5 muc phan so"/>
    <w:basedOn w:val="2dongcach"/>
    <w:rsid w:val="00123AAE"/>
    <w:pPr>
      <w:spacing w:before="0" w:after="0"/>
      <w:ind w:firstLine="170"/>
    </w:pPr>
    <w:rPr>
      <w:b w:val="0"/>
      <w:lang w:val="vi-VN"/>
    </w:rPr>
  </w:style>
  <w:style w:type="table" w:customStyle="1" w:styleId="TableGrid6">
    <w:name w:val="Table Grid6"/>
    <w:basedOn w:val="TableNormal"/>
    <w:next w:val="TableGrid"/>
    <w:rsid w:val="00123AA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123AAE"/>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170"/>
    </w:pPr>
    <w:rPr>
      <w:rFonts w:ascii=".VnTime" w:hAnsi=".VnTime"/>
      <w:color w:val="0000FF"/>
      <w:sz w:val="24"/>
      <w:szCs w:val="20"/>
      <w:lang w:val="vi-VN" w:eastAsia="en-US"/>
    </w:rPr>
  </w:style>
  <w:style w:type="paragraph" w:customStyle="1" w:styleId="Giua">
    <w:name w:val="Giua"/>
    <w:basedOn w:val="Normal"/>
    <w:link w:val="GiuaChar"/>
    <w:rsid w:val="00123AAE"/>
    <w:pPr>
      <w:spacing w:before="0" w:after="120"/>
      <w:ind w:firstLine="170"/>
      <w:jc w:val="center"/>
    </w:pPr>
    <w:rPr>
      <w:rFonts w:ascii=".VnTime" w:hAnsi=".VnTime"/>
      <w:color w:val="0000FF"/>
      <w:sz w:val="24"/>
      <w:szCs w:val="20"/>
      <w:lang w:val="vi-VN" w:eastAsia="en-US"/>
    </w:rPr>
  </w:style>
  <w:style w:type="paragraph" w:customStyle="1" w:styleId="giua0">
    <w:name w:val="giua"/>
    <w:basedOn w:val="Normal"/>
    <w:rsid w:val="00123AAE"/>
    <w:pPr>
      <w:spacing w:before="0" w:after="120"/>
      <w:ind w:firstLine="170"/>
      <w:jc w:val="center"/>
    </w:pPr>
    <w:rPr>
      <w:rFonts w:ascii=".VnTime" w:hAnsi=".VnTime"/>
      <w:color w:val="0000FF"/>
      <w:sz w:val="24"/>
      <w:szCs w:val="20"/>
      <w:lang w:val="vi-VN" w:eastAsia="en-US"/>
    </w:rPr>
  </w:style>
  <w:style w:type="paragraph" w:customStyle="1" w:styleId="Center">
    <w:name w:val="Center"/>
    <w:basedOn w:val="Normal"/>
    <w:rsid w:val="00123AAE"/>
    <w:pPr>
      <w:spacing w:before="0" w:after="120"/>
      <w:ind w:firstLine="170"/>
      <w:jc w:val="center"/>
    </w:pPr>
    <w:rPr>
      <w:rFonts w:ascii=".VnTime" w:hAnsi=".VnTime"/>
      <w:color w:val="0000FF"/>
      <w:sz w:val="24"/>
      <w:szCs w:val="20"/>
      <w:lang w:val="vi-VN" w:eastAsia="en-US"/>
    </w:rPr>
  </w:style>
  <w:style w:type="numbering" w:customStyle="1" w:styleId="iu">
    <w:name w:val="Điều"/>
    <w:rsid w:val="00123AAE"/>
    <w:pPr>
      <w:numPr>
        <w:numId w:val="3"/>
      </w:numPr>
    </w:pPr>
  </w:style>
  <w:style w:type="numbering" w:customStyle="1" w:styleId="Style1">
    <w:name w:val="Style1"/>
    <w:basedOn w:val="NoList"/>
    <w:rsid w:val="00123AAE"/>
    <w:pPr>
      <w:numPr>
        <w:numId w:val="4"/>
      </w:numPr>
    </w:pPr>
  </w:style>
  <w:style w:type="paragraph" w:customStyle="1" w:styleId="CharChar1">
    <w:name w:val="Char Char1"/>
    <w:basedOn w:val="Normal"/>
    <w:rsid w:val="00123AAE"/>
    <w:pPr>
      <w:pageBreakBefore/>
      <w:spacing w:before="100" w:beforeAutospacing="1" w:afterAutospacing="1"/>
      <w:ind w:firstLine="170"/>
    </w:pPr>
    <w:rPr>
      <w:rFonts w:ascii="Tahoma" w:hAnsi="Tahoma"/>
      <w:sz w:val="20"/>
      <w:szCs w:val="20"/>
      <w:lang w:val="vi-VN" w:eastAsia="en-US"/>
    </w:rPr>
  </w:style>
  <w:style w:type="paragraph" w:styleId="BodyTextIndent3">
    <w:name w:val="Body Text Indent 3"/>
    <w:basedOn w:val="Normal"/>
    <w:link w:val="BodyTextIndent3Char"/>
    <w:rsid w:val="00123AAE"/>
    <w:pPr>
      <w:spacing w:before="0" w:after="120"/>
      <w:ind w:left="283" w:firstLine="567"/>
    </w:pPr>
    <w:rPr>
      <w:rFonts w:ascii=".VnTime" w:hAnsi=".VnTime"/>
      <w:color w:val="0000FF"/>
      <w:sz w:val="16"/>
      <w:szCs w:val="16"/>
      <w:lang w:val="x-none" w:eastAsia="x-none"/>
    </w:rPr>
  </w:style>
  <w:style w:type="character" w:customStyle="1" w:styleId="BodyTextIndent3Char">
    <w:name w:val="Body Text Indent 3 Char"/>
    <w:basedOn w:val="DefaultParagraphFont"/>
    <w:link w:val="BodyTextIndent3"/>
    <w:rsid w:val="00123AAE"/>
    <w:rPr>
      <w:rFonts w:ascii=".VnTime" w:eastAsia="Times New Roman" w:hAnsi=".VnTime"/>
      <w:color w:val="0000FF"/>
      <w:sz w:val="16"/>
      <w:szCs w:val="16"/>
      <w:lang w:val="x-none" w:eastAsia="x-none"/>
    </w:rPr>
  </w:style>
  <w:style w:type="paragraph" w:customStyle="1" w:styleId="CharChar9">
    <w:name w:val="Char Char9"/>
    <w:basedOn w:val="DocumentMap"/>
    <w:autoRedefine/>
    <w:rsid w:val="00123AAE"/>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23AAE"/>
    <w:pPr>
      <w:spacing w:before="0" w:after="120"/>
      <w:ind w:firstLine="567"/>
    </w:pPr>
    <w:rPr>
      <w:rFonts w:ascii=".VnTime" w:hAnsi=".VnTime"/>
      <w:color w:val="0000FF"/>
      <w:sz w:val="20"/>
      <w:szCs w:val="20"/>
      <w:lang w:val="vi-VN" w:eastAsia="en-US"/>
    </w:rPr>
  </w:style>
  <w:style w:type="character" w:customStyle="1" w:styleId="EndnoteTextChar">
    <w:name w:val="Endnote Text Char"/>
    <w:basedOn w:val="DefaultParagraphFont"/>
    <w:link w:val="EndnoteText"/>
    <w:rsid w:val="00123AAE"/>
    <w:rPr>
      <w:rFonts w:ascii=".VnTime" w:eastAsia="Times New Roman" w:hAnsi=".VnTime"/>
      <w:color w:val="0000FF"/>
      <w:lang w:val="vi-VN"/>
    </w:rPr>
  </w:style>
  <w:style w:type="character" w:styleId="EndnoteReference">
    <w:name w:val="endnote reference"/>
    <w:rsid w:val="00123AAE"/>
    <w:rPr>
      <w:vertAlign w:val="superscript"/>
    </w:rPr>
  </w:style>
  <w:style w:type="paragraph" w:customStyle="1" w:styleId="Style2">
    <w:name w:val="Style2"/>
    <w:basedOn w:val="Heading2"/>
    <w:autoRedefine/>
    <w:rsid w:val="00123AAE"/>
    <w:pPr>
      <w:spacing w:before="0" w:after="0" w:line="360" w:lineRule="auto"/>
      <w:ind w:right="285" w:firstLine="170"/>
      <w:jc w:val="right"/>
    </w:pPr>
    <w:rPr>
      <w:rFonts w:ascii=".VnTime" w:hAnsi=".VnTime" w:cs=".VnTime"/>
      <w:iCs w:val="0"/>
      <w:sz w:val="28"/>
      <w:lang w:val="en-US" w:eastAsia="en-US"/>
    </w:rPr>
  </w:style>
  <w:style w:type="paragraph" w:styleId="ListBullet">
    <w:name w:val="List Bullet"/>
    <w:basedOn w:val="Normal"/>
    <w:autoRedefine/>
    <w:rsid w:val="00123AAE"/>
    <w:pPr>
      <w:spacing w:before="60" w:after="60"/>
    </w:pPr>
    <w:rPr>
      <w:rFonts w:ascii="Times New Roman" w:hAnsi="Times New Roman"/>
      <w:bCs/>
      <w:color w:val="FF0000"/>
      <w:spacing w:val="-2"/>
      <w:sz w:val="28"/>
      <w:szCs w:val="28"/>
      <w:lang w:val="nl-NL" w:eastAsia="en-US"/>
    </w:rPr>
  </w:style>
  <w:style w:type="character" w:customStyle="1" w:styleId="dieuChar1">
    <w:name w:val="dieu Char1"/>
    <w:link w:val="dieu0"/>
    <w:rsid w:val="00123AAE"/>
    <w:rPr>
      <w:rFonts w:eastAsia="Cambria Math" w:cs="Cambria Math"/>
      <w:spacing w:val="-4"/>
      <w:sz w:val="28"/>
      <w:lang w:val="pl-PL"/>
    </w:rPr>
  </w:style>
  <w:style w:type="character" w:customStyle="1" w:styleId="Heading2Char1">
    <w:name w:val="Heading 2 Char1"/>
    <w:rsid w:val="00123AAE"/>
    <w:rPr>
      <w:rFonts w:ascii="Arial" w:hAnsi="Arial" w:cs="Arial"/>
      <w:b/>
      <w:bCs/>
      <w:i/>
      <w:iCs/>
      <w:sz w:val="28"/>
      <w:szCs w:val="28"/>
      <w:lang w:val="en-US" w:eastAsia="en-US" w:bidi="ar-SA"/>
    </w:rPr>
  </w:style>
  <w:style w:type="character" w:customStyle="1" w:styleId="zoomable">
    <w:name w:val="zoomable"/>
    <w:basedOn w:val="DefaultParagraphFont"/>
    <w:rsid w:val="00123AAE"/>
  </w:style>
  <w:style w:type="paragraph" w:customStyle="1" w:styleId="seats">
    <w:name w:val="seats"/>
    <w:basedOn w:val="Normal"/>
    <w:rsid w:val="00123AAE"/>
    <w:pPr>
      <w:spacing w:before="100" w:beforeAutospacing="1" w:afterAutospacing="1"/>
      <w:ind w:firstLine="170"/>
    </w:pPr>
    <w:rPr>
      <w:rFonts w:ascii="Times New Roman" w:hAnsi="Times New Roman"/>
      <w:sz w:val="24"/>
      <w:lang w:val="vi-VN"/>
    </w:rPr>
  </w:style>
  <w:style w:type="paragraph" w:customStyle="1" w:styleId="passengername">
    <w:name w:val="passengername"/>
    <w:basedOn w:val="Normal"/>
    <w:rsid w:val="00123AAE"/>
    <w:pPr>
      <w:spacing w:before="100" w:beforeAutospacing="1" w:afterAutospacing="1"/>
      <w:ind w:firstLine="170"/>
    </w:pPr>
    <w:rPr>
      <w:rFonts w:ascii="Times New Roman" w:hAnsi="Times New Roman"/>
      <w:sz w:val="24"/>
      <w:lang w:val="vi-VN"/>
    </w:rPr>
  </w:style>
  <w:style w:type="paragraph" w:customStyle="1" w:styleId="article">
    <w:name w:val="article"/>
    <w:basedOn w:val="Normal"/>
    <w:rsid w:val="00123AAE"/>
    <w:pPr>
      <w:spacing w:before="100" w:beforeAutospacing="1" w:afterAutospacing="1"/>
      <w:ind w:firstLine="170"/>
    </w:pPr>
    <w:rPr>
      <w:rFonts w:ascii="Times New Roman" w:hAnsi="Times New Roman"/>
      <w:sz w:val="24"/>
      <w:lang w:val="vi-VN"/>
    </w:rPr>
  </w:style>
  <w:style w:type="character" w:customStyle="1" w:styleId="msoins0">
    <w:name w:val="msoins"/>
    <w:basedOn w:val="DefaultParagraphFont"/>
    <w:rsid w:val="00123AAE"/>
  </w:style>
  <w:style w:type="character" w:customStyle="1" w:styleId="color-primary">
    <w:name w:val="color-primary"/>
    <w:basedOn w:val="DefaultParagraphFont"/>
    <w:rsid w:val="00123AAE"/>
  </w:style>
  <w:style w:type="character" w:customStyle="1" w:styleId="rate">
    <w:name w:val="rate"/>
    <w:basedOn w:val="DefaultParagraphFont"/>
    <w:rsid w:val="00123AAE"/>
  </w:style>
  <w:style w:type="character" w:customStyle="1" w:styleId="old">
    <w:name w:val="old"/>
    <w:basedOn w:val="DefaultParagraphFont"/>
    <w:rsid w:val="00123AAE"/>
  </w:style>
  <w:style w:type="character" w:customStyle="1" w:styleId="gd">
    <w:name w:val="gd"/>
    <w:basedOn w:val="DefaultParagraphFont"/>
    <w:rsid w:val="00123AAE"/>
  </w:style>
  <w:style w:type="character" w:customStyle="1" w:styleId="go">
    <w:name w:val="go"/>
    <w:basedOn w:val="DefaultParagraphFont"/>
    <w:rsid w:val="00123AAE"/>
  </w:style>
  <w:style w:type="character" w:customStyle="1" w:styleId="g3">
    <w:name w:val="g3"/>
    <w:basedOn w:val="DefaultParagraphFont"/>
    <w:rsid w:val="00123AAE"/>
  </w:style>
  <w:style w:type="character" w:customStyle="1" w:styleId="hb">
    <w:name w:val="hb"/>
    <w:basedOn w:val="DefaultParagraphFont"/>
    <w:rsid w:val="00123AAE"/>
  </w:style>
  <w:style w:type="character" w:customStyle="1" w:styleId="g2">
    <w:name w:val="g2"/>
    <w:basedOn w:val="DefaultParagraphFont"/>
    <w:rsid w:val="00123AAE"/>
  </w:style>
  <w:style w:type="character" w:customStyle="1" w:styleId="dieuChar0">
    <w:name w:val="dieu Char"/>
    <w:rsid w:val="00123AAE"/>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23AAE"/>
    <w:rPr>
      <w:rFonts w:ascii=".VnTime" w:eastAsia="Times New Roman" w:hAnsi=".VnTime"/>
      <w:color w:val="0000FF"/>
      <w:sz w:val="24"/>
      <w:lang w:val="vi-VN"/>
    </w:rPr>
  </w:style>
  <w:style w:type="paragraph" w:customStyle="1" w:styleId="BodyText21">
    <w:name w:val="Body Text 21"/>
    <w:basedOn w:val="Normal"/>
    <w:rsid w:val="00123AAE"/>
    <w:pPr>
      <w:widowControl w:val="0"/>
      <w:autoSpaceDE w:val="0"/>
      <w:autoSpaceDN w:val="0"/>
      <w:spacing w:after="0" w:line="24" w:lineRule="auto"/>
    </w:pPr>
    <w:rPr>
      <w:rFonts w:ascii=".VnTime" w:hAnsi=".VnTime" w:cs=".VnTime"/>
      <w:sz w:val="28"/>
      <w:szCs w:val="28"/>
      <w:lang w:val="vi-VN" w:eastAsia="en-US"/>
    </w:rPr>
  </w:style>
  <w:style w:type="paragraph" w:customStyle="1" w:styleId="Tenvb">
    <w:name w:val="Tenvb"/>
    <w:basedOn w:val="Normal"/>
    <w:autoRedefine/>
    <w:rsid w:val="00123AAE"/>
    <w:pPr>
      <w:spacing w:after="120"/>
      <w:ind w:firstLine="170"/>
      <w:jc w:val="center"/>
    </w:pPr>
    <w:rPr>
      <w:rFonts w:ascii="Times New Roman" w:hAnsi="Times New Roman"/>
      <w:b/>
      <w:color w:val="0000FF"/>
      <w:spacing w:val="24"/>
      <w:sz w:val="20"/>
      <w:szCs w:val="20"/>
      <w:lang w:val="vi-VN" w:eastAsia="en-US"/>
    </w:rPr>
  </w:style>
  <w:style w:type="paragraph" w:customStyle="1" w:styleId="Loai">
    <w:name w:val="Loai"/>
    <w:basedOn w:val="Giua"/>
    <w:autoRedefine/>
    <w:rsid w:val="00123AAE"/>
    <w:pPr>
      <w:spacing w:before="240" w:after="0"/>
    </w:pPr>
    <w:rPr>
      <w:rFonts w:ascii="Times New Roman" w:hAnsi="Times New Roman"/>
      <w:b/>
      <w:color w:val="auto"/>
      <w:sz w:val="32"/>
      <w:szCs w:val="32"/>
    </w:rPr>
  </w:style>
  <w:style w:type="paragraph" w:customStyle="1" w:styleId="CharChar">
    <w:name w:val="Char Char"/>
    <w:basedOn w:val="DocumentMap"/>
    <w:autoRedefine/>
    <w:rsid w:val="00123AAE"/>
    <w:pPr>
      <w:widowControl w:val="0"/>
      <w:shd w:val="clear" w:color="auto" w:fill="000080"/>
      <w:spacing w:before="0" w:after="0"/>
      <w:ind w:firstLine="0"/>
    </w:pPr>
    <w:rPr>
      <w:rFonts w:eastAsia="SimSun"/>
      <w:kern w:val="2"/>
      <w:sz w:val="24"/>
      <w:szCs w:val="24"/>
      <w:lang w:val="x-none" w:eastAsia="zh-CN"/>
    </w:rPr>
  </w:style>
  <w:style w:type="character" w:customStyle="1" w:styleId="yiv9830887746">
    <w:name w:val="yiv9830887746"/>
    <w:basedOn w:val="DefaultParagraphFont"/>
    <w:rsid w:val="00123AAE"/>
  </w:style>
  <w:style w:type="character" w:customStyle="1" w:styleId="yiv9452713244">
    <w:name w:val="yiv9452713244"/>
    <w:basedOn w:val="DefaultParagraphFont"/>
    <w:rsid w:val="00123AAE"/>
  </w:style>
  <w:style w:type="character" w:customStyle="1" w:styleId="addconvtitle">
    <w:name w:val="addconvtitle"/>
    <w:basedOn w:val="DefaultParagraphFont"/>
    <w:rsid w:val="00123AAE"/>
  </w:style>
  <w:style w:type="character" w:customStyle="1" w:styleId="card-actions-menu">
    <w:name w:val="card-actions-menu"/>
    <w:basedOn w:val="DefaultParagraphFont"/>
    <w:rsid w:val="00123AAE"/>
  </w:style>
  <w:style w:type="numbering" w:customStyle="1" w:styleId="NoList12">
    <w:name w:val="No List12"/>
    <w:next w:val="NoList"/>
    <w:uiPriority w:val="99"/>
    <w:semiHidden/>
    <w:unhideWhenUsed/>
    <w:rsid w:val="00123AAE"/>
  </w:style>
  <w:style w:type="paragraph" w:customStyle="1" w:styleId="Title1">
    <w:name w:val="Title1"/>
    <w:basedOn w:val="Normal"/>
    <w:next w:val="Normal"/>
    <w:uiPriority w:val="10"/>
    <w:qFormat/>
    <w:rsid w:val="00123AAE"/>
    <w:pPr>
      <w:spacing w:before="0" w:after="80" w:line="240" w:lineRule="auto"/>
      <w:contextualSpacing/>
    </w:pPr>
    <w:rPr>
      <w:rFonts w:ascii="Times New Roman" w:hAnsi="Times New Roman"/>
      <w:spacing w:val="-10"/>
      <w:kern w:val="28"/>
      <w:sz w:val="56"/>
      <w:szCs w:val="56"/>
      <w:lang w:val="vi-VN" w:eastAsia="en-US"/>
    </w:rPr>
  </w:style>
  <w:style w:type="character" w:customStyle="1" w:styleId="TitleChar">
    <w:name w:val="Title Char"/>
    <w:basedOn w:val="DefaultParagraphFont"/>
    <w:link w:val="Title"/>
    <w:uiPriority w:val="10"/>
    <w:rsid w:val="00123AAE"/>
    <w:rPr>
      <w:rFonts w:ascii="Times New Roman" w:eastAsia="Times New Roman" w:hAnsi="Times New Roman" w:cs="Times New Roman"/>
      <w:spacing w:val="-10"/>
      <w:kern w:val="28"/>
      <w:sz w:val="56"/>
      <w:szCs w:val="56"/>
      <w:lang w:eastAsia="en-US"/>
    </w:rPr>
  </w:style>
  <w:style w:type="paragraph" w:customStyle="1" w:styleId="Subtitle1">
    <w:name w:val="Subtitle1"/>
    <w:basedOn w:val="Normal"/>
    <w:next w:val="Normal"/>
    <w:uiPriority w:val="11"/>
    <w:qFormat/>
    <w:rsid w:val="00123AAE"/>
    <w:pPr>
      <w:numPr>
        <w:ilvl w:val="1"/>
      </w:numPr>
      <w:spacing w:after="160" w:line="340" w:lineRule="exact"/>
      <w:ind w:firstLine="720"/>
    </w:pPr>
    <w:rPr>
      <w:rFonts w:ascii="Arial" w:hAnsi="Arial"/>
      <w:color w:val="595959"/>
      <w:spacing w:val="15"/>
      <w:sz w:val="28"/>
      <w:szCs w:val="28"/>
      <w:lang w:val="vi-VN" w:eastAsia="en-US"/>
    </w:rPr>
  </w:style>
  <w:style w:type="character" w:customStyle="1" w:styleId="SubtitleChar">
    <w:name w:val="Subtitle Char"/>
    <w:basedOn w:val="DefaultParagraphFont"/>
    <w:link w:val="Subtitle"/>
    <w:uiPriority w:val="11"/>
    <w:rsid w:val="00123AAE"/>
    <w:rPr>
      <w:rFonts w:ascii="Arial" w:eastAsia="Times New Roman" w:hAnsi="Arial" w:cs="Times New Roman"/>
      <w:color w:val="595959"/>
      <w:spacing w:val="15"/>
      <w:sz w:val="28"/>
      <w:szCs w:val="28"/>
      <w:lang w:eastAsia="en-US"/>
    </w:rPr>
  </w:style>
  <w:style w:type="paragraph" w:customStyle="1" w:styleId="Quote1">
    <w:name w:val="Quote1"/>
    <w:basedOn w:val="Normal"/>
    <w:next w:val="Normal"/>
    <w:uiPriority w:val="29"/>
    <w:qFormat/>
    <w:rsid w:val="00123AAE"/>
    <w:pPr>
      <w:spacing w:before="160" w:after="160" w:line="340" w:lineRule="exact"/>
      <w:jc w:val="center"/>
    </w:pPr>
    <w:rPr>
      <w:rFonts w:ascii="Times New Roman" w:eastAsia="Arial" w:hAnsi="Times New Roman"/>
      <w:i/>
      <w:iCs/>
      <w:color w:val="404040"/>
      <w:sz w:val="28"/>
      <w:lang w:val="vi-VN" w:eastAsia="en-US"/>
    </w:rPr>
  </w:style>
  <w:style w:type="character" w:customStyle="1" w:styleId="QuoteChar">
    <w:name w:val="Quote Char"/>
    <w:basedOn w:val="DefaultParagraphFont"/>
    <w:link w:val="Quote"/>
    <w:uiPriority w:val="29"/>
    <w:rsid w:val="00123AAE"/>
    <w:rPr>
      <w:rFonts w:eastAsia="Arial" w:cs="Times New Roman"/>
      <w:i/>
      <w:iCs/>
      <w:color w:val="404040"/>
      <w:sz w:val="28"/>
      <w:szCs w:val="24"/>
      <w:lang w:eastAsia="en-US"/>
    </w:rPr>
  </w:style>
  <w:style w:type="character" w:customStyle="1" w:styleId="IntenseEmphasis1">
    <w:name w:val="Intense Emphasis1"/>
    <w:basedOn w:val="DefaultParagraphFont"/>
    <w:uiPriority w:val="21"/>
    <w:qFormat/>
    <w:rsid w:val="00123AAE"/>
    <w:rPr>
      <w:i/>
      <w:iCs/>
      <w:color w:val="2F5496"/>
    </w:rPr>
  </w:style>
  <w:style w:type="paragraph" w:customStyle="1" w:styleId="IntenseQuote1">
    <w:name w:val="Intense Quote1"/>
    <w:basedOn w:val="Normal"/>
    <w:next w:val="Normal"/>
    <w:uiPriority w:val="30"/>
    <w:qFormat/>
    <w:rsid w:val="00123AAE"/>
    <w:pPr>
      <w:pBdr>
        <w:top w:val="single" w:sz="4" w:space="10" w:color="2F5496"/>
        <w:bottom w:val="single" w:sz="4" w:space="10" w:color="2F5496"/>
      </w:pBdr>
      <w:spacing w:before="360" w:after="360" w:line="340" w:lineRule="exact"/>
      <w:ind w:left="864" w:right="864"/>
      <w:jc w:val="center"/>
    </w:pPr>
    <w:rPr>
      <w:rFonts w:ascii="Times New Roman" w:eastAsia="Arial" w:hAnsi="Times New Roman"/>
      <w:i/>
      <w:iCs/>
      <w:color w:val="2F5496"/>
      <w:sz w:val="28"/>
      <w:lang w:val="vi-VN" w:eastAsia="en-US"/>
    </w:rPr>
  </w:style>
  <w:style w:type="character" w:customStyle="1" w:styleId="IntenseQuoteChar">
    <w:name w:val="Intense Quote Char"/>
    <w:basedOn w:val="DefaultParagraphFont"/>
    <w:link w:val="IntenseQuote"/>
    <w:uiPriority w:val="30"/>
    <w:rsid w:val="00123AAE"/>
    <w:rPr>
      <w:rFonts w:eastAsia="Arial" w:cs="Times New Roman"/>
      <w:i/>
      <w:iCs/>
      <w:color w:val="2F5496"/>
      <w:sz w:val="28"/>
      <w:szCs w:val="24"/>
      <w:lang w:eastAsia="en-US"/>
    </w:rPr>
  </w:style>
  <w:style w:type="character" w:customStyle="1" w:styleId="IntenseReference1">
    <w:name w:val="Intense Reference1"/>
    <w:basedOn w:val="DefaultParagraphFont"/>
    <w:uiPriority w:val="32"/>
    <w:qFormat/>
    <w:rsid w:val="00123AAE"/>
    <w:rPr>
      <w:b/>
      <w:bCs/>
      <w:smallCaps/>
      <w:color w:val="2F5496"/>
      <w:spacing w:val="5"/>
    </w:rPr>
  </w:style>
  <w:style w:type="numbering" w:customStyle="1" w:styleId="NoList111">
    <w:name w:val="No List111"/>
    <w:next w:val="NoList"/>
    <w:uiPriority w:val="99"/>
    <w:semiHidden/>
    <w:rsid w:val="00123AAE"/>
  </w:style>
  <w:style w:type="character" w:customStyle="1" w:styleId="Vnbnnidung">
    <w:name w:val="Văn bản nội dung_"/>
    <w:link w:val="Vnbnnidung0"/>
    <w:uiPriority w:val="99"/>
    <w:rsid w:val="00123AAE"/>
    <w:rPr>
      <w:sz w:val="28"/>
      <w:szCs w:val="28"/>
    </w:rPr>
  </w:style>
  <w:style w:type="paragraph" w:customStyle="1" w:styleId="Vnbnnidung0">
    <w:name w:val="Văn bản nội dung"/>
    <w:basedOn w:val="Normal"/>
    <w:link w:val="Vnbnnidung"/>
    <w:uiPriority w:val="99"/>
    <w:rsid w:val="00123AAE"/>
    <w:pPr>
      <w:widowControl w:val="0"/>
      <w:spacing w:before="0" w:after="80" w:line="254" w:lineRule="auto"/>
      <w:ind w:firstLine="400"/>
      <w:jc w:val="left"/>
    </w:pPr>
    <w:rPr>
      <w:rFonts w:ascii="Times New Roman" w:eastAsia="Arial" w:hAnsi="Times New Roman"/>
      <w:sz w:val="28"/>
      <w:szCs w:val="28"/>
      <w:lang w:eastAsia="en-US"/>
    </w:rPr>
  </w:style>
  <w:style w:type="character" w:customStyle="1" w:styleId="UnresolvedMention3">
    <w:name w:val="Unresolved Mention3"/>
    <w:basedOn w:val="DefaultParagraphFont"/>
    <w:uiPriority w:val="99"/>
    <w:semiHidden/>
    <w:unhideWhenUsed/>
    <w:rsid w:val="00123AAE"/>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23AAE"/>
    <w:rPr>
      <w:rFonts w:ascii=".VnCentury Schoolbook" w:eastAsia="Times New Roman" w:hAnsi=".VnCentury Schoolbook"/>
      <w:sz w:val="22"/>
      <w:szCs w:val="24"/>
      <w:lang w:eastAsia="vi-VN"/>
    </w:rPr>
  </w:style>
  <w:style w:type="paragraph" w:styleId="Title">
    <w:name w:val="Title"/>
    <w:basedOn w:val="Normal"/>
    <w:next w:val="Normal"/>
    <w:link w:val="TitleChar"/>
    <w:uiPriority w:val="10"/>
    <w:qFormat/>
    <w:rsid w:val="00123AAE"/>
    <w:pPr>
      <w:spacing w:before="0" w:after="0" w:line="240" w:lineRule="auto"/>
      <w:contextualSpacing/>
    </w:pPr>
    <w:rPr>
      <w:rFonts w:ascii="Times New Roman" w:hAnsi="Times New Roman"/>
      <w:spacing w:val="-10"/>
      <w:kern w:val="28"/>
      <w:sz w:val="56"/>
      <w:szCs w:val="56"/>
      <w:lang w:eastAsia="en-US"/>
    </w:rPr>
  </w:style>
  <w:style w:type="character" w:customStyle="1" w:styleId="TitleChar1">
    <w:name w:val="Title Char1"/>
    <w:basedOn w:val="DefaultParagraphFont"/>
    <w:uiPriority w:val="10"/>
    <w:rsid w:val="00123AAE"/>
    <w:rPr>
      <w:rFonts w:asciiTheme="majorHAnsi" w:eastAsiaTheme="majorEastAsia" w:hAnsiTheme="majorHAnsi" w:cstheme="majorBidi"/>
      <w:spacing w:val="-10"/>
      <w:kern w:val="28"/>
      <w:sz w:val="56"/>
      <w:szCs w:val="56"/>
      <w:lang w:eastAsia="vi-VN"/>
    </w:rPr>
  </w:style>
  <w:style w:type="paragraph" w:styleId="Subtitle">
    <w:name w:val="Subtitle"/>
    <w:basedOn w:val="Normal"/>
    <w:next w:val="Normal"/>
    <w:link w:val="SubtitleChar"/>
    <w:uiPriority w:val="11"/>
    <w:qFormat/>
    <w:rsid w:val="00123AAE"/>
    <w:pPr>
      <w:numPr>
        <w:ilvl w:val="1"/>
      </w:numPr>
      <w:spacing w:after="160"/>
      <w:ind w:firstLine="720"/>
    </w:pPr>
    <w:rPr>
      <w:rFonts w:ascii="Arial" w:hAnsi="Arial"/>
      <w:color w:val="595959"/>
      <w:spacing w:val="15"/>
      <w:sz w:val="28"/>
      <w:szCs w:val="28"/>
      <w:lang w:eastAsia="en-US"/>
    </w:rPr>
  </w:style>
  <w:style w:type="character" w:customStyle="1" w:styleId="SubtitleChar1">
    <w:name w:val="Subtitle Char1"/>
    <w:basedOn w:val="DefaultParagraphFont"/>
    <w:uiPriority w:val="11"/>
    <w:rsid w:val="00123AAE"/>
    <w:rPr>
      <w:rFonts w:asciiTheme="minorHAnsi" w:eastAsiaTheme="minorEastAsia" w:hAnsiTheme="minorHAnsi" w:cstheme="minorBidi"/>
      <w:color w:val="5A5A5A" w:themeColor="text1" w:themeTint="A5"/>
      <w:spacing w:val="15"/>
      <w:sz w:val="22"/>
      <w:szCs w:val="22"/>
      <w:lang w:eastAsia="vi-VN"/>
    </w:rPr>
  </w:style>
  <w:style w:type="paragraph" w:styleId="Quote">
    <w:name w:val="Quote"/>
    <w:basedOn w:val="Normal"/>
    <w:next w:val="Normal"/>
    <w:link w:val="QuoteChar"/>
    <w:uiPriority w:val="29"/>
    <w:qFormat/>
    <w:rsid w:val="00123AAE"/>
    <w:pPr>
      <w:spacing w:before="200" w:after="160"/>
      <w:ind w:left="864" w:right="864"/>
      <w:jc w:val="center"/>
    </w:pPr>
    <w:rPr>
      <w:rFonts w:ascii="Times New Roman" w:eastAsia="Arial" w:hAnsi="Times New Roman"/>
      <w:i/>
      <w:iCs/>
      <w:color w:val="404040"/>
      <w:sz w:val="28"/>
      <w:lang w:eastAsia="en-US"/>
    </w:rPr>
  </w:style>
  <w:style w:type="character" w:customStyle="1" w:styleId="QuoteChar1">
    <w:name w:val="Quote Char1"/>
    <w:basedOn w:val="DefaultParagraphFont"/>
    <w:uiPriority w:val="29"/>
    <w:rsid w:val="00123AAE"/>
    <w:rPr>
      <w:rFonts w:ascii=".VnCentury Schoolbook" w:eastAsia="Times New Roman" w:hAnsi=".VnCentury Schoolbook"/>
      <w:i/>
      <w:iCs/>
      <w:color w:val="404040" w:themeColor="text1" w:themeTint="BF"/>
      <w:sz w:val="22"/>
      <w:szCs w:val="24"/>
      <w:lang w:eastAsia="vi-VN"/>
    </w:rPr>
  </w:style>
  <w:style w:type="character" w:styleId="IntenseEmphasis">
    <w:name w:val="Intense Emphasis"/>
    <w:basedOn w:val="DefaultParagraphFont"/>
    <w:uiPriority w:val="21"/>
    <w:qFormat/>
    <w:rsid w:val="00123AAE"/>
    <w:rPr>
      <w:i/>
      <w:iCs/>
      <w:color w:val="4472C4" w:themeColor="accent1"/>
    </w:rPr>
  </w:style>
  <w:style w:type="paragraph" w:styleId="IntenseQuote">
    <w:name w:val="Intense Quote"/>
    <w:basedOn w:val="Normal"/>
    <w:next w:val="Normal"/>
    <w:link w:val="IntenseQuoteChar"/>
    <w:uiPriority w:val="30"/>
    <w:qFormat/>
    <w:rsid w:val="00123AAE"/>
    <w:pPr>
      <w:pBdr>
        <w:top w:val="single" w:sz="4" w:space="10" w:color="4472C4" w:themeColor="accent1"/>
        <w:bottom w:val="single" w:sz="4" w:space="10" w:color="4472C4" w:themeColor="accent1"/>
      </w:pBdr>
      <w:spacing w:before="360" w:after="360"/>
      <w:ind w:left="864" w:right="864"/>
      <w:jc w:val="center"/>
    </w:pPr>
    <w:rPr>
      <w:rFonts w:ascii="Times New Roman" w:eastAsia="Arial" w:hAnsi="Times New Roman"/>
      <w:i/>
      <w:iCs/>
      <w:color w:val="2F5496"/>
      <w:sz w:val="28"/>
      <w:lang w:eastAsia="en-US"/>
    </w:rPr>
  </w:style>
  <w:style w:type="character" w:customStyle="1" w:styleId="IntenseQuoteChar1">
    <w:name w:val="Intense Quote Char1"/>
    <w:basedOn w:val="DefaultParagraphFont"/>
    <w:uiPriority w:val="30"/>
    <w:rsid w:val="00123AAE"/>
    <w:rPr>
      <w:rFonts w:ascii=".VnCentury Schoolbook" w:eastAsia="Times New Roman" w:hAnsi=".VnCentury Schoolbook"/>
      <w:i/>
      <w:iCs/>
      <w:color w:val="4472C4" w:themeColor="accent1"/>
      <w:sz w:val="22"/>
      <w:szCs w:val="24"/>
      <w:lang w:eastAsia="vi-VN"/>
    </w:rPr>
  </w:style>
  <w:style w:type="character" w:styleId="IntenseReference">
    <w:name w:val="Intense Reference"/>
    <w:basedOn w:val="DefaultParagraphFont"/>
    <w:uiPriority w:val="32"/>
    <w:qFormat/>
    <w:rsid w:val="00123AAE"/>
    <w:rPr>
      <w:b/>
      <w:bCs/>
      <w:smallCaps/>
      <w:color w:val="4472C4" w:themeColor="accent1"/>
      <w:spacing w:val="5"/>
    </w:rPr>
  </w:style>
  <w:style w:type="numbering" w:customStyle="1" w:styleId="CurrentList11">
    <w:name w:val="Current List11"/>
    <w:uiPriority w:val="99"/>
    <w:rsid w:val="00F464FF"/>
  </w:style>
  <w:style w:type="table" w:customStyle="1" w:styleId="TableGrid7">
    <w:name w:val="Table Grid7"/>
    <w:basedOn w:val="TableNormal"/>
    <w:next w:val="TableGrid"/>
    <w:rsid w:val="00F41C3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30754"/>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72F3"/>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882F2F"/>
  </w:style>
  <w:style w:type="paragraph" w:customStyle="1" w:styleId="TableParagraph">
    <w:name w:val="Table Paragraph"/>
    <w:basedOn w:val="Normal"/>
    <w:uiPriority w:val="1"/>
    <w:qFormat/>
    <w:rsid w:val="00882F2F"/>
    <w:pPr>
      <w:widowControl w:val="0"/>
      <w:autoSpaceDE w:val="0"/>
      <w:autoSpaceDN w:val="0"/>
      <w:spacing w:before="0" w:after="0" w:line="240" w:lineRule="auto"/>
      <w:ind w:firstLine="0"/>
      <w:jc w:val="left"/>
    </w:pPr>
    <w:rPr>
      <w:rFonts w:ascii="Times New Roman" w:hAnsi="Times New Roman"/>
      <w:szCs w:val="22"/>
      <w:lang w:val="vi" w:eastAsia="en-US"/>
    </w:rPr>
  </w:style>
  <w:style w:type="numbering" w:customStyle="1" w:styleId="NoList13">
    <w:name w:val="No List13"/>
    <w:next w:val="NoList"/>
    <w:uiPriority w:val="99"/>
    <w:semiHidden/>
    <w:unhideWhenUsed/>
    <w:rsid w:val="00882F2F"/>
  </w:style>
  <w:style w:type="character" w:styleId="PlaceholderText">
    <w:name w:val="Placeholder Text"/>
    <w:uiPriority w:val="99"/>
    <w:semiHidden/>
    <w:rsid w:val="00882F2F"/>
    <w:rPr>
      <w:color w:val="808080"/>
    </w:rPr>
  </w:style>
  <w:style w:type="table" w:customStyle="1" w:styleId="LiBang1">
    <w:name w:val="Lưới Bảng1"/>
    <w:basedOn w:val="TableNormal"/>
    <w:next w:val="TableGrid"/>
    <w:uiPriority w:val="59"/>
    <w:unhideWhenUsed/>
    <w:rsid w:val="00882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76443194">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17990203">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100824">
      <w:bodyDiv w:val="1"/>
      <w:marLeft w:val="0"/>
      <w:marRight w:val="0"/>
      <w:marTop w:val="0"/>
      <w:marBottom w:val="0"/>
      <w:divBdr>
        <w:top w:val="none" w:sz="0" w:space="0" w:color="auto"/>
        <w:left w:val="none" w:sz="0" w:space="0" w:color="auto"/>
        <w:bottom w:val="none" w:sz="0" w:space="0" w:color="auto"/>
        <w:right w:val="none" w:sz="0" w:space="0" w:color="auto"/>
      </w:divBdr>
    </w:div>
    <w:div w:id="221138348">
      <w:bodyDiv w:val="1"/>
      <w:marLeft w:val="0"/>
      <w:marRight w:val="0"/>
      <w:marTop w:val="0"/>
      <w:marBottom w:val="0"/>
      <w:divBdr>
        <w:top w:val="none" w:sz="0" w:space="0" w:color="auto"/>
        <w:left w:val="none" w:sz="0" w:space="0" w:color="auto"/>
        <w:bottom w:val="none" w:sz="0" w:space="0" w:color="auto"/>
        <w:right w:val="none" w:sz="0" w:space="0" w:color="auto"/>
      </w:divBdr>
    </w:div>
    <w:div w:id="221211065">
      <w:bodyDiv w:val="1"/>
      <w:marLeft w:val="0"/>
      <w:marRight w:val="0"/>
      <w:marTop w:val="0"/>
      <w:marBottom w:val="0"/>
      <w:divBdr>
        <w:top w:val="none" w:sz="0" w:space="0" w:color="auto"/>
        <w:left w:val="none" w:sz="0" w:space="0" w:color="auto"/>
        <w:bottom w:val="none" w:sz="0" w:space="0" w:color="auto"/>
        <w:right w:val="none" w:sz="0" w:space="0" w:color="auto"/>
      </w:divBdr>
    </w:div>
    <w:div w:id="259065982">
      <w:bodyDiv w:val="1"/>
      <w:marLeft w:val="0"/>
      <w:marRight w:val="0"/>
      <w:marTop w:val="0"/>
      <w:marBottom w:val="0"/>
      <w:divBdr>
        <w:top w:val="none" w:sz="0" w:space="0" w:color="auto"/>
        <w:left w:val="none" w:sz="0" w:space="0" w:color="auto"/>
        <w:bottom w:val="none" w:sz="0" w:space="0" w:color="auto"/>
        <w:right w:val="none" w:sz="0" w:space="0" w:color="auto"/>
      </w:divBdr>
    </w:div>
    <w:div w:id="263419473">
      <w:bodyDiv w:val="1"/>
      <w:marLeft w:val="0"/>
      <w:marRight w:val="0"/>
      <w:marTop w:val="0"/>
      <w:marBottom w:val="0"/>
      <w:divBdr>
        <w:top w:val="none" w:sz="0" w:space="0" w:color="auto"/>
        <w:left w:val="none" w:sz="0" w:space="0" w:color="auto"/>
        <w:bottom w:val="none" w:sz="0" w:space="0" w:color="auto"/>
        <w:right w:val="none" w:sz="0" w:space="0" w:color="auto"/>
      </w:divBdr>
    </w:div>
    <w:div w:id="272710418">
      <w:bodyDiv w:val="1"/>
      <w:marLeft w:val="0"/>
      <w:marRight w:val="0"/>
      <w:marTop w:val="0"/>
      <w:marBottom w:val="0"/>
      <w:divBdr>
        <w:top w:val="none" w:sz="0" w:space="0" w:color="auto"/>
        <w:left w:val="none" w:sz="0" w:space="0" w:color="auto"/>
        <w:bottom w:val="none" w:sz="0" w:space="0" w:color="auto"/>
        <w:right w:val="none" w:sz="0" w:space="0" w:color="auto"/>
      </w:divBdr>
    </w:div>
    <w:div w:id="307441502">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399211574">
      <w:bodyDiv w:val="1"/>
      <w:marLeft w:val="0"/>
      <w:marRight w:val="0"/>
      <w:marTop w:val="0"/>
      <w:marBottom w:val="0"/>
      <w:divBdr>
        <w:top w:val="none" w:sz="0" w:space="0" w:color="auto"/>
        <w:left w:val="none" w:sz="0" w:space="0" w:color="auto"/>
        <w:bottom w:val="none" w:sz="0" w:space="0" w:color="auto"/>
        <w:right w:val="none" w:sz="0" w:space="0" w:color="auto"/>
      </w:divBdr>
    </w:div>
    <w:div w:id="400057529">
      <w:bodyDiv w:val="1"/>
      <w:marLeft w:val="0"/>
      <w:marRight w:val="0"/>
      <w:marTop w:val="0"/>
      <w:marBottom w:val="0"/>
      <w:divBdr>
        <w:top w:val="none" w:sz="0" w:space="0" w:color="auto"/>
        <w:left w:val="none" w:sz="0" w:space="0" w:color="auto"/>
        <w:bottom w:val="none" w:sz="0" w:space="0" w:color="auto"/>
        <w:right w:val="none" w:sz="0" w:space="0" w:color="auto"/>
      </w:divBdr>
    </w:div>
    <w:div w:id="411783063">
      <w:bodyDiv w:val="1"/>
      <w:marLeft w:val="0"/>
      <w:marRight w:val="0"/>
      <w:marTop w:val="0"/>
      <w:marBottom w:val="0"/>
      <w:divBdr>
        <w:top w:val="none" w:sz="0" w:space="0" w:color="auto"/>
        <w:left w:val="none" w:sz="0" w:space="0" w:color="auto"/>
        <w:bottom w:val="none" w:sz="0" w:space="0" w:color="auto"/>
        <w:right w:val="none" w:sz="0" w:space="0" w:color="auto"/>
      </w:divBdr>
    </w:div>
    <w:div w:id="425271913">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39569555">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05024393">
      <w:bodyDiv w:val="1"/>
      <w:marLeft w:val="0"/>
      <w:marRight w:val="0"/>
      <w:marTop w:val="0"/>
      <w:marBottom w:val="0"/>
      <w:divBdr>
        <w:top w:val="none" w:sz="0" w:space="0" w:color="auto"/>
        <w:left w:val="none" w:sz="0" w:space="0" w:color="auto"/>
        <w:bottom w:val="none" w:sz="0" w:space="0" w:color="auto"/>
        <w:right w:val="none" w:sz="0" w:space="0" w:color="auto"/>
      </w:divBdr>
    </w:div>
    <w:div w:id="512695625">
      <w:bodyDiv w:val="1"/>
      <w:marLeft w:val="0"/>
      <w:marRight w:val="0"/>
      <w:marTop w:val="0"/>
      <w:marBottom w:val="0"/>
      <w:divBdr>
        <w:top w:val="none" w:sz="0" w:space="0" w:color="auto"/>
        <w:left w:val="none" w:sz="0" w:space="0" w:color="auto"/>
        <w:bottom w:val="none" w:sz="0" w:space="0" w:color="auto"/>
        <w:right w:val="none" w:sz="0" w:space="0" w:color="auto"/>
      </w:divBdr>
    </w:div>
    <w:div w:id="524832239">
      <w:bodyDiv w:val="1"/>
      <w:marLeft w:val="0"/>
      <w:marRight w:val="0"/>
      <w:marTop w:val="0"/>
      <w:marBottom w:val="0"/>
      <w:divBdr>
        <w:top w:val="none" w:sz="0" w:space="0" w:color="auto"/>
        <w:left w:val="none" w:sz="0" w:space="0" w:color="auto"/>
        <w:bottom w:val="none" w:sz="0" w:space="0" w:color="auto"/>
        <w:right w:val="none" w:sz="0" w:space="0" w:color="auto"/>
      </w:divBdr>
    </w:div>
    <w:div w:id="554006612">
      <w:bodyDiv w:val="1"/>
      <w:marLeft w:val="0"/>
      <w:marRight w:val="0"/>
      <w:marTop w:val="0"/>
      <w:marBottom w:val="0"/>
      <w:divBdr>
        <w:top w:val="none" w:sz="0" w:space="0" w:color="auto"/>
        <w:left w:val="none" w:sz="0" w:space="0" w:color="auto"/>
        <w:bottom w:val="none" w:sz="0" w:space="0" w:color="auto"/>
        <w:right w:val="none" w:sz="0" w:space="0" w:color="auto"/>
      </w:divBdr>
    </w:div>
    <w:div w:id="567501801">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04461451">
      <w:bodyDiv w:val="1"/>
      <w:marLeft w:val="0"/>
      <w:marRight w:val="0"/>
      <w:marTop w:val="0"/>
      <w:marBottom w:val="0"/>
      <w:divBdr>
        <w:top w:val="none" w:sz="0" w:space="0" w:color="auto"/>
        <w:left w:val="none" w:sz="0" w:space="0" w:color="auto"/>
        <w:bottom w:val="none" w:sz="0" w:space="0" w:color="auto"/>
        <w:right w:val="none" w:sz="0" w:space="0" w:color="auto"/>
      </w:divBdr>
    </w:div>
    <w:div w:id="609968760">
      <w:bodyDiv w:val="1"/>
      <w:marLeft w:val="0"/>
      <w:marRight w:val="0"/>
      <w:marTop w:val="0"/>
      <w:marBottom w:val="0"/>
      <w:divBdr>
        <w:top w:val="none" w:sz="0" w:space="0" w:color="auto"/>
        <w:left w:val="none" w:sz="0" w:space="0" w:color="auto"/>
        <w:bottom w:val="none" w:sz="0" w:space="0" w:color="auto"/>
        <w:right w:val="none" w:sz="0" w:space="0" w:color="auto"/>
      </w:divBdr>
    </w:div>
    <w:div w:id="610012847">
      <w:bodyDiv w:val="1"/>
      <w:marLeft w:val="0"/>
      <w:marRight w:val="0"/>
      <w:marTop w:val="0"/>
      <w:marBottom w:val="0"/>
      <w:divBdr>
        <w:top w:val="none" w:sz="0" w:space="0" w:color="auto"/>
        <w:left w:val="none" w:sz="0" w:space="0" w:color="auto"/>
        <w:bottom w:val="none" w:sz="0" w:space="0" w:color="auto"/>
        <w:right w:val="none" w:sz="0" w:space="0" w:color="auto"/>
      </w:divBdr>
    </w:div>
    <w:div w:id="611011425">
      <w:bodyDiv w:val="1"/>
      <w:marLeft w:val="0"/>
      <w:marRight w:val="0"/>
      <w:marTop w:val="0"/>
      <w:marBottom w:val="0"/>
      <w:divBdr>
        <w:top w:val="none" w:sz="0" w:space="0" w:color="auto"/>
        <w:left w:val="none" w:sz="0" w:space="0" w:color="auto"/>
        <w:bottom w:val="none" w:sz="0" w:space="0" w:color="auto"/>
        <w:right w:val="none" w:sz="0" w:space="0" w:color="auto"/>
      </w:divBdr>
    </w:div>
    <w:div w:id="61152140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85909684">
      <w:bodyDiv w:val="1"/>
      <w:marLeft w:val="0"/>
      <w:marRight w:val="0"/>
      <w:marTop w:val="0"/>
      <w:marBottom w:val="0"/>
      <w:divBdr>
        <w:top w:val="none" w:sz="0" w:space="0" w:color="auto"/>
        <w:left w:val="none" w:sz="0" w:space="0" w:color="auto"/>
        <w:bottom w:val="none" w:sz="0" w:space="0" w:color="auto"/>
        <w:right w:val="none" w:sz="0" w:space="0" w:color="auto"/>
      </w:divBdr>
    </w:div>
    <w:div w:id="714353115">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801535213">
      <w:bodyDiv w:val="1"/>
      <w:marLeft w:val="0"/>
      <w:marRight w:val="0"/>
      <w:marTop w:val="0"/>
      <w:marBottom w:val="0"/>
      <w:divBdr>
        <w:top w:val="none" w:sz="0" w:space="0" w:color="auto"/>
        <w:left w:val="none" w:sz="0" w:space="0" w:color="auto"/>
        <w:bottom w:val="none" w:sz="0" w:space="0" w:color="auto"/>
        <w:right w:val="none" w:sz="0" w:space="0" w:color="auto"/>
      </w:divBdr>
    </w:div>
    <w:div w:id="836119654">
      <w:bodyDiv w:val="1"/>
      <w:marLeft w:val="0"/>
      <w:marRight w:val="0"/>
      <w:marTop w:val="0"/>
      <w:marBottom w:val="0"/>
      <w:divBdr>
        <w:top w:val="none" w:sz="0" w:space="0" w:color="auto"/>
        <w:left w:val="none" w:sz="0" w:space="0" w:color="auto"/>
        <w:bottom w:val="none" w:sz="0" w:space="0" w:color="auto"/>
        <w:right w:val="none" w:sz="0" w:space="0" w:color="auto"/>
      </w:divBdr>
    </w:div>
    <w:div w:id="837496873">
      <w:bodyDiv w:val="1"/>
      <w:marLeft w:val="0"/>
      <w:marRight w:val="0"/>
      <w:marTop w:val="0"/>
      <w:marBottom w:val="0"/>
      <w:divBdr>
        <w:top w:val="none" w:sz="0" w:space="0" w:color="auto"/>
        <w:left w:val="none" w:sz="0" w:space="0" w:color="auto"/>
        <w:bottom w:val="none" w:sz="0" w:space="0" w:color="auto"/>
        <w:right w:val="none" w:sz="0" w:space="0" w:color="auto"/>
      </w:divBdr>
    </w:div>
    <w:div w:id="852646188">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71696967">
      <w:bodyDiv w:val="1"/>
      <w:marLeft w:val="0"/>
      <w:marRight w:val="0"/>
      <w:marTop w:val="0"/>
      <w:marBottom w:val="0"/>
      <w:divBdr>
        <w:top w:val="none" w:sz="0" w:space="0" w:color="auto"/>
        <w:left w:val="none" w:sz="0" w:space="0" w:color="auto"/>
        <w:bottom w:val="none" w:sz="0" w:space="0" w:color="auto"/>
        <w:right w:val="none" w:sz="0" w:space="0" w:color="auto"/>
      </w:divBdr>
    </w:div>
    <w:div w:id="933171065">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970473762">
      <w:bodyDiv w:val="1"/>
      <w:marLeft w:val="0"/>
      <w:marRight w:val="0"/>
      <w:marTop w:val="0"/>
      <w:marBottom w:val="0"/>
      <w:divBdr>
        <w:top w:val="none" w:sz="0" w:space="0" w:color="auto"/>
        <w:left w:val="none" w:sz="0" w:space="0" w:color="auto"/>
        <w:bottom w:val="none" w:sz="0" w:space="0" w:color="auto"/>
        <w:right w:val="none" w:sz="0" w:space="0" w:color="auto"/>
      </w:divBdr>
    </w:div>
    <w:div w:id="1004674677">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30643036">
      <w:bodyDiv w:val="1"/>
      <w:marLeft w:val="0"/>
      <w:marRight w:val="0"/>
      <w:marTop w:val="0"/>
      <w:marBottom w:val="0"/>
      <w:divBdr>
        <w:top w:val="none" w:sz="0" w:space="0" w:color="auto"/>
        <w:left w:val="none" w:sz="0" w:space="0" w:color="auto"/>
        <w:bottom w:val="none" w:sz="0" w:space="0" w:color="auto"/>
        <w:right w:val="none" w:sz="0" w:space="0" w:color="auto"/>
      </w:divBdr>
    </w:div>
    <w:div w:id="1032876136">
      <w:bodyDiv w:val="1"/>
      <w:marLeft w:val="0"/>
      <w:marRight w:val="0"/>
      <w:marTop w:val="0"/>
      <w:marBottom w:val="0"/>
      <w:divBdr>
        <w:top w:val="none" w:sz="0" w:space="0" w:color="auto"/>
        <w:left w:val="none" w:sz="0" w:space="0" w:color="auto"/>
        <w:bottom w:val="none" w:sz="0" w:space="0" w:color="auto"/>
        <w:right w:val="none" w:sz="0" w:space="0" w:color="auto"/>
      </w:divBdr>
    </w:div>
    <w:div w:id="1040318778">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066148688">
      <w:bodyDiv w:val="1"/>
      <w:marLeft w:val="0"/>
      <w:marRight w:val="0"/>
      <w:marTop w:val="0"/>
      <w:marBottom w:val="0"/>
      <w:divBdr>
        <w:top w:val="none" w:sz="0" w:space="0" w:color="auto"/>
        <w:left w:val="none" w:sz="0" w:space="0" w:color="auto"/>
        <w:bottom w:val="none" w:sz="0" w:space="0" w:color="auto"/>
        <w:right w:val="none" w:sz="0" w:space="0" w:color="auto"/>
      </w:divBdr>
    </w:div>
    <w:div w:id="1073699768">
      <w:bodyDiv w:val="1"/>
      <w:marLeft w:val="0"/>
      <w:marRight w:val="0"/>
      <w:marTop w:val="0"/>
      <w:marBottom w:val="0"/>
      <w:divBdr>
        <w:top w:val="none" w:sz="0" w:space="0" w:color="auto"/>
        <w:left w:val="none" w:sz="0" w:space="0" w:color="auto"/>
        <w:bottom w:val="none" w:sz="0" w:space="0" w:color="auto"/>
        <w:right w:val="none" w:sz="0" w:space="0" w:color="auto"/>
      </w:divBdr>
    </w:div>
    <w:div w:id="1079986913">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41774509">
      <w:bodyDiv w:val="1"/>
      <w:marLeft w:val="0"/>
      <w:marRight w:val="0"/>
      <w:marTop w:val="0"/>
      <w:marBottom w:val="0"/>
      <w:divBdr>
        <w:top w:val="none" w:sz="0" w:space="0" w:color="auto"/>
        <w:left w:val="none" w:sz="0" w:space="0" w:color="auto"/>
        <w:bottom w:val="none" w:sz="0" w:space="0" w:color="auto"/>
        <w:right w:val="none" w:sz="0" w:space="0" w:color="auto"/>
      </w:divBdr>
    </w:div>
    <w:div w:id="1144351608">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197742427">
      <w:bodyDiv w:val="1"/>
      <w:marLeft w:val="0"/>
      <w:marRight w:val="0"/>
      <w:marTop w:val="0"/>
      <w:marBottom w:val="0"/>
      <w:divBdr>
        <w:top w:val="none" w:sz="0" w:space="0" w:color="auto"/>
        <w:left w:val="none" w:sz="0" w:space="0" w:color="auto"/>
        <w:bottom w:val="none" w:sz="0" w:space="0" w:color="auto"/>
        <w:right w:val="none" w:sz="0" w:space="0" w:color="auto"/>
      </w:divBdr>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69384505">
      <w:bodyDiv w:val="1"/>
      <w:marLeft w:val="0"/>
      <w:marRight w:val="0"/>
      <w:marTop w:val="0"/>
      <w:marBottom w:val="0"/>
      <w:divBdr>
        <w:top w:val="none" w:sz="0" w:space="0" w:color="auto"/>
        <w:left w:val="none" w:sz="0" w:space="0" w:color="auto"/>
        <w:bottom w:val="none" w:sz="0" w:space="0" w:color="auto"/>
        <w:right w:val="none" w:sz="0" w:space="0" w:color="auto"/>
      </w:divBdr>
    </w:div>
    <w:div w:id="1298491791">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09281589">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5692161">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2469929">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376537518">
      <w:bodyDiv w:val="1"/>
      <w:marLeft w:val="0"/>
      <w:marRight w:val="0"/>
      <w:marTop w:val="0"/>
      <w:marBottom w:val="0"/>
      <w:divBdr>
        <w:top w:val="none" w:sz="0" w:space="0" w:color="auto"/>
        <w:left w:val="none" w:sz="0" w:space="0" w:color="auto"/>
        <w:bottom w:val="none" w:sz="0" w:space="0" w:color="auto"/>
        <w:right w:val="none" w:sz="0" w:space="0" w:color="auto"/>
      </w:divBdr>
    </w:div>
    <w:div w:id="1420642940">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491478854">
      <w:bodyDiv w:val="1"/>
      <w:marLeft w:val="0"/>
      <w:marRight w:val="0"/>
      <w:marTop w:val="0"/>
      <w:marBottom w:val="0"/>
      <w:divBdr>
        <w:top w:val="none" w:sz="0" w:space="0" w:color="auto"/>
        <w:left w:val="none" w:sz="0" w:space="0" w:color="auto"/>
        <w:bottom w:val="none" w:sz="0" w:space="0" w:color="auto"/>
        <w:right w:val="none" w:sz="0" w:space="0" w:color="auto"/>
      </w:divBdr>
    </w:div>
    <w:div w:id="1515611769">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662005588">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80305054">
      <w:bodyDiv w:val="1"/>
      <w:marLeft w:val="0"/>
      <w:marRight w:val="0"/>
      <w:marTop w:val="0"/>
      <w:marBottom w:val="0"/>
      <w:divBdr>
        <w:top w:val="none" w:sz="0" w:space="0" w:color="auto"/>
        <w:left w:val="none" w:sz="0" w:space="0" w:color="auto"/>
        <w:bottom w:val="none" w:sz="0" w:space="0" w:color="auto"/>
        <w:right w:val="none" w:sz="0" w:space="0" w:color="auto"/>
      </w:divBdr>
    </w:div>
    <w:div w:id="1695033697">
      <w:bodyDiv w:val="1"/>
      <w:marLeft w:val="0"/>
      <w:marRight w:val="0"/>
      <w:marTop w:val="0"/>
      <w:marBottom w:val="0"/>
      <w:divBdr>
        <w:top w:val="none" w:sz="0" w:space="0" w:color="auto"/>
        <w:left w:val="none" w:sz="0" w:space="0" w:color="auto"/>
        <w:bottom w:val="none" w:sz="0" w:space="0" w:color="auto"/>
        <w:right w:val="none" w:sz="0" w:space="0" w:color="auto"/>
      </w:divBdr>
    </w:div>
    <w:div w:id="1698699514">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728845172">
      <w:bodyDiv w:val="1"/>
      <w:marLeft w:val="0"/>
      <w:marRight w:val="0"/>
      <w:marTop w:val="0"/>
      <w:marBottom w:val="0"/>
      <w:divBdr>
        <w:top w:val="none" w:sz="0" w:space="0" w:color="auto"/>
        <w:left w:val="none" w:sz="0" w:space="0" w:color="auto"/>
        <w:bottom w:val="none" w:sz="0" w:space="0" w:color="auto"/>
        <w:right w:val="none" w:sz="0" w:space="0" w:color="auto"/>
      </w:divBdr>
    </w:div>
    <w:div w:id="1734428946">
      <w:bodyDiv w:val="1"/>
      <w:marLeft w:val="0"/>
      <w:marRight w:val="0"/>
      <w:marTop w:val="0"/>
      <w:marBottom w:val="0"/>
      <w:divBdr>
        <w:top w:val="none" w:sz="0" w:space="0" w:color="auto"/>
        <w:left w:val="none" w:sz="0" w:space="0" w:color="auto"/>
        <w:bottom w:val="none" w:sz="0" w:space="0" w:color="auto"/>
        <w:right w:val="none" w:sz="0" w:space="0" w:color="auto"/>
      </w:divBdr>
    </w:div>
    <w:div w:id="1735544069">
      <w:bodyDiv w:val="1"/>
      <w:marLeft w:val="0"/>
      <w:marRight w:val="0"/>
      <w:marTop w:val="0"/>
      <w:marBottom w:val="0"/>
      <w:divBdr>
        <w:top w:val="none" w:sz="0" w:space="0" w:color="auto"/>
        <w:left w:val="none" w:sz="0" w:space="0" w:color="auto"/>
        <w:bottom w:val="none" w:sz="0" w:space="0" w:color="auto"/>
        <w:right w:val="none" w:sz="0" w:space="0" w:color="auto"/>
      </w:divBdr>
    </w:div>
    <w:div w:id="1805656726">
      <w:bodyDiv w:val="1"/>
      <w:marLeft w:val="0"/>
      <w:marRight w:val="0"/>
      <w:marTop w:val="0"/>
      <w:marBottom w:val="0"/>
      <w:divBdr>
        <w:top w:val="none" w:sz="0" w:space="0" w:color="auto"/>
        <w:left w:val="none" w:sz="0" w:space="0" w:color="auto"/>
        <w:bottom w:val="none" w:sz="0" w:space="0" w:color="auto"/>
        <w:right w:val="none" w:sz="0" w:space="0" w:color="auto"/>
      </w:divBdr>
    </w:div>
    <w:div w:id="1823766204">
      <w:bodyDiv w:val="1"/>
      <w:marLeft w:val="0"/>
      <w:marRight w:val="0"/>
      <w:marTop w:val="0"/>
      <w:marBottom w:val="0"/>
      <w:divBdr>
        <w:top w:val="none" w:sz="0" w:space="0" w:color="auto"/>
        <w:left w:val="none" w:sz="0" w:space="0" w:color="auto"/>
        <w:bottom w:val="none" w:sz="0" w:space="0" w:color="auto"/>
        <w:right w:val="none" w:sz="0" w:space="0" w:color="auto"/>
      </w:divBdr>
    </w:div>
    <w:div w:id="1859154871">
      <w:bodyDiv w:val="1"/>
      <w:marLeft w:val="0"/>
      <w:marRight w:val="0"/>
      <w:marTop w:val="0"/>
      <w:marBottom w:val="0"/>
      <w:divBdr>
        <w:top w:val="none" w:sz="0" w:space="0" w:color="auto"/>
        <w:left w:val="none" w:sz="0" w:space="0" w:color="auto"/>
        <w:bottom w:val="none" w:sz="0" w:space="0" w:color="auto"/>
        <w:right w:val="none" w:sz="0" w:space="0" w:color="auto"/>
      </w:divBdr>
    </w:div>
    <w:div w:id="1874877589">
      <w:bodyDiv w:val="1"/>
      <w:marLeft w:val="0"/>
      <w:marRight w:val="0"/>
      <w:marTop w:val="0"/>
      <w:marBottom w:val="0"/>
      <w:divBdr>
        <w:top w:val="none" w:sz="0" w:space="0" w:color="auto"/>
        <w:left w:val="none" w:sz="0" w:space="0" w:color="auto"/>
        <w:bottom w:val="none" w:sz="0" w:space="0" w:color="auto"/>
        <w:right w:val="none" w:sz="0" w:space="0" w:color="auto"/>
      </w:divBdr>
    </w:div>
    <w:div w:id="1888294321">
      <w:bodyDiv w:val="1"/>
      <w:marLeft w:val="0"/>
      <w:marRight w:val="0"/>
      <w:marTop w:val="0"/>
      <w:marBottom w:val="0"/>
      <w:divBdr>
        <w:top w:val="none" w:sz="0" w:space="0" w:color="auto"/>
        <w:left w:val="none" w:sz="0" w:space="0" w:color="auto"/>
        <w:bottom w:val="none" w:sz="0" w:space="0" w:color="auto"/>
        <w:right w:val="none" w:sz="0" w:space="0" w:color="auto"/>
      </w:divBdr>
    </w:div>
    <w:div w:id="1900706296">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8826606">
      <w:bodyDiv w:val="1"/>
      <w:marLeft w:val="0"/>
      <w:marRight w:val="0"/>
      <w:marTop w:val="0"/>
      <w:marBottom w:val="0"/>
      <w:divBdr>
        <w:top w:val="none" w:sz="0" w:space="0" w:color="auto"/>
        <w:left w:val="none" w:sz="0" w:space="0" w:color="auto"/>
        <w:bottom w:val="none" w:sz="0" w:space="0" w:color="auto"/>
        <w:right w:val="none" w:sz="0" w:space="0" w:color="auto"/>
      </w:divBdr>
    </w:div>
    <w:div w:id="1986356143">
      <w:bodyDiv w:val="1"/>
      <w:marLeft w:val="0"/>
      <w:marRight w:val="0"/>
      <w:marTop w:val="0"/>
      <w:marBottom w:val="0"/>
      <w:divBdr>
        <w:top w:val="none" w:sz="0" w:space="0" w:color="auto"/>
        <w:left w:val="none" w:sz="0" w:space="0" w:color="auto"/>
        <w:bottom w:val="none" w:sz="0" w:space="0" w:color="auto"/>
        <w:right w:val="none" w:sz="0" w:space="0" w:color="auto"/>
      </w:divBdr>
    </w:div>
    <w:div w:id="1986468097">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18460847">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37730465">
      <w:bodyDiv w:val="1"/>
      <w:marLeft w:val="0"/>
      <w:marRight w:val="0"/>
      <w:marTop w:val="0"/>
      <w:marBottom w:val="0"/>
      <w:divBdr>
        <w:top w:val="none" w:sz="0" w:space="0" w:color="auto"/>
        <w:left w:val="none" w:sz="0" w:space="0" w:color="auto"/>
        <w:bottom w:val="none" w:sz="0" w:space="0" w:color="auto"/>
        <w:right w:val="none" w:sz="0" w:space="0" w:color="auto"/>
      </w:divBdr>
    </w:div>
    <w:div w:id="2049408233">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079400908">
      <w:bodyDiv w:val="1"/>
      <w:marLeft w:val="0"/>
      <w:marRight w:val="0"/>
      <w:marTop w:val="0"/>
      <w:marBottom w:val="0"/>
      <w:divBdr>
        <w:top w:val="none" w:sz="0" w:space="0" w:color="auto"/>
        <w:left w:val="none" w:sz="0" w:space="0" w:color="auto"/>
        <w:bottom w:val="none" w:sz="0" w:space="0" w:color="auto"/>
        <w:right w:val="none" w:sz="0" w:space="0" w:color="auto"/>
      </w:divBdr>
    </w:div>
    <w:div w:id="214558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2F575-058C-46B6-9D96-E20F926610DE}">
  <ds:schemaRefs>
    <ds:schemaRef ds:uri="http://schemas.openxmlformats.org/officeDocument/2006/bibliography"/>
  </ds:schemaRefs>
</ds:datastoreItem>
</file>

<file path=customXml/itemProps2.xml><?xml version="1.0" encoding="utf-8"?>
<ds:datastoreItem xmlns:ds="http://schemas.openxmlformats.org/officeDocument/2006/customXml" ds:itemID="{CEE535AB-1B0D-469F-8776-944252B5786D}"/>
</file>

<file path=customXml/itemProps3.xml><?xml version="1.0" encoding="utf-8"?>
<ds:datastoreItem xmlns:ds="http://schemas.openxmlformats.org/officeDocument/2006/customXml" ds:itemID="{FACD3402-6367-4C93-8909-6C395C09C5F4}"/>
</file>

<file path=customXml/itemProps4.xml><?xml version="1.0" encoding="utf-8"?>
<ds:datastoreItem xmlns:ds="http://schemas.openxmlformats.org/officeDocument/2006/customXml" ds:itemID="{C4089896-E837-47BE-B1A6-97BD42006C54}"/>
</file>

<file path=docProps/app.xml><?xml version="1.0" encoding="utf-8"?>
<Properties xmlns="http://schemas.openxmlformats.org/officeDocument/2006/extended-properties" xmlns:vt="http://schemas.openxmlformats.org/officeDocument/2006/docPropsVTypes">
  <Template>Normal</Template>
  <TotalTime>0</TotalTime>
  <Pages>32</Pages>
  <Words>7585</Words>
  <Characters>43235</Characters>
  <Application>Microsoft Office Word</Application>
  <DocSecurity>0</DocSecurity>
  <Lines>360</Lines>
  <Paragraphs>101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50719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2025-08-05T02:47:00Z</cp:lastPrinted>
  <dcterms:created xsi:type="dcterms:W3CDTF">2025-08-18T01:43:00Z</dcterms:created>
  <dcterms:modified xsi:type="dcterms:W3CDTF">2025-08-18T01:43:00Z</dcterms:modified>
</cp:coreProperties>
</file>